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04" w:rsidRDefault="00070F04" w:rsidP="00070F04">
      <w:pPr>
        <w:pStyle w:val="ConsPlusNormal"/>
        <w:ind w:left="5670" w:right="709"/>
        <w:outlineLvl w:val="1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070F04" w:rsidRDefault="00070F04" w:rsidP="00070F04">
      <w:pPr>
        <w:pStyle w:val="ConsPlusNormal"/>
        <w:ind w:left="5670" w:right="-1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070F04" w:rsidRDefault="00070F04" w:rsidP="00070F04">
      <w:pPr>
        <w:pStyle w:val="ConsPlusNormal"/>
        <w:ind w:left="5670" w:right="709"/>
        <w:rPr>
          <w:sz w:val="26"/>
          <w:szCs w:val="26"/>
        </w:rPr>
      </w:pPr>
      <w:r>
        <w:rPr>
          <w:sz w:val="26"/>
          <w:szCs w:val="26"/>
        </w:rPr>
        <w:t>предоставления государственной услуги «</w:t>
      </w:r>
      <w:bookmarkStart w:id="0" w:name="_GoBack"/>
      <w:r>
        <w:rPr>
          <w:sz w:val="26"/>
          <w:szCs w:val="26"/>
        </w:rPr>
        <w:t>Перевод земель или земельных участков в составе таких земель (за исключением земель сельскохозяйственного назначения и земельных участков в составе таких земель) из одной категории в другую</w:t>
      </w:r>
      <w:bookmarkEnd w:id="0"/>
      <w:r>
        <w:rPr>
          <w:sz w:val="26"/>
          <w:szCs w:val="26"/>
        </w:rPr>
        <w:t>»</w:t>
      </w:r>
    </w:p>
    <w:p w:rsidR="00070F04" w:rsidRDefault="00070F04" w:rsidP="00070F04">
      <w:pPr>
        <w:pStyle w:val="ConsPlusNormal"/>
        <w:ind w:left="5670" w:right="709"/>
        <w:rPr>
          <w:sz w:val="26"/>
          <w:szCs w:val="26"/>
        </w:rPr>
      </w:pPr>
    </w:p>
    <w:p w:rsidR="00070F04" w:rsidRDefault="00070F04" w:rsidP="00070F04">
      <w:pPr>
        <w:tabs>
          <w:tab w:val="left" w:pos="851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Форма</w:t>
      </w:r>
    </w:p>
    <w:p w:rsidR="00070F04" w:rsidRDefault="00070F04" w:rsidP="00070F04">
      <w:pPr>
        <w:tabs>
          <w:tab w:val="left" w:pos="851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070F04" w:rsidRDefault="00070F04" w:rsidP="00070F04">
      <w:pPr>
        <w:tabs>
          <w:tab w:val="left" w:pos="851"/>
        </w:tabs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070F04" w:rsidRDefault="00070F04" w:rsidP="00070F04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Начальнику Департамента по управлению                            государственной  собственностью Томской области</w:t>
      </w:r>
    </w:p>
    <w:p w:rsidR="00070F04" w:rsidRDefault="00070F04" w:rsidP="00070F04">
      <w:pPr>
        <w:pStyle w:val="ConsPlusNonformat"/>
        <w:tabs>
          <w:tab w:val="left" w:pos="10205"/>
        </w:tabs>
        <w:ind w:left="48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70F04" w:rsidRDefault="00070F04" w:rsidP="00070F04">
      <w:pPr>
        <w:pStyle w:val="ConsPlusNonformat"/>
        <w:spacing w:line="192" w:lineRule="auto"/>
        <w:ind w:left="482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(фамилия, имя, (при наличии) отчество заявителя – физического лица либо наименование юридического лица)                            </w:t>
      </w:r>
    </w:p>
    <w:p w:rsidR="00070F04" w:rsidRDefault="00070F04" w:rsidP="00070F04">
      <w:pPr>
        <w:pStyle w:val="ConsPlusNonformat"/>
        <w:tabs>
          <w:tab w:val="left" w:pos="10205"/>
        </w:tabs>
        <w:ind w:left="48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70F04" w:rsidRDefault="00070F04" w:rsidP="00070F04">
      <w:pPr>
        <w:pStyle w:val="ConsPlusNonformat"/>
        <w:spacing w:line="192" w:lineRule="auto"/>
        <w:ind w:left="482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>(в случае подачи заявления представителем –  фамилия, имя, (при наличии) отчество представителя)</w:t>
      </w:r>
    </w:p>
    <w:p w:rsidR="00070F04" w:rsidRDefault="00070F04" w:rsidP="00070F04">
      <w:pPr>
        <w:pStyle w:val="ConsPlusNonformat"/>
        <w:tabs>
          <w:tab w:val="left" w:pos="10205"/>
        </w:tabs>
        <w:ind w:left="48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70F04" w:rsidRDefault="00070F04" w:rsidP="00070F04">
      <w:pPr>
        <w:pStyle w:val="ConsPlusNonformat"/>
        <w:spacing w:line="192" w:lineRule="auto"/>
        <w:ind w:left="482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>(лично, через многофункциональный центр, посредством почтового отправления, по электронной почте)</w:t>
      </w:r>
    </w:p>
    <w:p w:rsidR="00070F04" w:rsidRDefault="00070F04" w:rsidP="00070F04">
      <w:pPr>
        <w:pStyle w:val="ConsPlusNonformat"/>
        <w:tabs>
          <w:tab w:val="left" w:pos="10205"/>
        </w:tabs>
        <w:ind w:left="48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70F04" w:rsidRDefault="00070F04" w:rsidP="00070F04">
      <w:pPr>
        <w:pStyle w:val="ConsPlusNonformat"/>
        <w:spacing w:line="192" w:lineRule="auto"/>
        <w:ind w:left="482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>(почтовый адрес или адрес электронной почты)</w:t>
      </w:r>
    </w:p>
    <w:p w:rsidR="00070F04" w:rsidRDefault="00070F04" w:rsidP="00070F04">
      <w:pPr>
        <w:pStyle w:val="ConsPlusNonformat"/>
        <w:tabs>
          <w:tab w:val="left" w:pos="10205"/>
        </w:tabs>
        <w:ind w:left="4820" w:right="-1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70F04" w:rsidRDefault="00070F04" w:rsidP="00070F04">
      <w:pPr>
        <w:pStyle w:val="ConsPlusNonformat"/>
        <w:spacing w:line="192" w:lineRule="auto"/>
        <w:ind w:left="482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(номер телефона)</w:t>
      </w:r>
    </w:p>
    <w:p w:rsidR="00070F04" w:rsidRDefault="00070F04" w:rsidP="00070F0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17"/>
      <w:bookmarkEnd w:id="1"/>
    </w:p>
    <w:p w:rsidR="00070F04" w:rsidRDefault="00070F04" w:rsidP="00070F0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70F04" w:rsidRDefault="00070F04" w:rsidP="00070F0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Запрос</w:t>
      </w:r>
    </w:p>
    <w:p w:rsidR="00070F04" w:rsidRDefault="00070F04" w:rsidP="00070F04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70F04" w:rsidRDefault="00070F04" w:rsidP="00070F04">
      <w:pPr>
        <w:pStyle w:val="ConsPlusNonformat"/>
        <w:jc w:val="center"/>
        <w:rPr>
          <w:rFonts w:ascii="Times New Roman" w:hAnsi="Times New Roman" w:cs="Times New Roman"/>
        </w:rPr>
      </w:pPr>
    </w:p>
    <w:p w:rsidR="00070F04" w:rsidRDefault="00070F04" w:rsidP="00070F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Прошу принять решение о переводе следующих земель (земельного участка):</w:t>
      </w:r>
    </w:p>
    <w:p w:rsidR="00070F04" w:rsidRDefault="00070F04" w:rsidP="00070F04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кадастровый номер (при переводе земельного участка):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70F04" w:rsidRDefault="000B3906" w:rsidP="00070F04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070F0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категория</w:t>
        </w:r>
      </w:hyperlink>
      <w:r w:rsidR="00070F04">
        <w:rPr>
          <w:rFonts w:ascii="Times New Roman" w:hAnsi="Times New Roman" w:cs="Times New Roman"/>
          <w:sz w:val="26"/>
          <w:szCs w:val="26"/>
        </w:rPr>
        <w:t xml:space="preserve"> земель, в состав которой входит земельный участок_______________________</w:t>
      </w:r>
    </w:p>
    <w:p w:rsidR="00070F04" w:rsidRDefault="00070F04" w:rsidP="00070F04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категория земель, перевод в состав которой предполагается осуществить______________ </w:t>
      </w:r>
    </w:p>
    <w:p w:rsidR="00070F04" w:rsidRDefault="00070F04" w:rsidP="00070F04">
      <w:pPr>
        <w:autoSpaceDE w:val="0"/>
        <w:autoSpaceDN w:val="0"/>
        <w:adjustRightInd w:val="0"/>
        <w:rPr>
          <w:sz w:val="26"/>
          <w:szCs w:val="26"/>
          <w:u w:val="single"/>
        </w:rPr>
      </w:pPr>
      <w:r>
        <w:rPr>
          <w:rFonts w:eastAsiaTheme="minorHAnsi"/>
          <w:sz w:val="26"/>
          <w:szCs w:val="26"/>
          <w:lang w:eastAsia="en-US"/>
        </w:rPr>
        <w:t>права на земельный участок</w:t>
      </w:r>
      <w:r>
        <w:rPr>
          <w:sz w:val="26"/>
          <w:szCs w:val="26"/>
        </w:rPr>
        <w:t>____________________________________________________</w:t>
      </w:r>
    </w:p>
    <w:p w:rsidR="00070F04" w:rsidRDefault="00070F04" w:rsidP="00070F04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обоснование перевода_________________________________________________________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070F04" w:rsidRDefault="00070F04" w:rsidP="00070F04">
      <w:pPr>
        <w:pStyle w:val="ConsPlusNonformat"/>
        <w:tabs>
          <w:tab w:val="left" w:pos="709"/>
        </w:tabs>
        <w:ind w:righ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Приложение: </w:t>
      </w:r>
    </w:p>
    <w:p w:rsidR="00070F04" w:rsidRDefault="00070F04" w:rsidP="00070F04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заявителя (в случае, если с запросом обращается физическое лицо), на ___ л. в ___ экз.;</w:t>
      </w:r>
    </w:p>
    <w:p w:rsidR="00070F04" w:rsidRDefault="00070F04" w:rsidP="00070F04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представителя (в случае подачи запроса представителем), на ___ л. в ___ экз.;</w:t>
      </w:r>
    </w:p>
    <w:p w:rsidR="00070F04" w:rsidRDefault="00070F04" w:rsidP="00070F04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правообладателя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участка), на ___ л. в ___ экз.;</w:t>
      </w:r>
    </w:p>
    <w:p w:rsidR="00070F04" w:rsidRDefault="00070F04" w:rsidP="00070F04">
      <w:pPr>
        <w:pStyle w:val="ConsPlusNonforma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копия утвержденного в установленном порядке проекта рекультивации земель (в случае перевода земельного участка на основании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или части 3 статьи 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hyperlink r:id="rId8" w:history="1">
        <w:proofErr w:type="gramStart"/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  <w:proofErr w:type="gramEnd"/>
      </w:hyperlink>
      <w:r>
        <w:rPr>
          <w:rFonts w:ascii="Times New Roman" w:hAnsi="Times New Roman" w:cs="Times New Roman"/>
          <w:sz w:val="26"/>
          <w:szCs w:val="26"/>
        </w:rPr>
        <w:t>а от 21 декабря 2004 года № 172-ФЗ «О переводе земель или земельных участков из одной категории в другую») на ___ л. в ___ экз.</w:t>
      </w:r>
    </w:p>
    <w:p w:rsidR="00070F04" w:rsidRDefault="00070F04" w:rsidP="00070F04">
      <w:pPr>
        <w:pStyle w:val="ConsPlusNonformat"/>
        <w:tabs>
          <w:tab w:val="left" w:pos="1276"/>
          <w:tab w:val="left" w:pos="6663"/>
          <w:tab w:val="left" w:pos="1020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70F04" w:rsidRDefault="00070F04" w:rsidP="00070F04">
      <w:pPr>
        <w:pStyle w:val="ConsPlusNonformat"/>
        <w:tabs>
          <w:tab w:val="left" w:pos="1276"/>
          <w:tab w:val="left" w:pos="6663"/>
          <w:tab w:val="left" w:pos="1020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70F04" w:rsidRDefault="00070F04" w:rsidP="00070F04">
      <w:pPr>
        <w:pStyle w:val="ConsPlusNonformat"/>
        <w:tabs>
          <w:tab w:val="left" w:pos="1276"/>
          <w:tab w:val="left" w:pos="6663"/>
          <w:tab w:val="left" w:pos="1020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70F04" w:rsidRDefault="00070F04" w:rsidP="00070F04">
      <w:pPr>
        <w:pStyle w:val="ConsPlusNonformat"/>
        <w:tabs>
          <w:tab w:val="left" w:pos="1276"/>
          <w:tab w:val="left" w:pos="6663"/>
          <w:tab w:val="left" w:pos="1020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070F04" w:rsidRDefault="00070F04" w:rsidP="00070F04">
      <w:pPr>
        <w:pStyle w:val="ConsPlusNonformat"/>
        <w:tabs>
          <w:tab w:val="left" w:pos="851"/>
          <w:tab w:val="left" w:pos="7797"/>
        </w:tabs>
        <w:spacing w:line="192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ab/>
        <w:t xml:space="preserve"> (дата)</w:t>
      </w:r>
      <w:r>
        <w:rPr>
          <w:rFonts w:ascii="Times New Roman" w:hAnsi="Times New Roman" w:cs="Times New Roman"/>
          <w:sz w:val="26"/>
          <w:szCs w:val="26"/>
          <w:vertAlign w:val="subscript"/>
        </w:rPr>
        <w:tab/>
        <w:t>(подпись)</w:t>
      </w:r>
    </w:p>
    <w:p w:rsidR="00070F04" w:rsidRDefault="00070F04" w:rsidP="00070F04">
      <w:pPr>
        <w:pStyle w:val="ConsPlusNormal"/>
        <w:ind w:left="5670" w:right="709"/>
        <w:rPr>
          <w:sz w:val="26"/>
          <w:szCs w:val="26"/>
        </w:rPr>
      </w:pPr>
    </w:p>
    <w:p w:rsidR="00070F04" w:rsidRDefault="00070F04" w:rsidP="00070F04">
      <w:pPr>
        <w:pStyle w:val="ConsPlusNormal"/>
        <w:ind w:left="5670" w:right="709"/>
        <w:rPr>
          <w:sz w:val="26"/>
          <w:szCs w:val="26"/>
        </w:rPr>
      </w:pPr>
    </w:p>
    <w:p w:rsidR="00070F04" w:rsidRDefault="00070F04" w:rsidP="00070F04"/>
    <w:p w:rsidR="008C6713" w:rsidRDefault="008C6713"/>
    <w:sectPr w:rsidR="008C6713" w:rsidSect="00070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8EF"/>
    <w:multiLevelType w:val="hybridMultilevel"/>
    <w:tmpl w:val="97E6D9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04"/>
    <w:rsid w:val="00070F04"/>
    <w:rsid w:val="000B3906"/>
    <w:rsid w:val="008C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F04"/>
    <w:rPr>
      <w:color w:val="0000FF" w:themeColor="hyperlink"/>
      <w:u w:val="single"/>
    </w:rPr>
  </w:style>
  <w:style w:type="paragraph" w:customStyle="1" w:styleId="ConsPlusNonformat">
    <w:name w:val="ConsPlusNonformat"/>
    <w:rsid w:val="00070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70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F04"/>
    <w:rPr>
      <w:color w:val="0000FF" w:themeColor="hyperlink"/>
      <w:u w:val="single"/>
    </w:rPr>
  </w:style>
  <w:style w:type="paragraph" w:customStyle="1" w:styleId="ConsPlusNonformat">
    <w:name w:val="ConsPlusNonformat"/>
    <w:rsid w:val="00070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70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800A674F4C49B36AC9BE7B1C1157B711B5DCCFF4E5B877D6E95132E65927E0472FD67D23EF5CE572iA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A1F522FA832B7A8887013EE505B1760F9F8F0EFE5E852772BA9A2EA419D10A185E1DC81A1ECFFDAT1q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F968E19289BCE550AE5787F68541E80F98B4F8DB5D8FCAD00D725F080583800E73D5FEFD23E567BB30B3F2C59E25EADD0D784EE269CC3FzD3A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Щурова</dc:creator>
  <cp:lastModifiedBy>Татьяна Александровна Щурова</cp:lastModifiedBy>
  <cp:revision>2</cp:revision>
  <dcterms:created xsi:type="dcterms:W3CDTF">2019-07-18T10:36:00Z</dcterms:created>
  <dcterms:modified xsi:type="dcterms:W3CDTF">2019-07-18T10:36:00Z</dcterms:modified>
</cp:coreProperties>
</file>