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0AB" w:rsidRPr="005650AB" w:rsidRDefault="005650AB" w:rsidP="005650AB">
      <w:pPr>
        <w:jc w:val="center"/>
        <w:rPr>
          <w:b/>
          <w:bCs/>
          <w:sz w:val="28"/>
          <w:szCs w:val="28"/>
        </w:rPr>
      </w:pPr>
      <w:r w:rsidRPr="005650AB">
        <w:rPr>
          <w:b/>
          <w:bCs/>
          <w:noProof/>
          <w:sz w:val="28"/>
          <w:szCs w:val="28"/>
        </w:rPr>
        <w:drawing>
          <wp:inline distT="0" distB="0" distL="0" distR="0">
            <wp:extent cx="714375" cy="647700"/>
            <wp:effectExtent l="19050" t="0" r="9525" b="0"/>
            <wp:docPr id="2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0AB" w:rsidRDefault="005650AB" w:rsidP="005650AB">
      <w:pPr>
        <w:jc w:val="center"/>
        <w:rPr>
          <w:b/>
          <w:bCs/>
          <w:sz w:val="28"/>
          <w:szCs w:val="28"/>
        </w:rPr>
      </w:pPr>
    </w:p>
    <w:p w:rsidR="005650AB" w:rsidRDefault="005650AB" w:rsidP="005650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5650AB" w:rsidRPr="005650AB" w:rsidRDefault="005650AB" w:rsidP="005650AB">
      <w:pPr>
        <w:jc w:val="center"/>
        <w:rPr>
          <w:sz w:val="16"/>
          <w:szCs w:val="16"/>
        </w:rPr>
      </w:pPr>
    </w:p>
    <w:p w:rsidR="005650AB" w:rsidRDefault="005650AB" w:rsidP="005650AB">
      <w:pPr>
        <w:jc w:val="center"/>
        <w:rPr>
          <w:b/>
          <w:spacing w:val="40"/>
          <w:sz w:val="36"/>
          <w:szCs w:val="36"/>
        </w:rPr>
      </w:pPr>
      <w:r w:rsidRPr="005650AB">
        <w:rPr>
          <w:b/>
          <w:spacing w:val="40"/>
          <w:sz w:val="36"/>
          <w:szCs w:val="36"/>
        </w:rPr>
        <w:t>ПРИКАЗ</w:t>
      </w:r>
    </w:p>
    <w:p w:rsidR="005650AB" w:rsidRPr="005650AB" w:rsidRDefault="005650AB" w:rsidP="005650AB">
      <w:pPr>
        <w:jc w:val="center"/>
        <w:rPr>
          <w:b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2A404B" w:rsidTr="008F28C6">
        <w:trPr>
          <w:trHeight w:val="567"/>
        </w:trPr>
        <w:tc>
          <w:tcPr>
            <w:tcW w:w="3119" w:type="dxa"/>
            <w:vAlign w:val="center"/>
          </w:tcPr>
          <w:p w:rsidR="006C27F4" w:rsidRPr="002A404B" w:rsidRDefault="006C27F4" w:rsidP="0043694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2A404B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2A40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36940" w:rsidRPr="00436940">
              <w:rPr>
                <w:rFonts w:ascii="Times New Roman" w:hAnsi="Times New Roman"/>
                <w:sz w:val="26"/>
                <w:szCs w:val="26"/>
                <w:u w:val="single"/>
              </w:rPr>
              <w:t>12.12.2016</w:t>
            </w:r>
          </w:p>
        </w:tc>
        <w:tc>
          <w:tcPr>
            <w:tcW w:w="3260" w:type="dxa"/>
            <w:vAlign w:val="center"/>
          </w:tcPr>
          <w:p w:rsidR="006C27F4" w:rsidRPr="002A404B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2A404B" w:rsidRDefault="00531735" w:rsidP="0043694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2A404B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9C7546" w:rsidRPr="002A404B"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="006C27F4" w:rsidRPr="002A404B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2A40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D0AA3">
              <w:rPr>
                <w:rFonts w:ascii="Times New Roman" w:hAnsi="Times New Roman"/>
                <w:sz w:val="26"/>
                <w:szCs w:val="26"/>
                <w:u w:val="single"/>
              </w:rPr>
              <w:t>112</w:t>
            </w:r>
            <w:r w:rsidR="00436940" w:rsidRPr="00436940">
              <w:rPr>
                <w:rFonts w:ascii="Times New Roman" w:hAnsi="Times New Roman"/>
                <w:sz w:val="26"/>
                <w:szCs w:val="26"/>
                <w:u w:val="single"/>
              </w:rPr>
              <w:t>/01-07</w:t>
            </w:r>
          </w:p>
        </w:tc>
      </w:tr>
      <w:tr w:rsidR="00601F94" w:rsidRPr="002A404B" w:rsidTr="00657FF0">
        <w:trPr>
          <w:trHeight w:val="364"/>
        </w:trPr>
        <w:tc>
          <w:tcPr>
            <w:tcW w:w="9356" w:type="dxa"/>
            <w:gridSpan w:val="3"/>
          </w:tcPr>
          <w:p w:rsidR="00601F94" w:rsidRPr="002A404B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2A404B">
              <w:rPr>
                <w:sz w:val="26"/>
                <w:szCs w:val="26"/>
              </w:rPr>
              <w:t>г. Томск</w:t>
            </w:r>
          </w:p>
          <w:p w:rsidR="003E2231" w:rsidRPr="002A404B" w:rsidRDefault="009C7546" w:rsidP="009C7546">
            <w:pPr>
              <w:pStyle w:val="10"/>
              <w:tabs>
                <w:tab w:val="left" w:pos="5655"/>
              </w:tabs>
              <w:rPr>
                <w:spacing w:val="20"/>
                <w:sz w:val="26"/>
                <w:szCs w:val="26"/>
              </w:rPr>
            </w:pPr>
            <w:r w:rsidRPr="002A404B">
              <w:rPr>
                <w:spacing w:val="20"/>
                <w:sz w:val="26"/>
                <w:szCs w:val="26"/>
              </w:rPr>
              <w:tab/>
            </w:r>
          </w:p>
        </w:tc>
      </w:tr>
      <w:tr w:rsidR="00654011" w:rsidRPr="002A404B" w:rsidTr="00657FF0">
        <w:trPr>
          <w:trHeight w:val="513"/>
        </w:trPr>
        <w:tc>
          <w:tcPr>
            <w:tcW w:w="9356" w:type="dxa"/>
            <w:gridSpan w:val="3"/>
          </w:tcPr>
          <w:p w:rsidR="002A404B" w:rsidRDefault="00BF4EBA" w:rsidP="002A404B">
            <w:pPr>
              <w:pStyle w:val="10"/>
              <w:jc w:val="center"/>
              <w:rPr>
                <w:sz w:val="26"/>
                <w:szCs w:val="26"/>
              </w:rPr>
            </w:pPr>
            <w:r w:rsidRPr="002A404B">
              <w:rPr>
                <w:sz w:val="26"/>
                <w:szCs w:val="26"/>
              </w:rPr>
              <w:t xml:space="preserve">О включении в </w:t>
            </w:r>
            <w:r w:rsidR="00B119D9" w:rsidRPr="002A404B">
              <w:rPr>
                <w:sz w:val="26"/>
                <w:szCs w:val="26"/>
              </w:rPr>
              <w:t>перечень</w:t>
            </w:r>
            <w:r w:rsidRPr="002A404B">
              <w:rPr>
                <w:sz w:val="26"/>
                <w:szCs w:val="26"/>
              </w:rPr>
              <w:t xml:space="preserve"> выявленных объектов культурного наследия </w:t>
            </w:r>
            <w:r w:rsidR="002A404B">
              <w:rPr>
                <w:sz w:val="26"/>
                <w:szCs w:val="26"/>
              </w:rPr>
              <w:t xml:space="preserve">Томской области </w:t>
            </w:r>
            <w:r w:rsidRPr="002A404B">
              <w:rPr>
                <w:sz w:val="26"/>
                <w:szCs w:val="26"/>
              </w:rPr>
              <w:t>выявленного объекта археологического наследия</w:t>
            </w:r>
          </w:p>
          <w:p w:rsidR="00654011" w:rsidRPr="002A404B" w:rsidRDefault="00BF4EBA" w:rsidP="002A404B">
            <w:pPr>
              <w:pStyle w:val="10"/>
              <w:jc w:val="center"/>
              <w:rPr>
                <w:sz w:val="26"/>
                <w:szCs w:val="26"/>
              </w:rPr>
            </w:pPr>
            <w:r w:rsidRPr="002A404B">
              <w:rPr>
                <w:sz w:val="26"/>
                <w:szCs w:val="26"/>
              </w:rPr>
              <w:t>«</w:t>
            </w:r>
            <w:r w:rsidR="00B4596F" w:rsidRPr="002A404B">
              <w:rPr>
                <w:sz w:val="26"/>
                <w:szCs w:val="26"/>
              </w:rPr>
              <w:t xml:space="preserve">Поселение </w:t>
            </w:r>
            <w:r w:rsidR="00544BEA" w:rsidRPr="002A404B">
              <w:rPr>
                <w:sz w:val="26"/>
                <w:szCs w:val="26"/>
              </w:rPr>
              <w:t xml:space="preserve">Самуська </w:t>
            </w:r>
            <w:r w:rsidR="00544BEA" w:rsidRPr="002A404B">
              <w:rPr>
                <w:sz w:val="26"/>
                <w:szCs w:val="26"/>
                <w:lang w:val="en-US"/>
              </w:rPr>
              <w:t>III</w:t>
            </w:r>
            <w:r w:rsidRPr="002A404B">
              <w:rPr>
                <w:sz w:val="26"/>
                <w:szCs w:val="26"/>
              </w:rPr>
              <w:t>»</w:t>
            </w:r>
          </w:p>
        </w:tc>
      </w:tr>
    </w:tbl>
    <w:p w:rsidR="00116CE8" w:rsidRPr="002A404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2A404B">
        <w:rPr>
          <w:rFonts w:ascii="Times New Roman" w:hAnsi="Times New Roman"/>
          <w:sz w:val="26"/>
          <w:szCs w:val="26"/>
        </w:rPr>
        <w:tab/>
      </w:r>
    </w:p>
    <w:p w:rsidR="004F6045" w:rsidRPr="002A404B" w:rsidRDefault="00BF4EBA" w:rsidP="00937BE3">
      <w:pPr>
        <w:pStyle w:val="Default"/>
        <w:ind w:firstLine="709"/>
        <w:jc w:val="both"/>
        <w:rPr>
          <w:sz w:val="26"/>
          <w:szCs w:val="26"/>
        </w:rPr>
      </w:pPr>
      <w:r w:rsidRPr="002A404B">
        <w:rPr>
          <w:sz w:val="26"/>
          <w:szCs w:val="26"/>
        </w:rPr>
        <w:t>В соответствии с</w:t>
      </w:r>
      <w:r w:rsidR="00B21A5F" w:rsidRPr="002A404B">
        <w:rPr>
          <w:sz w:val="26"/>
          <w:szCs w:val="26"/>
        </w:rPr>
        <w:t xml:space="preserve"> </w:t>
      </w:r>
      <w:r w:rsidRPr="002A404B">
        <w:rPr>
          <w:sz w:val="26"/>
          <w:szCs w:val="26"/>
        </w:rPr>
        <w:t>пунктом 4 статьи 9.2, подпункт</w:t>
      </w:r>
      <w:r w:rsidR="00B21A5F" w:rsidRPr="002A404B">
        <w:rPr>
          <w:sz w:val="26"/>
          <w:szCs w:val="26"/>
        </w:rPr>
        <w:t>ами</w:t>
      </w:r>
      <w:r w:rsidRPr="002A404B">
        <w:rPr>
          <w:sz w:val="26"/>
          <w:szCs w:val="26"/>
        </w:rPr>
        <w:t xml:space="preserve"> 1</w:t>
      </w:r>
      <w:r w:rsidR="00B21A5F" w:rsidRPr="002A404B">
        <w:rPr>
          <w:sz w:val="26"/>
          <w:szCs w:val="26"/>
        </w:rPr>
        <w:t xml:space="preserve"> </w:t>
      </w:r>
      <w:r w:rsidRPr="002A404B">
        <w:rPr>
          <w:sz w:val="26"/>
          <w:szCs w:val="26"/>
        </w:rPr>
        <w:t>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2A404B">
        <w:rPr>
          <w:sz w:val="26"/>
          <w:szCs w:val="26"/>
        </w:rPr>
        <w:t xml:space="preserve">, </w:t>
      </w:r>
      <w:r w:rsidR="009F60A3" w:rsidRPr="002A404B">
        <w:rPr>
          <w:sz w:val="26"/>
          <w:szCs w:val="26"/>
        </w:rPr>
        <w:t xml:space="preserve">подпунктом к) пункта 4) </w:t>
      </w:r>
      <w:r w:rsidR="00937BE3" w:rsidRPr="002A404B">
        <w:rPr>
          <w:sz w:val="26"/>
          <w:szCs w:val="26"/>
        </w:rPr>
        <w:t>части </w:t>
      </w:r>
      <w:r w:rsidR="009F60A3" w:rsidRPr="002A404B">
        <w:rPr>
          <w:sz w:val="26"/>
          <w:szCs w:val="26"/>
        </w:rPr>
        <w:t>2</w:t>
      </w:r>
      <w:r w:rsidR="00937BE3" w:rsidRPr="002A404B">
        <w:rPr>
          <w:sz w:val="26"/>
          <w:szCs w:val="26"/>
        </w:rPr>
        <w:t xml:space="preserve"> статьи </w:t>
      </w:r>
      <w:r w:rsidR="009F60A3" w:rsidRPr="002A404B">
        <w:rPr>
          <w:sz w:val="26"/>
          <w:szCs w:val="26"/>
        </w:rPr>
        <w:t>5</w:t>
      </w:r>
      <w:r w:rsidR="00937BE3" w:rsidRPr="002A404B">
        <w:rPr>
          <w:sz w:val="26"/>
          <w:szCs w:val="26"/>
        </w:rPr>
        <w:t xml:space="preserve"> Закона Томской области от </w:t>
      </w:r>
      <w:r w:rsidR="009F60A3" w:rsidRPr="002A404B">
        <w:rPr>
          <w:sz w:val="26"/>
          <w:szCs w:val="26"/>
        </w:rPr>
        <w:t>09 сентября 2016</w:t>
      </w:r>
      <w:r w:rsidR="00937BE3" w:rsidRPr="002A404B">
        <w:rPr>
          <w:sz w:val="26"/>
          <w:szCs w:val="26"/>
        </w:rPr>
        <w:t xml:space="preserve"> №</w:t>
      </w:r>
      <w:r w:rsidR="009F60A3" w:rsidRPr="002A404B">
        <w:rPr>
          <w:sz w:val="26"/>
          <w:szCs w:val="26"/>
        </w:rPr>
        <w:t> 98</w:t>
      </w:r>
      <w:r w:rsidR="00937BE3" w:rsidRPr="002A404B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2A404B">
        <w:rPr>
          <w:sz w:val="26"/>
          <w:szCs w:val="26"/>
        </w:rPr>
        <w:t xml:space="preserve">, </w:t>
      </w:r>
      <w:r w:rsidR="005C4BE8" w:rsidRPr="002A404B">
        <w:rPr>
          <w:sz w:val="26"/>
          <w:szCs w:val="26"/>
        </w:rPr>
        <w:t>подпункт</w:t>
      </w:r>
      <w:r w:rsidR="009F60A3" w:rsidRPr="002A404B">
        <w:rPr>
          <w:sz w:val="26"/>
          <w:szCs w:val="26"/>
        </w:rPr>
        <w:t>а</w:t>
      </w:r>
      <w:r w:rsidR="00B21A5F" w:rsidRPr="002A404B">
        <w:rPr>
          <w:sz w:val="26"/>
          <w:szCs w:val="26"/>
        </w:rPr>
        <w:t xml:space="preserve"> </w:t>
      </w:r>
      <w:r w:rsidR="003B2978" w:rsidRPr="002A404B">
        <w:rPr>
          <w:sz w:val="26"/>
          <w:szCs w:val="26"/>
        </w:rPr>
        <w:t>з</w:t>
      </w:r>
      <w:r w:rsidR="005C4BE8" w:rsidRPr="002A404B">
        <w:rPr>
          <w:sz w:val="26"/>
          <w:szCs w:val="26"/>
        </w:rPr>
        <w:t xml:space="preserve">) подпункта 8) пункта 9 и подпункта 1) пункта 10 </w:t>
      </w:r>
      <w:r w:rsidR="0036094B" w:rsidRPr="002A404B">
        <w:rPr>
          <w:sz w:val="26"/>
          <w:szCs w:val="26"/>
        </w:rPr>
        <w:t xml:space="preserve">Положения о </w:t>
      </w:r>
      <w:r w:rsidR="005C4BE8" w:rsidRPr="002A404B">
        <w:rPr>
          <w:sz w:val="26"/>
          <w:szCs w:val="26"/>
        </w:rPr>
        <w:t>К</w:t>
      </w:r>
      <w:r w:rsidR="0036094B" w:rsidRPr="002A404B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</w:t>
      </w:r>
      <w:r w:rsidR="00F42644" w:rsidRPr="002A404B">
        <w:rPr>
          <w:sz w:val="26"/>
          <w:szCs w:val="26"/>
        </w:rPr>
        <w:t> </w:t>
      </w:r>
      <w:r w:rsidR="0036094B" w:rsidRPr="002A404B">
        <w:rPr>
          <w:sz w:val="26"/>
          <w:szCs w:val="26"/>
        </w:rPr>
        <w:t>апреля 2016 года № 37</w:t>
      </w:r>
      <w:r w:rsidR="001628ED" w:rsidRPr="002A404B">
        <w:rPr>
          <w:sz w:val="26"/>
          <w:szCs w:val="26"/>
        </w:rPr>
        <w:t>,</w:t>
      </w:r>
      <w:r w:rsidRPr="002A404B">
        <w:rPr>
          <w:sz w:val="26"/>
          <w:szCs w:val="26"/>
        </w:rPr>
        <w:t xml:space="preserve"> на основании заявления </w:t>
      </w:r>
      <w:r w:rsidR="009F60A3" w:rsidRPr="002A404B">
        <w:rPr>
          <w:sz w:val="26"/>
          <w:szCs w:val="26"/>
        </w:rPr>
        <w:t>А</w:t>
      </w:r>
      <w:r w:rsidR="00F82B12" w:rsidRPr="002A404B">
        <w:rPr>
          <w:sz w:val="26"/>
          <w:szCs w:val="26"/>
        </w:rPr>
        <w:t>.</w:t>
      </w:r>
      <w:r w:rsidR="009F60A3" w:rsidRPr="002A404B">
        <w:rPr>
          <w:sz w:val="26"/>
          <w:szCs w:val="26"/>
        </w:rPr>
        <w:t>А</w:t>
      </w:r>
      <w:r w:rsidR="00F82B12" w:rsidRPr="002A404B">
        <w:rPr>
          <w:sz w:val="26"/>
          <w:szCs w:val="26"/>
        </w:rPr>
        <w:t xml:space="preserve">. </w:t>
      </w:r>
      <w:r w:rsidR="009F60A3" w:rsidRPr="002A404B">
        <w:rPr>
          <w:sz w:val="26"/>
          <w:szCs w:val="26"/>
        </w:rPr>
        <w:t>Ид</w:t>
      </w:r>
      <w:r w:rsidR="00483339">
        <w:rPr>
          <w:sz w:val="26"/>
          <w:szCs w:val="26"/>
        </w:rPr>
        <w:t>и</w:t>
      </w:r>
      <w:r w:rsidR="009F60A3" w:rsidRPr="002A404B">
        <w:rPr>
          <w:sz w:val="26"/>
          <w:szCs w:val="26"/>
        </w:rPr>
        <w:t>мешева</w:t>
      </w:r>
      <w:r w:rsidRPr="002A404B">
        <w:rPr>
          <w:sz w:val="26"/>
          <w:szCs w:val="26"/>
        </w:rPr>
        <w:t xml:space="preserve"> от </w:t>
      </w:r>
      <w:r w:rsidR="008A1317" w:rsidRPr="002A404B">
        <w:rPr>
          <w:sz w:val="26"/>
          <w:szCs w:val="26"/>
        </w:rPr>
        <w:t>0</w:t>
      </w:r>
      <w:r w:rsidR="009F60A3" w:rsidRPr="002A404B">
        <w:rPr>
          <w:sz w:val="26"/>
          <w:szCs w:val="26"/>
        </w:rPr>
        <w:t>2</w:t>
      </w:r>
      <w:r w:rsidRPr="002A404B">
        <w:rPr>
          <w:sz w:val="26"/>
          <w:szCs w:val="26"/>
        </w:rPr>
        <w:t>.</w:t>
      </w:r>
      <w:r w:rsidR="009F60A3" w:rsidRPr="002A404B">
        <w:rPr>
          <w:sz w:val="26"/>
          <w:szCs w:val="26"/>
        </w:rPr>
        <w:t>12</w:t>
      </w:r>
      <w:r w:rsidRPr="002A404B">
        <w:rPr>
          <w:sz w:val="26"/>
          <w:szCs w:val="26"/>
        </w:rPr>
        <w:t>.2016</w:t>
      </w:r>
      <w:r w:rsidR="008A1317" w:rsidRPr="002A404B">
        <w:rPr>
          <w:sz w:val="26"/>
          <w:szCs w:val="26"/>
        </w:rPr>
        <w:t xml:space="preserve"> № 0</w:t>
      </w:r>
      <w:r w:rsidR="009F60A3" w:rsidRPr="002A404B">
        <w:rPr>
          <w:sz w:val="26"/>
          <w:szCs w:val="26"/>
        </w:rPr>
        <w:t>52</w:t>
      </w:r>
      <w:r w:rsidR="008A1317" w:rsidRPr="002A404B">
        <w:rPr>
          <w:sz w:val="26"/>
          <w:szCs w:val="26"/>
        </w:rPr>
        <w:t xml:space="preserve"> (вх.</w:t>
      </w:r>
      <w:r w:rsidR="00F42644" w:rsidRPr="002A404B">
        <w:rPr>
          <w:sz w:val="26"/>
          <w:szCs w:val="26"/>
        </w:rPr>
        <w:t> </w:t>
      </w:r>
      <w:r w:rsidR="008A1317" w:rsidRPr="002A404B">
        <w:rPr>
          <w:sz w:val="26"/>
          <w:szCs w:val="26"/>
        </w:rPr>
        <w:t>№ 48/</w:t>
      </w:r>
      <w:r w:rsidR="009F60A3" w:rsidRPr="002A404B">
        <w:rPr>
          <w:sz w:val="26"/>
          <w:szCs w:val="26"/>
        </w:rPr>
        <w:t>1276</w:t>
      </w:r>
      <w:r w:rsidR="008A1317" w:rsidRPr="002A404B">
        <w:rPr>
          <w:sz w:val="26"/>
          <w:szCs w:val="26"/>
        </w:rPr>
        <w:t xml:space="preserve"> от </w:t>
      </w:r>
      <w:r w:rsidR="009F60A3" w:rsidRPr="002A404B">
        <w:rPr>
          <w:sz w:val="26"/>
          <w:szCs w:val="26"/>
        </w:rPr>
        <w:t>06</w:t>
      </w:r>
      <w:r w:rsidR="008A1317" w:rsidRPr="002A404B">
        <w:rPr>
          <w:sz w:val="26"/>
          <w:szCs w:val="26"/>
        </w:rPr>
        <w:t>.09.2016)</w:t>
      </w:r>
      <w:r w:rsidRPr="002A404B">
        <w:rPr>
          <w:sz w:val="26"/>
          <w:szCs w:val="26"/>
        </w:rPr>
        <w:t xml:space="preserve">, действовавшего на основании разрешения (открытый лист) от </w:t>
      </w:r>
      <w:r w:rsidR="00B4596F" w:rsidRPr="002A404B">
        <w:rPr>
          <w:sz w:val="26"/>
          <w:szCs w:val="26"/>
        </w:rPr>
        <w:t>22</w:t>
      </w:r>
      <w:r w:rsidRPr="002A404B">
        <w:rPr>
          <w:sz w:val="26"/>
          <w:szCs w:val="26"/>
        </w:rPr>
        <w:t>.</w:t>
      </w:r>
      <w:r w:rsidR="009F60A3" w:rsidRPr="002A404B">
        <w:rPr>
          <w:sz w:val="26"/>
          <w:szCs w:val="26"/>
        </w:rPr>
        <w:t>10</w:t>
      </w:r>
      <w:r w:rsidRPr="002A404B">
        <w:rPr>
          <w:sz w:val="26"/>
          <w:szCs w:val="26"/>
        </w:rPr>
        <w:t>.201</w:t>
      </w:r>
      <w:r w:rsidR="00B4596F" w:rsidRPr="002A404B">
        <w:rPr>
          <w:sz w:val="26"/>
          <w:szCs w:val="26"/>
        </w:rPr>
        <w:t>6</w:t>
      </w:r>
      <w:r w:rsidRPr="002A404B">
        <w:rPr>
          <w:sz w:val="26"/>
          <w:szCs w:val="26"/>
        </w:rPr>
        <w:t xml:space="preserve"> № </w:t>
      </w:r>
      <w:r w:rsidR="00B4596F" w:rsidRPr="002A404B">
        <w:rPr>
          <w:sz w:val="26"/>
          <w:szCs w:val="26"/>
        </w:rPr>
        <w:t>2</w:t>
      </w:r>
      <w:r w:rsidR="009F60A3" w:rsidRPr="002A404B">
        <w:rPr>
          <w:sz w:val="26"/>
          <w:szCs w:val="26"/>
        </w:rPr>
        <w:t>004</w:t>
      </w:r>
      <w:r w:rsidRPr="002A404B">
        <w:rPr>
          <w:sz w:val="26"/>
          <w:szCs w:val="26"/>
        </w:rPr>
        <w:t xml:space="preserve">, </w:t>
      </w:r>
      <w:r w:rsidR="00492595" w:rsidRPr="002A404B">
        <w:rPr>
          <w:sz w:val="26"/>
          <w:szCs w:val="26"/>
        </w:rPr>
        <w:t>в</w:t>
      </w:r>
      <w:r w:rsidR="00483339">
        <w:rPr>
          <w:sz w:val="26"/>
          <w:szCs w:val="26"/>
        </w:rPr>
        <w:t> </w:t>
      </w:r>
      <w:r w:rsidR="00492595"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</w:p>
    <w:p w:rsidR="00116CE8" w:rsidRPr="002A404B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2A404B" w:rsidRDefault="000C6511" w:rsidP="008F28C6">
      <w:pPr>
        <w:pStyle w:val="a5"/>
        <w:ind w:firstLine="567"/>
        <w:rPr>
          <w:sz w:val="26"/>
          <w:szCs w:val="26"/>
        </w:rPr>
      </w:pPr>
      <w:r w:rsidRPr="002A404B">
        <w:rPr>
          <w:sz w:val="26"/>
          <w:szCs w:val="26"/>
        </w:rPr>
        <w:t>ПРИКАЗЫВАЮ:</w:t>
      </w:r>
    </w:p>
    <w:bookmarkEnd w:id="0"/>
    <w:p w:rsidR="004F6045" w:rsidRPr="002A404B" w:rsidRDefault="00103CE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</w:t>
      </w:r>
      <w:r w:rsidR="00F82B12" w:rsidRPr="002A404B">
        <w:rPr>
          <w:rFonts w:ascii="Times New Roman" w:hAnsi="Times New Roman"/>
          <w:b w:val="0"/>
          <w:sz w:val="26"/>
          <w:szCs w:val="26"/>
        </w:rPr>
        <w:t>выявленный объект археологического наследия «</w:t>
      </w:r>
      <w:r w:rsidR="00B4596F" w:rsidRPr="002A404B">
        <w:rPr>
          <w:rFonts w:ascii="Times New Roman" w:hAnsi="Times New Roman"/>
          <w:b w:val="0"/>
          <w:sz w:val="26"/>
          <w:szCs w:val="26"/>
        </w:rPr>
        <w:t xml:space="preserve">Поселение </w:t>
      </w:r>
      <w:r w:rsidR="009F60A3" w:rsidRPr="002A404B">
        <w:rPr>
          <w:rFonts w:ascii="Times New Roman" w:hAnsi="Times New Roman"/>
          <w:b w:val="0"/>
          <w:sz w:val="26"/>
          <w:szCs w:val="26"/>
        </w:rPr>
        <w:t xml:space="preserve">Самуська </w:t>
      </w:r>
      <w:r w:rsidR="009F60A3" w:rsidRPr="002A404B">
        <w:rPr>
          <w:rFonts w:ascii="Times New Roman" w:hAnsi="Times New Roman"/>
          <w:b w:val="0"/>
          <w:sz w:val="26"/>
          <w:szCs w:val="26"/>
          <w:lang w:val="en-US"/>
        </w:rPr>
        <w:t>III</w:t>
      </w:r>
      <w:r w:rsidR="00F82B12" w:rsidRPr="002A404B">
        <w:rPr>
          <w:rFonts w:ascii="Times New Roman" w:hAnsi="Times New Roman"/>
          <w:b w:val="0"/>
          <w:sz w:val="26"/>
          <w:szCs w:val="26"/>
        </w:rPr>
        <w:t xml:space="preserve">», </w:t>
      </w:r>
      <w:r w:rsidR="00F42644" w:rsidRPr="002A404B">
        <w:rPr>
          <w:rFonts w:ascii="Times New Roman" w:hAnsi="Times New Roman"/>
          <w:b w:val="0"/>
          <w:sz w:val="26"/>
          <w:szCs w:val="26"/>
        </w:rPr>
        <w:t>д</w:t>
      </w:r>
      <w:r w:rsidR="009F60A3" w:rsidRPr="002A404B">
        <w:rPr>
          <w:rFonts w:ascii="Times New Roman" w:hAnsi="Times New Roman"/>
          <w:b w:val="0"/>
          <w:sz w:val="26"/>
          <w:szCs w:val="26"/>
        </w:rPr>
        <w:t>ата создания (возникновения) не определена</w:t>
      </w:r>
      <w:r w:rsidR="006C690A"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F42644" w:rsidRPr="002A404B">
        <w:rPr>
          <w:rFonts w:ascii="Times New Roman" w:hAnsi="Times New Roman"/>
          <w:b w:val="0"/>
          <w:sz w:val="26"/>
          <w:szCs w:val="26"/>
        </w:rPr>
        <w:t xml:space="preserve">местонахождение которого: Томская область, ЗАТО «Северск», </w:t>
      </w:r>
      <w:r w:rsidR="003A1DA6" w:rsidRPr="003A1DA6">
        <w:rPr>
          <w:rFonts w:ascii="Times New Roman" w:hAnsi="Times New Roman"/>
          <w:b w:val="0"/>
          <w:sz w:val="26"/>
          <w:szCs w:val="26"/>
        </w:rPr>
        <w:t xml:space="preserve"> [</w:t>
      </w:r>
      <w:r w:rsidR="003A1DA6">
        <w:rPr>
          <w:rFonts w:ascii="Times New Roman" w:hAnsi="Times New Roman"/>
          <w:b w:val="0"/>
          <w:sz w:val="26"/>
          <w:szCs w:val="26"/>
        </w:rPr>
        <w:t>информация скрыта</w:t>
      </w:r>
      <w:r w:rsidR="003A1DA6" w:rsidRPr="003A1DA6">
        <w:rPr>
          <w:rFonts w:ascii="Times New Roman" w:hAnsi="Times New Roman"/>
          <w:b w:val="0"/>
          <w:sz w:val="26"/>
          <w:szCs w:val="26"/>
        </w:rPr>
        <w:t>]</w:t>
      </w:r>
      <w:r w:rsidR="00AB2DE3" w:rsidRPr="002A404B">
        <w:rPr>
          <w:rFonts w:ascii="Times New Roman" w:hAnsi="Times New Roman"/>
          <w:b w:val="0"/>
          <w:sz w:val="26"/>
          <w:szCs w:val="26"/>
        </w:rPr>
        <w:t>;</w:t>
      </w:r>
    </w:p>
    <w:p w:rsidR="004C3920" w:rsidRPr="002A404B" w:rsidRDefault="002A404B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>Направить в Департамент информационной политики Администрации Томской области для опубликования приказа в порядке, установленном действующим законодательством (Рудковский)</w:t>
      </w:r>
      <w:r w:rsidR="004C3920" w:rsidRPr="002A404B">
        <w:rPr>
          <w:rFonts w:ascii="Times New Roman" w:hAnsi="Times New Roman"/>
          <w:b w:val="0"/>
          <w:sz w:val="26"/>
          <w:szCs w:val="26"/>
        </w:rPr>
        <w:t>;</w:t>
      </w:r>
    </w:p>
    <w:p w:rsidR="004C3920" w:rsidRPr="002A404B" w:rsidRDefault="002A404B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>Направить копию настоящего приказа в орган кадастрового учета в срок не более чем пять рабочих дней со дня издания настоящего приказа (Рудковский)</w:t>
      </w:r>
      <w:r w:rsidR="004C3920" w:rsidRPr="002A404B"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2A404B" w:rsidRDefault="004F6045" w:rsidP="004F6045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2A404B">
        <w:rPr>
          <w:sz w:val="26"/>
          <w:szCs w:val="26"/>
        </w:rPr>
        <w:t xml:space="preserve">Контроль за исполнением </w:t>
      </w:r>
      <w:r w:rsidR="00FC5704" w:rsidRPr="002A404B">
        <w:rPr>
          <w:sz w:val="26"/>
          <w:szCs w:val="26"/>
        </w:rPr>
        <w:t>оставляю за собой</w:t>
      </w:r>
      <w:r w:rsidR="00AB2DE3" w:rsidRPr="002A404B">
        <w:rPr>
          <w:sz w:val="26"/>
          <w:szCs w:val="26"/>
        </w:rPr>
        <w:t>.</w:t>
      </w:r>
    </w:p>
    <w:p w:rsidR="00E70E56" w:rsidRPr="002A404B" w:rsidRDefault="00E70E56" w:rsidP="00224453">
      <w:pPr>
        <w:spacing w:before="120"/>
        <w:rPr>
          <w:sz w:val="26"/>
          <w:szCs w:val="26"/>
        </w:rPr>
      </w:pPr>
    </w:p>
    <w:p w:rsidR="00787B4C" w:rsidRPr="002A404B" w:rsidRDefault="00657FF0" w:rsidP="00787B4C">
      <w:pPr>
        <w:spacing w:before="120"/>
        <w:rPr>
          <w:sz w:val="26"/>
          <w:szCs w:val="26"/>
        </w:rPr>
      </w:pPr>
      <w:r w:rsidRPr="002A404B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2A404B" w:rsidRDefault="002A404B" w:rsidP="00657FF0">
      <w:pPr>
        <w:pStyle w:val="ab"/>
        <w:spacing w:line="276" w:lineRule="auto"/>
      </w:pPr>
    </w:p>
    <w:p w:rsidR="002A404B" w:rsidRDefault="002A404B" w:rsidP="00657FF0">
      <w:pPr>
        <w:pStyle w:val="ab"/>
        <w:spacing w:line="276" w:lineRule="auto"/>
      </w:pPr>
    </w:p>
    <w:p w:rsidR="002A404B" w:rsidRDefault="002A404B" w:rsidP="00657FF0">
      <w:pPr>
        <w:pStyle w:val="ab"/>
        <w:spacing w:line="276" w:lineRule="auto"/>
      </w:pPr>
    </w:p>
    <w:p w:rsidR="002A404B" w:rsidRDefault="002A404B" w:rsidP="00657FF0">
      <w:pPr>
        <w:pStyle w:val="ab"/>
        <w:spacing w:line="276" w:lineRule="auto"/>
      </w:pPr>
    </w:p>
    <w:p w:rsidR="002A404B" w:rsidRDefault="002A404B" w:rsidP="00657FF0">
      <w:pPr>
        <w:pStyle w:val="ab"/>
        <w:spacing w:line="276" w:lineRule="auto"/>
      </w:pPr>
    </w:p>
    <w:p w:rsidR="00657FF0" w:rsidRPr="000C33AA" w:rsidRDefault="006C690A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8A1317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>
        <w:t>91</w:t>
      </w:r>
      <w:r w:rsidR="008A1317">
        <w:t xml:space="preserve"> </w:t>
      </w:r>
    </w:p>
    <w:p w:rsidR="00451238" w:rsidRPr="000E29DC" w:rsidRDefault="00323EDE" w:rsidP="005650AB">
      <w:pPr>
        <w:pStyle w:val="ab"/>
        <w:spacing w:line="276" w:lineRule="auto"/>
        <w:rPr>
          <w:sz w:val="26"/>
          <w:szCs w:val="26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451238" w:rsidRPr="000E29DC" w:rsidSect="005650AB">
      <w:pgSz w:w="11906" w:h="16838"/>
      <w:pgMar w:top="284" w:right="851" w:bottom="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345" w:rsidRDefault="00642345">
      <w:r>
        <w:separator/>
      </w:r>
    </w:p>
  </w:endnote>
  <w:endnote w:type="continuationSeparator" w:id="1">
    <w:p w:rsidR="00642345" w:rsidRDefault="006423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345" w:rsidRDefault="00642345">
      <w:r>
        <w:separator/>
      </w:r>
    </w:p>
  </w:footnote>
  <w:footnote w:type="continuationSeparator" w:id="1">
    <w:p w:rsidR="00642345" w:rsidRDefault="006423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0530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445CA"/>
    <w:rsid w:val="00044D10"/>
    <w:rsid w:val="000500C0"/>
    <w:rsid w:val="00050233"/>
    <w:rsid w:val="00052998"/>
    <w:rsid w:val="00053CC5"/>
    <w:rsid w:val="00053D16"/>
    <w:rsid w:val="000542C5"/>
    <w:rsid w:val="00054CE8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1F0C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BE2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77DA0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3123"/>
    <w:rsid w:val="00274FB1"/>
    <w:rsid w:val="00275A23"/>
    <w:rsid w:val="00277A23"/>
    <w:rsid w:val="002824A6"/>
    <w:rsid w:val="002856AA"/>
    <w:rsid w:val="00287CB3"/>
    <w:rsid w:val="00290DF7"/>
    <w:rsid w:val="002A404B"/>
    <w:rsid w:val="002A4240"/>
    <w:rsid w:val="002A471F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529C"/>
    <w:rsid w:val="002F15F8"/>
    <w:rsid w:val="002F1B9F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3EDE"/>
    <w:rsid w:val="003270A0"/>
    <w:rsid w:val="00327A85"/>
    <w:rsid w:val="00330C76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6933"/>
    <w:rsid w:val="00391DBD"/>
    <w:rsid w:val="003A1DA6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6940"/>
    <w:rsid w:val="004372F8"/>
    <w:rsid w:val="00440DCD"/>
    <w:rsid w:val="00442D8C"/>
    <w:rsid w:val="004456FA"/>
    <w:rsid w:val="00451238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83339"/>
    <w:rsid w:val="00490974"/>
    <w:rsid w:val="00491FBD"/>
    <w:rsid w:val="00492595"/>
    <w:rsid w:val="00496051"/>
    <w:rsid w:val="004968CC"/>
    <w:rsid w:val="004A0C24"/>
    <w:rsid w:val="004B0672"/>
    <w:rsid w:val="004B5413"/>
    <w:rsid w:val="004B7B3A"/>
    <w:rsid w:val="004B7C27"/>
    <w:rsid w:val="004C2235"/>
    <w:rsid w:val="004C33C2"/>
    <w:rsid w:val="004C3920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4BEA"/>
    <w:rsid w:val="005469DE"/>
    <w:rsid w:val="00551858"/>
    <w:rsid w:val="00553777"/>
    <w:rsid w:val="00556E9A"/>
    <w:rsid w:val="00557489"/>
    <w:rsid w:val="00557F5A"/>
    <w:rsid w:val="00561B16"/>
    <w:rsid w:val="00563153"/>
    <w:rsid w:val="005650AB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42345"/>
    <w:rsid w:val="006465A7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E28BC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30B9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15EF"/>
    <w:rsid w:val="007C273B"/>
    <w:rsid w:val="007C2882"/>
    <w:rsid w:val="007C55A8"/>
    <w:rsid w:val="007C64F9"/>
    <w:rsid w:val="007C6E18"/>
    <w:rsid w:val="007E0A2E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2610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5FC6"/>
    <w:rsid w:val="00906869"/>
    <w:rsid w:val="00907890"/>
    <w:rsid w:val="00910BE1"/>
    <w:rsid w:val="00911407"/>
    <w:rsid w:val="0092034F"/>
    <w:rsid w:val="009211ED"/>
    <w:rsid w:val="009259D6"/>
    <w:rsid w:val="00930F73"/>
    <w:rsid w:val="00932D05"/>
    <w:rsid w:val="009373A7"/>
    <w:rsid w:val="00937BE3"/>
    <w:rsid w:val="00940C6D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5D4D"/>
    <w:rsid w:val="009B68EC"/>
    <w:rsid w:val="009C288C"/>
    <w:rsid w:val="009C7546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0A3"/>
    <w:rsid w:val="009F6337"/>
    <w:rsid w:val="009F653F"/>
    <w:rsid w:val="00A00CFB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1E75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259C"/>
    <w:rsid w:val="00C0317E"/>
    <w:rsid w:val="00C04952"/>
    <w:rsid w:val="00C05569"/>
    <w:rsid w:val="00C1144A"/>
    <w:rsid w:val="00C128C2"/>
    <w:rsid w:val="00C13EB2"/>
    <w:rsid w:val="00C15AFA"/>
    <w:rsid w:val="00C165CA"/>
    <w:rsid w:val="00C16EB4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0AA3"/>
    <w:rsid w:val="00ED141F"/>
    <w:rsid w:val="00ED2092"/>
    <w:rsid w:val="00ED4543"/>
    <w:rsid w:val="00EE39AC"/>
    <w:rsid w:val="00EE5DF2"/>
    <w:rsid w:val="00EE74BA"/>
    <w:rsid w:val="00EF0114"/>
    <w:rsid w:val="00EF4A52"/>
    <w:rsid w:val="00EF6BA3"/>
    <w:rsid w:val="00F024A1"/>
    <w:rsid w:val="00F039D3"/>
    <w:rsid w:val="00F03EF2"/>
    <w:rsid w:val="00F05CBD"/>
    <w:rsid w:val="00F0631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4CE7"/>
    <w:rsid w:val="00F266CD"/>
    <w:rsid w:val="00F37473"/>
    <w:rsid w:val="00F4158F"/>
    <w:rsid w:val="00F42644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447C"/>
    <w:rsid w:val="00FE5A74"/>
    <w:rsid w:val="00FF18C3"/>
    <w:rsid w:val="00FF395D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2065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Алексей</cp:lastModifiedBy>
  <cp:revision>4</cp:revision>
  <cp:lastPrinted>2014-09-08T10:20:00Z</cp:lastPrinted>
  <dcterms:created xsi:type="dcterms:W3CDTF">2016-12-12T10:14:00Z</dcterms:created>
  <dcterms:modified xsi:type="dcterms:W3CDTF">2016-12-13T06:52:00Z</dcterms:modified>
</cp:coreProperties>
</file>