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2F0" w:rsidRPr="00AE32F0" w:rsidRDefault="00AE32F0" w:rsidP="00AE32F0">
      <w:pPr>
        <w:pStyle w:val="ConsPlusNormal"/>
        <w:ind w:firstLine="0"/>
        <w:rPr>
          <w:rFonts w:ascii="PT Astra Serif" w:hAnsi="PT Astra Serif" w:cs="PT Astra Serif"/>
          <w:sz w:val="26"/>
          <w:szCs w:val="26"/>
        </w:rPr>
      </w:pPr>
      <w:r w:rsidRPr="00AE32F0">
        <w:rPr>
          <w:rFonts w:ascii="PT Astra Serif" w:hAnsi="PT Astra Serif" w:cs="PT Astra Serif"/>
          <w:sz w:val="26"/>
          <w:szCs w:val="26"/>
        </w:rPr>
        <w:t>19.03.2026</w:t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r w:rsidRPr="00AE32F0">
        <w:rPr>
          <w:rFonts w:ascii="PT Astra Serif" w:hAnsi="PT Astra Serif" w:cs="PT Astra Serif"/>
          <w:sz w:val="26"/>
          <w:szCs w:val="26"/>
        </w:rPr>
        <w:tab/>
      </w:r>
      <w:bookmarkStart w:id="0" w:name="_GoBack"/>
      <w:bookmarkEnd w:id="0"/>
      <w:r w:rsidRPr="00AE32F0">
        <w:rPr>
          <w:rFonts w:ascii="PT Astra Serif" w:hAnsi="PT Astra Serif" w:cs="PT Astra Serif"/>
          <w:sz w:val="26"/>
          <w:szCs w:val="26"/>
        </w:rPr>
        <w:t xml:space="preserve"> № </w:t>
      </w:r>
      <w:r>
        <w:rPr>
          <w:rFonts w:ascii="PT Astra Serif" w:hAnsi="PT Astra Serif" w:cs="PT Astra Serif"/>
          <w:sz w:val="26"/>
          <w:szCs w:val="26"/>
        </w:rPr>
        <w:t>61-р</w:t>
      </w:r>
    </w:p>
    <w:p w:rsidR="00AE32F0" w:rsidRPr="004B7BF6" w:rsidRDefault="00AE32F0" w:rsidP="00AE32F0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AE32F0" w:rsidRPr="004B7BF6" w:rsidRDefault="00AE32F0" w:rsidP="00AE32F0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</w:p>
    <w:p w:rsidR="002866DC" w:rsidRPr="002866DC" w:rsidRDefault="002866DC" w:rsidP="002866DC">
      <w:pPr>
        <w:pStyle w:val="24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 xml:space="preserve">О внесении изменений в распоряжение Губернатора </w:t>
      </w:r>
    </w:p>
    <w:p w:rsidR="002866DC" w:rsidRPr="002866DC" w:rsidRDefault="002866DC" w:rsidP="002866DC">
      <w:pPr>
        <w:pStyle w:val="24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 xml:space="preserve">Томской области от 19.12.2025 № 344-р </w:t>
      </w:r>
    </w:p>
    <w:p w:rsidR="002866DC" w:rsidRPr="002866DC" w:rsidRDefault="002866DC" w:rsidP="002866DC">
      <w:pPr>
        <w:pStyle w:val="24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</w:p>
    <w:p w:rsidR="002866DC" w:rsidRPr="002866DC" w:rsidRDefault="002866DC" w:rsidP="002866DC">
      <w:pPr>
        <w:pStyle w:val="24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</w:p>
    <w:p w:rsidR="002866DC" w:rsidRPr="002866DC" w:rsidRDefault="002866DC" w:rsidP="002866DC">
      <w:pPr>
        <w:pStyle w:val="ConsPlusTitle"/>
        <w:ind w:firstLine="709"/>
        <w:jc w:val="both"/>
        <w:rPr>
          <w:b w:val="0"/>
          <w:bCs w:val="0"/>
          <w:sz w:val="26"/>
          <w:szCs w:val="26"/>
          <w:lang w:eastAsia="en-US" w:bidi="en-US"/>
        </w:rPr>
      </w:pPr>
      <w:r w:rsidRPr="002866DC">
        <w:rPr>
          <w:b w:val="0"/>
          <w:sz w:val="26"/>
          <w:szCs w:val="26"/>
        </w:rPr>
        <w:t>1. </w:t>
      </w:r>
      <w:proofErr w:type="gramStart"/>
      <w:r w:rsidRPr="002866DC">
        <w:rPr>
          <w:b w:val="0"/>
          <w:sz w:val="26"/>
          <w:szCs w:val="26"/>
        </w:rPr>
        <w:t xml:space="preserve">В целях качественного проведения мероприятий по призыву граждан </w:t>
      </w:r>
      <w:r>
        <w:rPr>
          <w:b w:val="0"/>
          <w:sz w:val="26"/>
          <w:szCs w:val="26"/>
        </w:rPr>
        <w:t>на </w:t>
      </w:r>
      <w:r w:rsidRPr="002866DC">
        <w:rPr>
          <w:b w:val="0"/>
          <w:sz w:val="26"/>
          <w:szCs w:val="26"/>
        </w:rPr>
        <w:t xml:space="preserve">военную службу, по представлению военного комиссара Томской области </w:t>
      </w:r>
      <w:r>
        <w:rPr>
          <w:b w:val="0"/>
          <w:sz w:val="26"/>
          <w:szCs w:val="26"/>
        </w:rPr>
        <w:t>от </w:t>
      </w:r>
      <w:r w:rsidRPr="002866DC">
        <w:rPr>
          <w:b w:val="0"/>
          <w:sz w:val="26"/>
          <w:szCs w:val="26"/>
        </w:rPr>
        <w:t xml:space="preserve">17.03.2026 № 1/2547 внести в распоряжение Губернатора Томской области </w:t>
      </w:r>
      <w:r>
        <w:rPr>
          <w:b w:val="0"/>
          <w:sz w:val="26"/>
          <w:szCs w:val="26"/>
        </w:rPr>
        <w:t>от </w:t>
      </w:r>
      <w:r w:rsidRPr="002866DC">
        <w:rPr>
          <w:b w:val="0"/>
          <w:sz w:val="26"/>
          <w:szCs w:val="26"/>
        </w:rPr>
        <w:t>19.12.2025 №</w:t>
      </w:r>
      <w:r>
        <w:rPr>
          <w:b w:val="0"/>
          <w:sz w:val="26"/>
          <w:szCs w:val="26"/>
        </w:rPr>
        <w:t>  </w:t>
      </w:r>
      <w:r w:rsidRPr="002866DC">
        <w:rPr>
          <w:b w:val="0"/>
          <w:sz w:val="26"/>
          <w:szCs w:val="26"/>
        </w:rPr>
        <w:t>344-р «</w:t>
      </w:r>
      <w:r w:rsidRPr="002866DC">
        <w:rPr>
          <w:b w:val="0"/>
          <w:bCs w:val="0"/>
          <w:sz w:val="26"/>
          <w:szCs w:val="26"/>
          <w:lang w:eastAsia="en-US" w:bidi="en-US"/>
        </w:rPr>
        <w:t xml:space="preserve">О призыве граждан Российской Федерации, </w:t>
      </w:r>
      <w:r>
        <w:rPr>
          <w:b w:val="0"/>
          <w:bCs w:val="0"/>
          <w:sz w:val="26"/>
          <w:szCs w:val="26"/>
          <w:lang w:eastAsia="en-US" w:bidi="en-US"/>
        </w:rPr>
        <w:t>не </w:t>
      </w:r>
      <w:r w:rsidRPr="002866DC">
        <w:rPr>
          <w:b w:val="0"/>
          <w:bCs w:val="0"/>
          <w:sz w:val="26"/>
          <w:szCs w:val="26"/>
          <w:lang w:eastAsia="en-US" w:bidi="en-US"/>
        </w:rPr>
        <w:t xml:space="preserve">пребывающих в запасе, проживающих на территории Томской области, </w:t>
      </w:r>
      <w:r>
        <w:rPr>
          <w:b w:val="0"/>
          <w:bCs w:val="0"/>
          <w:sz w:val="26"/>
          <w:szCs w:val="26"/>
          <w:lang w:eastAsia="en-US" w:bidi="en-US"/>
        </w:rPr>
        <w:t>на </w:t>
      </w:r>
      <w:r w:rsidRPr="002866DC">
        <w:rPr>
          <w:b w:val="0"/>
          <w:bCs w:val="0"/>
          <w:sz w:val="26"/>
          <w:szCs w:val="26"/>
          <w:lang w:eastAsia="en-US" w:bidi="en-US"/>
        </w:rPr>
        <w:t>военную службу с 1 января по 31 декабря 2026 года» следующие изменения:</w:t>
      </w:r>
      <w:proofErr w:type="gramEnd"/>
    </w:p>
    <w:p w:rsidR="002866DC" w:rsidRPr="002866DC" w:rsidRDefault="002866DC" w:rsidP="002866DC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>1) в основном составе призывной комиссии Томской области (комиссия</w:t>
      </w:r>
      <w:r>
        <w:rPr>
          <w:rFonts w:ascii="PT Astra Serif" w:hAnsi="PT Astra Serif"/>
          <w:sz w:val="26"/>
          <w:szCs w:val="26"/>
        </w:rPr>
        <w:t> </w:t>
      </w:r>
      <w:r w:rsidRPr="002866DC">
        <w:rPr>
          <w:rFonts w:ascii="PT Astra Serif" w:hAnsi="PT Astra Serif"/>
          <w:sz w:val="26"/>
          <w:szCs w:val="26"/>
        </w:rPr>
        <w:t>№</w:t>
      </w:r>
      <w:r>
        <w:rPr>
          <w:rFonts w:ascii="PT Astra Serif" w:hAnsi="PT Astra Serif"/>
          <w:sz w:val="26"/>
          <w:szCs w:val="26"/>
        </w:rPr>
        <w:t> </w:t>
      </w:r>
      <w:r w:rsidRPr="002866DC">
        <w:rPr>
          <w:rFonts w:ascii="PT Astra Serif" w:hAnsi="PT Astra Serif"/>
          <w:sz w:val="26"/>
          <w:szCs w:val="26"/>
        </w:rPr>
        <w:t xml:space="preserve">01), созданной указанным распоряжением: </w:t>
      </w:r>
    </w:p>
    <w:p w:rsidR="002866DC" w:rsidRPr="002866DC" w:rsidRDefault="002866DC" w:rsidP="002866DC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>после слов «</w:t>
      </w:r>
      <w:proofErr w:type="spellStart"/>
      <w:r w:rsidRPr="002866DC">
        <w:rPr>
          <w:rFonts w:ascii="PT Astra Serif" w:hAnsi="PT Astra Serif"/>
          <w:sz w:val="26"/>
          <w:szCs w:val="26"/>
        </w:rPr>
        <w:t>Водянкин</w:t>
      </w:r>
      <w:proofErr w:type="spellEnd"/>
      <w:r w:rsidRPr="002866DC">
        <w:rPr>
          <w:rFonts w:ascii="PT Astra Serif" w:hAnsi="PT Astra Serif"/>
          <w:sz w:val="26"/>
          <w:szCs w:val="26"/>
        </w:rPr>
        <w:t xml:space="preserve"> Олег Анатольевич – заместитель начальника полиции (по охране общественного порядка) Управления Министерства внутренних дел Российской Федерации по Томской области» дополнить словами «Воробьев Юрий Олегович – </w:t>
      </w:r>
      <w:proofErr w:type="spellStart"/>
      <w:r w:rsidRPr="002866DC">
        <w:rPr>
          <w:rFonts w:ascii="PT Astra Serif" w:hAnsi="PT Astra Serif"/>
          <w:sz w:val="26"/>
          <w:szCs w:val="26"/>
        </w:rPr>
        <w:t>и.о</w:t>
      </w:r>
      <w:proofErr w:type="spellEnd"/>
      <w:r w:rsidRPr="002866DC">
        <w:rPr>
          <w:rFonts w:ascii="PT Astra Serif" w:hAnsi="PT Astra Serif"/>
          <w:sz w:val="26"/>
          <w:szCs w:val="26"/>
        </w:rPr>
        <w:t>. начальника Департамента здравоохранения Томской области»;</w:t>
      </w:r>
    </w:p>
    <w:p w:rsidR="002866DC" w:rsidRPr="002866DC" w:rsidRDefault="002866DC" w:rsidP="002866DC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>слова «</w:t>
      </w:r>
      <w:proofErr w:type="spellStart"/>
      <w:r w:rsidRPr="002866DC">
        <w:rPr>
          <w:rFonts w:ascii="PT Astra Serif" w:hAnsi="PT Astra Serif"/>
          <w:sz w:val="26"/>
          <w:szCs w:val="26"/>
        </w:rPr>
        <w:t>Фидаров</w:t>
      </w:r>
      <w:proofErr w:type="spellEnd"/>
      <w:r w:rsidRPr="002866DC">
        <w:rPr>
          <w:rFonts w:ascii="PT Astra Serif" w:hAnsi="PT Astra Serif"/>
          <w:sz w:val="26"/>
          <w:szCs w:val="26"/>
        </w:rPr>
        <w:t xml:space="preserve"> Роберт Олегович – начальник Департамента здравоохранения Томской области» исключить;</w:t>
      </w:r>
    </w:p>
    <w:p w:rsidR="002866DC" w:rsidRPr="002866DC" w:rsidRDefault="002866DC" w:rsidP="002866DC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> </w:t>
      </w:r>
      <w:r w:rsidRPr="002866DC">
        <w:rPr>
          <w:rFonts w:ascii="PT Astra Serif" w:hAnsi="PT Astra Serif"/>
          <w:sz w:val="26"/>
          <w:szCs w:val="26"/>
        </w:rPr>
        <w:t>в резервном составе призывной комиссии Томской области (комиссия</w:t>
      </w:r>
      <w:r>
        <w:rPr>
          <w:rFonts w:ascii="PT Astra Serif" w:hAnsi="PT Astra Serif"/>
          <w:sz w:val="26"/>
          <w:szCs w:val="26"/>
        </w:rPr>
        <w:t> № </w:t>
      </w:r>
      <w:r w:rsidRPr="002866DC">
        <w:rPr>
          <w:rFonts w:ascii="PT Astra Serif" w:hAnsi="PT Astra Serif"/>
          <w:sz w:val="26"/>
          <w:szCs w:val="26"/>
        </w:rPr>
        <w:t xml:space="preserve">01), созданной указанным распоряжением: </w:t>
      </w:r>
    </w:p>
    <w:p w:rsidR="002866DC" w:rsidRPr="002866DC" w:rsidRDefault="002866DC" w:rsidP="002866DC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>после слов «</w:t>
      </w:r>
      <w:proofErr w:type="spellStart"/>
      <w:r w:rsidRPr="002866DC">
        <w:rPr>
          <w:rFonts w:ascii="PT Astra Serif" w:hAnsi="PT Astra Serif"/>
          <w:sz w:val="26"/>
          <w:szCs w:val="26"/>
        </w:rPr>
        <w:t>Шиманаев</w:t>
      </w:r>
      <w:proofErr w:type="spellEnd"/>
      <w:r w:rsidRPr="002866DC">
        <w:rPr>
          <w:rFonts w:ascii="PT Astra Serif" w:hAnsi="PT Astra Serif"/>
          <w:sz w:val="26"/>
          <w:szCs w:val="26"/>
        </w:rPr>
        <w:t xml:space="preserve"> Виктор Александрович – врач-невролог центра (военно-врачебной экспертизы) военного комиссариата Томской области – врач, руководящий работой по медицинскому осмотру и освидетельствованию граждан, подлежащих призыву на военную службу» дополнить словами «Ахмедов </w:t>
      </w:r>
      <w:proofErr w:type="spellStart"/>
      <w:r w:rsidRPr="002866DC">
        <w:rPr>
          <w:rFonts w:ascii="PT Astra Serif" w:hAnsi="PT Astra Serif"/>
          <w:sz w:val="26"/>
          <w:szCs w:val="26"/>
        </w:rPr>
        <w:t>Икболжон</w:t>
      </w:r>
      <w:proofErr w:type="spellEnd"/>
      <w:r w:rsidRPr="002866DC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2866DC">
        <w:rPr>
          <w:rFonts w:ascii="PT Astra Serif" w:hAnsi="PT Astra Serif"/>
          <w:sz w:val="26"/>
          <w:szCs w:val="26"/>
        </w:rPr>
        <w:t>Каримджонович</w:t>
      </w:r>
      <w:proofErr w:type="spellEnd"/>
      <w:r w:rsidRPr="002866DC">
        <w:rPr>
          <w:rFonts w:ascii="PT Astra Serif" w:hAnsi="PT Astra Serif"/>
          <w:sz w:val="26"/>
          <w:szCs w:val="26"/>
        </w:rPr>
        <w:t xml:space="preserve"> – врач-офтальмолог областного государственного автономного учреждения здравоохранения «Томская областная клиническая больница»;</w:t>
      </w:r>
    </w:p>
    <w:p w:rsidR="002866DC" w:rsidRPr="002866DC" w:rsidRDefault="002866DC" w:rsidP="002866DC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>слова «Воробьев Юрий Олегович – заместитель начальника Департамента здравоохранения Томской области по медицинским вопросам</w:t>
      </w:r>
      <w:r>
        <w:rPr>
          <w:rFonts w:ascii="PT Astra Serif" w:hAnsi="PT Astra Serif"/>
          <w:sz w:val="26"/>
          <w:szCs w:val="26"/>
        </w:rPr>
        <w:t xml:space="preserve"> </w:t>
      </w:r>
      <w:r w:rsidRPr="002866DC">
        <w:rPr>
          <w:rFonts w:ascii="PT Astra Serif" w:hAnsi="PT Astra Serif"/>
          <w:sz w:val="26"/>
          <w:szCs w:val="26"/>
        </w:rPr>
        <w:t>– председатель комитета организации медицинской помощи» исключить;</w:t>
      </w:r>
    </w:p>
    <w:p w:rsidR="002866DC" w:rsidRPr="002866DC" w:rsidRDefault="002866DC" w:rsidP="002866DC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>после слов «Горячева Жанна Юрьевна – заместитель начальника Департамента труда и занятости населения Томской области» дополнить словами «</w:t>
      </w:r>
      <w:proofErr w:type="spellStart"/>
      <w:r w:rsidRPr="002866DC">
        <w:rPr>
          <w:rFonts w:ascii="PT Astra Serif" w:hAnsi="PT Astra Serif"/>
          <w:sz w:val="26"/>
          <w:szCs w:val="26"/>
        </w:rPr>
        <w:t>Замулина</w:t>
      </w:r>
      <w:proofErr w:type="spellEnd"/>
      <w:r w:rsidRPr="002866DC">
        <w:rPr>
          <w:rFonts w:ascii="PT Astra Serif" w:hAnsi="PT Astra Serif"/>
          <w:sz w:val="26"/>
          <w:szCs w:val="26"/>
        </w:rPr>
        <w:t xml:space="preserve"> Людмила Борисовна – врач-психиатр областного государственного автономного учреждения здравоохранения «Томская клиническая психиатрическая больница»;</w:t>
      </w:r>
    </w:p>
    <w:p w:rsidR="002866DC" w:rsidRPr="002866DC" w:rsidRDefault="002866DC" w:rsidP="002866DC">
      <w:pPr>
        <w:pStyle w:val="a3"/>
        <w:tabs>
          <w:tab w:val="left" w:pos="993"/>
        </w:tabs>
        <w:ind w:left="0"/>
        <w:jc w:val="both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 xml:space="preserve">после слов «Филонов Александр Никитич – начальник Профессионального образовательного учреждения Томская автомобильная школа Общероссийской общественно-государственной организации «Добровольное общество содействия </w:t>
      </w:r>
      <w:r w:rsidRPr="002866DC">
        <w:rPr>
          <w:rFonts w:ascii="PT Astra Serif" w:hAnsi="PT Astra Serif"/>
          <w:sz w:val="26"/>
          <w:szCs w:val="26"/>
        </w:rPr>
        <w:lastRenderedPageBreak/>
        <w:t xml:space="preserve">армии, авиации и флоту России» дополнить словами «Цыганок Наталия Юрьевна – консультант </w:t>
      </w:r>
      <w:proofErr w:type="gramStart"/>
      <w:r w:rsidRPr="002866DC">
        <w:rPr>
          <w:rFonts w:ascii="PT Astra Serif" w:hAnsi="PT Astra Serif"/>
          <w:sz w:val="26"/>
          <w:szCs w:val="26"/>
        </w:rPr>
        <w:t>отдела организации оказания медицинской помощи комитета организации медицинской помощи Департамента здравоохранения</w:t>
      </w:r>
      <w:proofErr w:type="gramEnd"/>
      <w:r w:rsidRPr="002866DC">
        <w:rPr>
          <w:rFonts w:ascii="PT Astra Serif" w:hAnsi="PT Astra Serif"/>
          <w:sz w:val="26"/>
          <w:szCs w:val="26"/>
        </w:rPr>
        <w:t xml:space="preserve"> Томской области».</w:t>
      </w:r>
    </w:p>
    <w:p w:rsidR="002866DC" w:rsidRPr="002866DC" w:rsidRDefault="002866DC" w:rsidP="002866DC">
      <w:pPr>
        <w:jc w:val="both"/>
        <w:outlineLvl w:val="0"/>
        <w:rPr>
          <w:rFonts w:ascii="PT Astra Serif" w:hAnsi="PT Astra Serif"/>
          <w:sz w:val="26"/>
          <w:szCs w:val="26"/>
        </w:rPr>
      </w:pPr>
      <w:r w:rsidRPr="002866DC">
        <w:rPr>
          <w:rFonts w:ascii="PT Astra Serif" w:hAnsi="PT Astra Serif"/>
          <w:sz w:val="26"/>
          <w:szCs w:val="26"/>
        </w:rPr>
        <w:t xml:space="preserve">2. Департаменту информационной политики Администрации Томской области обеспечить опубликование настоящего распоряжения. </w:t>
      </w:r>
    </w:p>
    <w:p w:rsidR="00471A8A" w:rsidRPr="002866DC" w:rsidRDefault="00471A8A" w:rsidP="00471A8A">
      <w:pPr>
        <w:tabs>
          <w:tab w:val="left" w:pos="993"/>
          <w:tab w:val="left" w:pos="1134"/>
        </w:tabs>
        <w:jc w:val="both"/>
        <w:rPr>
          <w:rFonts w:ascii="PT Astra Serif" w:hAnsi="PT Astra Serif"/>
          <w:sz w:val="26"/>
          <w:szCs w:val="26"/>
        </w:rPr>
      </w:pPr>
    </w:p>
    <w:p w:rsidR="00E12273" w:rsidRPr="002866DC" w:rsidRDefault="00E12273" w:rsidP="00471A8A">
      <w:pPr>
        <w:tabs>
          <w:tab w:val="left" w:pos="993"/>
          <w:tab w:val="left" w:pos="1134"/>
        </w:tabs>
        <w:jc w:val="both"/>
        <w:rPr>
          <w:rFonts w:ascii="PT Astra Serif" w:hAnsi="PT Astra Serif"/>
          <w:sz w:val="26"/>
          <w:szCs w:val="26"/>
        </w:rPr>
      </w:pPr>
    </w:p>
    <w:p w:rsidR="00471A8A" w:rsidRPr="002866DC" w:rsidRDefault="00471A8A" w:rsidP="00471A8A">
      <w:pPr>
        <w:tabs>
          <w:tab w:val="left" w:pos="993"/>
          <w:tab w:val="left" w:pos="1134"/>
        </w:tabs>
        <w:jc w:val="both"/>
        <w:rPr>
          <w:rFonts w:ascii="PT Astra Serif" w:hAnsi="PT Astra Serif"/>
          <w:sz w:val="26"/>
          <w:szCs w:val="26"/>
        </w:rPr>
      </w:pPr>
    </w:p>
    <w:p w:rsidR="00471A8A" w:rsidRPr="002866DC" w:rsidRDefault="00471A8A" w:rsidP="00471A8A">
      <w:pPr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2866DC">
        <w:rPr>
          <w:rFonts w:ascii="PT Astra Serif" w:hAnsi="PT Astra Serif"/>
          <w:sz w:val="26"/>
          <w:szCs w:val="26"/>
        </w:rPr>
        <w:t>И.о</w:t>
      </w:r>
      <w:proofErr w:type="spellEnd"/>
      <w:r w:rsidRPr="002866DC">
        <w:rPr>
          <w:rFonts w:ascii="PT Astra Serif" w:hAnsi="PT Astra Serif"/>
          <w:sz w:val="26"/>
          <w:szCs w:val="26"/>
        </w:rPr>
        <w:t>. Губернатора Томской области</w:t>
      </w:r>
      <w:r w:rsidRPr="002866DC">
        <w:rPr>
          <w:rFonts w:ascii="PT Astra Serif" w:hAnsi="PT Astra Serif"/>
          <w:sz w:val="26"/>
          <w:szCs w:val="26"/>
        </w:rPr>
        <w:tab/>
      </w:r>
      <w:r w:rsidRPr="002866DC">
        <w:rPr>
          <w:rFonts w:ascii="PT Astra Serif" w:hAnsi="PT Astra Serif"/>
          <w:sz w:val="26"/>
          <w:szCs w:val="26"/>
        </w:rPr>
        <w:tab/>
      </w:r>
      <w:r w:rsidRPr="002866DC">
        <w:rPr>
          <w:rFonts w:ascii="PT Astra Serif" w:hAnsi="PT Astra Serif"/>
          <w:sz w:val="26"/>
          <w:szCs w:val="26"/>
        </w:rPr>
        <w:tab/>
      </w:r>
      <w:r w:rsidRPr="002866DC">
        <w:rPr>
          <w:rFonts w:ascii="PT Astra Serif" w:hAnsi="PT Astra Serif"/>
          <w:sz w:val="26"/>
          <w:szCs w:val="26"/>
        </w:rPr>
        <w:tab/>
      </w:r>
      <w:r w:rsidRPr="002866DC">
        <w:rPr>
          <w:rFonts w:ascii="PT Astra Serif" w:hAnsi="PT Astra Serif"/>
          <w:sz w:val="26"/>
          <w:szCs w:val="26"/>
        </w:rPr>
        <w:tab/>
      </w:r>
      <w:r w:rsidR="002866DC" w:rsidRPr="002866DC">
        <w:rPr>
          <w:rFonts w:ascii="PT Astra Serif" w:hAnsi="PT Astra Serif"/>
          <w:sz w:val="26"/>
          <w:szCs w:val="26"/>
        </w:rPr>
        <w:tab/>
      </w:r>
      <w:r w:rsidRPr="002866DC">
        <w:rPr>
          <w:rFonts w:ascii="PT Astra Serif" w:hAnsi="PT Astra Serif"/>
          <w:sz w:val="26"/>
          <w:szCs w:val="26"/>
        </w:rPr>
        <w:t xml:space="preserve"> А.</w:t>
      </w:r>
      <w:r w:rsidR="002866DC" w:rsidRPr="002866DC">
        <w:rPr>
          <w:rFonts w:ascii="PT Astra Serif" w:hAnsi="PT Astra Serif"/>
          <w:sz w:val="26"/>
          <w:szCs w:val="26"/>
        </w:rPr>
        <w:t>М. Рожков</w:t>
      </w:r>
    </w:p>
    <w:p w:rsidR="008270EC" w:rsidRPr="002866DC" w:rsidRDefault="008270EC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8270EC" w:rsidRPr="002866DC" w:rsidRDefault="008270EC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CF4E24" w:rsidRPr="002866DC" w:rsidRDefault="00CF4E24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CF4E24" w:rsidRPr="002866DC" w:rsidRDefault="00CF4E24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CF4E24" w:rsidRPr="002866DC" w:rsidRDefault="00CF4E24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471A8A" w:rsidRPr="002866DC" w:rsidRDefault="00471A8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2866D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2866D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2866D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2866D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2866D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2866D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2866D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2866D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2866DC" w:rsidRPr="002866DC" w:rsidRDefault="002866D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</w:p>
    <w:p w:rsidR="009D56AC" w:rsidRPr="00471A8A" w:rsidRDefault="009D56A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A473C" w:rsidRDefault="007A473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750070" w:rsidRPr="00471A8A" w:rsidRDefault="00750070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8270EC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</w:p>
    <w:p w:rsidR="008270EC" w:rsidRPr="00471A8A" w:rsidRDefault="007268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Мысин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В.И</w:t>
      </w:r>
      <w:proofErr w:type="spellEnd"/>
      <w:r>
        <w:rPr>
          <w:rFonts w:ascii="PT Astra Serif" w:hAnsi="PT Astra Serif"/>
          <w:sz w:val="20"/>
        </w:rPr>
        <w:t>.</w:t>
      </w:r>
    </w:p>
    <w:p w:rsidR="008270EC" w:rsidRPr="00471A8A" w:rsidRDefault="007268AA" w:rsidP="007268AA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0"/>
        </w:rPr>
      </w:pPr>
      <w:r w:rsidRPr="007268AA">
        <w:rPr>
          <w:rFonts w:ascii="PT Astra Serif" w:hAnsi="PT Astra Serif"/>
          <w:sz w:val="20"/>
        </w:rPr>
        <w:t>0318mа06.rg2026</w:t>
      </w:r>
    </w:p>
    <w:sectPr w:rsidR="008270EC" w:rsidRPr="00471A8A" w:rsidSect="002866DC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0EC" w:rsidRDefault="007A473C">
      <w:r>
        <w:separator/>
      </w:r>
    </w:p>
  </w:endnote>
  <w:endnote w:type="continuationSeparator" w:id="0">
    <w:p w:rsidR="008270EC" w:rsidRDefault="007A4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EC" w:rsidRDefault="008270E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0EC" w:rsidRDefault="007A473C">
      <w:r>
        <w:separator/>
      </w:r>
    </w:p>
  </w:footnote>
  <w:footnote w:type="continuationSeparator" w:id="0">
    <w:p w:rsidR="008270EC" w:rsidRDefault="007A4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EC" w:rsidRDefault="007A473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270EC" w:rsidRDefault="008270E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EC" w:rsidRPr="00C311A1" w:rsidRDefault="007A473C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 w:rsidRPr="00C311A1">
      <w:rPr>
        <w:rStyle w:val="afc"/>
        <w:rFonts w:ascii="PT Astra Serif" w:hAnsi="PT Astra Serif"/>
        <w:b w:val="0"/>
        <w:sz w:val="24"/>
      </w:rPr>
      <w:fldChar w:fldCharType="begin"/>
    </w:r>
    <w:r w:rsidRPr="00C311A1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C311A1">
      <w:rPr>
        <w:rStyle w:val="afc"/>
        <w:rFonts w:ascii="PT Astra Serif" w:hAnsi="PT Astra Serif"/>
        <w:b w:val="0"/>
        <w:sz w:val="24"/>
      </w:rPr>
      <w:fldChar w:fldCharType="separate"/>
    </w:r>
    <w:r w:rsidR="00AE32F0">
      <w:rPr>
        <w:rStyle w:val="afc"/>
        <w:rFonts w:ascii="PT Astra Serif" w:hAnsi="PT Astra Serif"/>
        <w:b w:val="0"/>
        <w:noProof/>
        <w:sz w:val="24"/>
      </w:rPr>
      <w:t>2</w:t>
    </w:r>
    <w:r w:rsidRPr="00C311A1">
      <w:rPr>
        <w:rStyle w:val="afc"/>
        <w:rFonts w:ascii="PT Astra Serif" w:hAnsi="PT Astra Serif"/>
        <w:b w:val="0"/>
        <w:sz w:val="24"/>
      </w:rPr>
      <w:fldChar w:fldCharType="end"/>
    </w:r>
  </w:p>
  <w:p w:rsidR="008270EC" w:rsidRDefault="008270EC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70EC" w:rsidRDefault="007A473C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04D57685" wp14:editId="0C308F61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8270EC" w:rsidRDefault="007A473C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8270EC" w:rsidRDefault="007A473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8270EC" w:rsidRDefault="008270EC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C6C3A"/>
    <w:multiLevelType w:val="hybridMultilevel"/>
    <w:tmpl w:val="6E80A2C2"/>
    <w:lvl w:ilvl="0" w:tplc="77742C4A">
      <w:start w:val="1"/>
      <w:numFmt w:val="decimal"/>
      <w:lvlText w:val="%1)"/>
      <w:lvlJc w:val="left"/>
      <w:pPr>
        <w:ind w:left="1069" w:hanging="360"/>
      </w:pPr>
    </w:lvl>
    <w:lvl w:ilvl="1" w:tplc="842C061E">
      <w:start w:val="1"/>
      <w:numFmt w:val="lowerLetter"/>
      <w:lvlText w:val="%2."/>
      <w:lvlJc w:val="left"/>
      <w:pPr>
        <w:ind w:left="1789" w:hanging="360"/>
      </w:pPr>
    </w:lvl>
    <w:lvl w:ilvl="2" w:tplc="E820D24C">
      <w:start w:val="1"/>
      <w:numFmt w:val="lowerRoman"/>
      <w:lvlText w:val="%3."/>
      <w:lvlJc w:val="right"/>
      <w:pPr>
        <w:ind w:left="2509" w:hanging="180"/>
      </w:pPr>
    </w:lvl>
    <w:lvl w:ilvl="3" w:tplc="3CE8F244">
      <w:start w:val="1"/>
      <w:numFmt w:val="decimal"/>
      <w:lvlText w:val="%4."/>
      <w:lvlJc w:val="left"/>
      <w:pPr>
        <w:ind w:left="3229" w:hanging="360"/>
      </w:pPr>
    </w:lvl>
    <w:lvl w:ilvl="4" w:tplc="ABDE0EA2">
      <w:start w:val="1"/>
      <w:numFmt w:val="lowerLetter"/>
      <w:lvlText w:val="%5."/>
      <w:lvlJc w:val="left"/>
      <w:pPr>
        <w:ind w:left="3949" w:hanging="360"/>
      </w:pPr>
    </w:lvl>
    <w:lvl w:ilvl="5" w:tplc="CEF88E2C">
      <w:start w:val="1"/>
      <w:numFmt w:val="lowerRoman"/>
      <w:lvlText w:val="%6."/>
      <w:lvlJc w:val="right"/>
      <w:pPr>
        <w:ind w:left="4669" w:hanging="180"/>
      </w:pPr>
    </w:lvl>
    <w:lvl w:ilvl="6" w:tplc="96EC747C">
      <w:start w:val="1"/>
      <w:numFmt w:val="decimal"/>
      <w:lvlText w:val="%7."/>
      <w:lvlJc w:val="left"/>
      <w:pPr>
        <w:ind w:left="5389" w:hanging="360"/>
      </w:pPr>
    </w:lvl>
    <w:lvl w:ilvl="7" w:tplc="4C860320">
      <w:start w:val="1"/>
      <w:numFmt w:val="lowerLetter"/>
      <w:lvlText w:val="%8."/>
      <w:lvlJc w:val="left"/>
      <w:pPr>
        <w:ind w:left="6109" w:hanging="360"/>
      </w:pPr>
    </w:lvl>
    <w:lvl w:ilvl="8" w:tplc="3F68DB8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44BE4"/>
    <w:multiLevelType w:val="hybridMultilevel"/>
    <w:tmpl w:val="6FCC6E5A"/>
    <w:lvl w:ilvl="0" w:tplc="ED4641EC">
      <w:start w:val="1"/>
      <w:numFmt w:val="decimal"/>
      <w:lvlText w:val="%1."/>
      <w:lvlJc w:val="left"/>
      <w:pPr>
        <w:ind w:left="1069" w:hanging="360"/>
      </w:pPr>
    </w:lvl>
    <w:lvl w:ilvl="1" w:tplc="6A3AA3F8">
      <w:start w:val="1"/>
      <w:numFmt w:val="lowerLetter"/>
      <w:lvlText w:val="%2."/>
      <w:lvlJc w:val="left"/>
      <w:pPr>
        <w:ind w:left="1789" w:hanging="360"/>
      </w:pPr>
    </w:lvl>
    <w:lvl w:ilvl="2" w:tplc="DA965FB8">
      <w:start w:val="1"/>
      <w:numFmt w:val="lowerRoman"/>
      <w:lvlText w:val="%3."/>
      <w:lvlJc w:val="right"/>
      <w:pPr>
        <w:ind w:left="2509" w:hanging="180"/>
      </w:pPr>
    </w:lvl>
    <w:lvl w:ilvl="3" w:tplc="8E1C34AA">
      <w:start w:val="1"/>
      <w:numFmt w:val="decimal"/>
      <w:lvlText w:val="%4."/>
      <w:lvlJc w:val="left"/>
      <w:pPr>
        <w:ind w:left="3229" w:hanging="360"/>
      </w:pPr>
    </w:lvl>
    <w:lvl w:ilvl="4" w:tplc="DB945262">
      <w:start w:val="1"/>
      <w:numFmt w:val="lowerLetter"/>
      <w:lvlText w:val="%5."/>
      <w:lvlJc w:val="left"/>
      <w:pPr>
        <w:ind w:left="3949" w:hanging="360"/>
      </w:pPr>
    </w:lvl>
    <w:lvl w:ilvl="5" w:tplc="DBFA8692">
      <w:start w:val="1"/>
      <w:numFmt w:val="lowerRoman"/>
      <w:lvlText w:val="%6."/>
      <w:lvlJc w:val="right"/>
      <w:pPr>
        <w:ind w:left="4669" w:hanging="180"/>
      </w:pPr>
    </w:lvl>
    <w:lvl w:ilvl="6" w:tplc="22964436">
      <w:start w:val="1"/>
      <w:numFmt w:val="decimal"/>
      <w:lvlText w:val="%7."/>
      <w:lvlJc w:val="left"/>
      <w:pPr>
        <w:ind w:left="5389" w:hanging="360"/>
      </w:pPr>
    </w:lvl>
    <w:lvl w:ilvl="7" w:tplc="36665D64">
      <w:start w:val="1"/>
      <w:numFmt w:val="lowerLetter"/>
      <w:lvlText w:val="%8."/>
      <w:lvlJc w:val="left"/>
      <w:pPr>
        <w:ind w:left="6109" w:hanging="360"/>
      </w:pPr>
    </w:lvl>
    <w:lvl w:ilvl="8" w:tplc="2432102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B26F60"/>
    <w:multiLevelType w:val="hybridMultilevel"/>
    <w:tmpl w:val="2AB83460"/>
    <w:lvl w:ilvl="0" w:tplc="C7523CFC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F3A814F0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A6E4149A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C940364E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D2D25F3A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87F8CE3E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B1CE9CDC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0F6CDE76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01A6A454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0EC"/>
    <w:rsid w:val="002866DC"/>
    <w:rsid w:val="002C5BF3"/>
    <w:rsid w:val="003065BF"/>
    <w:rsid w:val="00310ACB"/>
    <w:rsid w:val="00471A8A"/>
    <w:rsid w:val="005020ED"/>
    <w:rsid w:val="007268AA"/>
    <w:rsid w:val="00750070"/>
    <w:rsid w:val="007A473C"/>
    <w:rsid w:val="008270EC"/>
    <w:rsid w:val="008F7041"/>
    <w:rsid w:val="009D56AC"/>
    <w:rsid w:val="00AE32F0"/>
    <w:rsid w:val="00BC328D"/>
    <w:rsid w:val="00C311A1"/>
    <w:rsid w:val="00CF4E24"/>
    <w:rsid w:val="00D066C0"/>
    <w:rsid w:val="00D74B68"/>
    <w:rsid w:val="00E12273"/>
    <w:rsid w:val="00EA082F"/>
    <w:rsid w:val="00EA7D79"/>
    <w:rsid w:val="00F4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link w:val="ConsPlusNormal0"/>
    <w:uiPriority w:val="99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ody Text Indent"/>
    <w:basedOn w:val="a"/>
    <w:link w:val="aff1"/>
    <w:rsid w:val="00471A8A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rsid w:val="00471A8A"/>
    <w:rPr>
      <w:sz w:val="28"/>
      <w:lang w:eastAsia="ru-RU"/>
    </w:rPr>
  </w:style>
  <w:style w:type="paragraph" w:customStyle="1" w:styleId="ConsPlusTitle">
    <w:name w:val="ConsPlusTitle"/>
    <w:rsid w:val="002866DC"/>
    <w:pPr>
      <w:widowControl w:val="0"/>
    </w:pPr>
    <w:rPr>
      <w:rFonts w:ascii="PT Astra Serif" w:hAnsi="PT Astra Serif"/>
      <w:b/>
      <w:bCs/>
      <w:sz w:val="24"/>
      <w:szCs w:val="24"/>
      <w:lang w:eastAsia="ru-RU"/>
    </w:rPr>
  </w:style>
  <w:style w:type="paragraph" w:styleId="aff2">
    <w:name w:val="Balloon Text"/>
    <w:basedOn w:val="a"/>
    <w:link w:val="aff3"/>
    <w:uiPriority w:val="99"/>
    <w:semiHidden/>
    <w:unhideWhenUsed/>
    <w:rsid w:val="00AE32F0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AE32F0"/>
    <w:rPr>
      <w:rFonts w:ascii="Tahom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uiPriority w:val="99"/>
    <w:rsid w:val="00AE32F0"/>
    <w:rPr>
      <w:rFonts w:ascii="Arial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link w:val="ConsPlusNormal0"/>
    <w:uiPriority w:val="99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ody Text Indent"/>
    <w:basedOn w:val="a"/>
    <w:link w:val="aff1"/>
    <w:rsid w:val="00471A8A"/>
    <w:pPr>
      <w:spacing w:after="120"/>
      <w:ind w:left="283"/>
    </w:pPr>
  </w:style>
  <w:style w:type="character" w:customStyle="1" w:styleId="aff1">
    <w:name w:val="Основной текст с отступом Знак"/>
    <w:basedOn w:val="a0"/>
    <w:link w:val="aff0"/>
    <w:rsid w:val="00471A8A"/>
    <w:rPr>
      <w:sz w:val="28"/>
      <w:lang w:eastAsia="ru-RU"/>
    </w:rPr>
  </w:style>
  <w:style w:type="paragraph" w:customStyle="1" w:styleId="ConsPlusTitle">
    <w:name w:val="ConsPlusTitle"/>
    <w:rsid w:val="002866DC"/>
    <w:pPr>
      <w:widowControl w:val="0"/>
    </w:pPr>
    <w:rPr>
      <w:rFonts w:ascii="PT Astra Serif" w:hAnsi="PT Astra Serif"/>
      <w:b/>
      <w:bCs/>
      <w:sz w:val="24"/>
      <w:szCs w:val="24"/>
      <w:lang w:eastAsia="ru-RU"/>
    </w:rPr>
  </w:style>
  <w:style w:type="paragraph" w:styleId="aff2">
    <w:name w:val="Balloon Text"/>
    <w:basedOn w:val="a"/>
    <w:link w:val="aff3"/>
    <w:uiPriority w:val="99"/>
    <w:semiHidden/>
    <w:unhideWhenUsed/>
    <w:rsid w:val="00AE32F0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AE32F0"/>
    <w:rPr>
      <w:rFonts w:ascii="Tahoma" w:hAnsi="Tahoma" w:cs="Tahoma"/>
      <w:sz w:val="16"/>
      <w:szCs w:val="16"/>
      <w:lang w:eastAsia="ru-RU"/>
    </w:rPr>
  </w:style>
  <w:style w:type="character" w:customStyle="1" w:styleId="ConsPlusNormal0">
    <w:name w:val="ConsPlusNormal Знак"/>
    <w:link w:val="ConsPlusNormal"/>
    <w:uiPriority w:val="99"/>
    <w:rsid w:val="00AE32F0"/>
    <w:rPr>
      <w:rFonts w:ascii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2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2026-03-02T08:14:00Z</cp:lastPrinted>
  <dcterms:created xsi:type="dcterms:W3CDTF">2026-03-19T10:13:00Z</dcterms:created>
  <dcterms:modified xsi:type="dcterms:W3CDTF">2026-03-19T10:13:00Z</dcterms:modified>
  <cp:version>917504</cp:version>
</cp:coreProperties>
</file>