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3BA4" w:rsidRDefault="008A5A52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w:drawing>
          <wp:inline distT="0" distB="0" distL="0" distR="0">
            <wp:extent cx="728980" cy="728980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728980" cy="72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BA4" w:rsidRDefault="00433BA4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433BA4" w:rsidRDefault="008A5A52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433BA4" w:rsidRDefault="00433BA4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433BA4" w:rsidRDefault="008A5A52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433BA4" w:rsidRPr="001E1F2B" w:rsidRDefault="00433BA4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1E1F2B" w:rsidRPr="00CC2C37" w:rsidRDefault="001E1F2B" w:rsidP="001E1F2B">
      <w:pPr>
        <w:pStyle w:val="ConsPlusNormal"/>
        <w:widowControl/>
        <w:rPr>
          <w:rFonts w:ascii="PT Astra Serif" w:hAnsi="PT Astra Serif" w:cs="PT Astra Serif"/>
          <w:sz w:val="26"/>
          <w:szCs w:val="26"/>
        </w:rPr>
      </w:pPr>
      <w:r w:rsidRPr="00CC2C37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8</w:t>
      </w:r>
      <w:r w:rsidRPr="00CC2C37">
        <w:rPr>
          <w:rFonts w:ascii="PT Astra Serif" w:hAnsi="PT Astra Serif" w:cs="PT Astra Serif"/>
          <w:sz w:val="26"/>
          <w:szCs w:val="26"/>
        </w:rPr>
        <w:t>.03.2026</w:t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ab/>
        <w:t xml:space="preserve">  № 9</w:t>
      </w:r>
      <w:r w:rsidR="008917ED">
        <w:rPr>
          <w:rFonts w:ascii="PT Astra Serif" w:hAnsi="PT Astra Serif" w:cs="PT Astra Serif"/>
          <w:sz w:val="26"/>
          <w:szCs w:val="26"/>
        </w:rPr>
        <w:t>0</w:t>
      </w:r>
      <w:bookmarkStart w:id="0" w:name="_GoBack"/>
      <w:bookmarkEnd w:id="0"/>
      <w:r>
        <w:rPr>
          <w:rFonts w:ascii="PT Astra Serif" w:hAnsi="PT Astra Serif" w:cs="PT Astra Serif"/>
          <w:sz w:val="26"/>
          <w:szCs w:val="26"/>
        </w:rPr>
        <w:t>а</w:t>
      </w:r>
    </w:p>
    <w:p w:rsidR="001E1F2B" w:rsidRPr="004B7BF6" w:rsidRDefault="001E1F2B" w:rsidP="001E1F2B">
      <w:pPr>
        <w:pStyle w:val="ConsPlusNormal"/>
        <w:widowControl/>
        <w:jc w:val="center"/>
        <w:rPr>
          <w:rFonts w:ascii="PT Astra Serif" w:hAnsi="PT Astra Serif" w:cs="PT Astra Serif"/>
          <w:sz w:val="24"/>
          <w:szCs w:val="24"/>
        </w:rPr>
      </w:pPr>
    </w:p>
    <w:p w:rsidR="001E1F2B" w:rsidRPr="004B7BF6" w:rsidRDefault="001E1F2B" w:rsidP="001E1F2B">
      <w:pPr>
        <w:pStyle w:val="ConsPlusNormal"/>
        <w:widowControl/>
        <w:jc w:val="center"/>
        <w:rPr>
          <w:rFonts w:ascii="PT Astra Serif" w:hAnsi="PT Astra Serif" w:cs="PT Astra Serif"/>
          <w:sz w:val="24"/>
          <w:szCs w:val="24"/>
        </w:rPr>
      </w:pPr>
    </w:p>
    <w:p w:rsidR="00710778" w:rsidRPr="00156BBF" w:rsidRDefault="00710778" w:rsidP="00710778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56BBF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</w:t>
      </w:r>
    </w:p>
    <w:p w:rsidR="00710778" w:rsidRPr="00156BBF" w:rsidRDefault="00710778" w:rsidP="00710778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156BBF">
        <w:rPr>
          <w:rFonts w:ascii="PT Astra Serif" w:hAnsi="PT Astra Serif" w:cs="Times New Roman"/>
          <w:b w:val="0"/>
          <w:sz w:val="25"/>
          <w:szCs w:val="25"/>
        </w:rPr>
        <w:t>областного бюджета на 2026 год и на плановый период 2027 и 2028 годов</w:t>
      </w:r>
    </w:p>
    <w:p w:rsidR="00710778" w:rsidRPr="00156BBF" w:rsidRDefault="00710778" w:rsidP="00156BBF">
      <w:pPr>
        <w:pStyle w:val="ConsPlusNormal"/>
        <w:rPr>
          <w:rFonts w:ascii="PT Astra Serif" w:hAnsi="PT Astra Serif"/>
          <w:sz w:val="26"/>
          <w:szCs w:val="26"/>
        </w:rPr>
      </w:pPr>
    </w:p>
    <w:p w:rsidR="00156BBF" w:rsidRPr="00156BBF" w:rsidRDefault="00156BBF" w:rsidP="00156BBF">
      <w:pPr>
        <w:pStyle w:val="ConsPlusNormal"/>
        <w:rPr>
          <w:rFonts w:ascii="PT Astra Serif" w:hAnsi="PT Astra Serif"/>
          <w:sz w:val="26"/>
          <w:szCs w:val="26"/>
        </w:rPr>
      </w:pPr>
    </w:p>
    <w:p w:rsidR="00710778" w:rsidRPr="00156BBF" w:rsidRDefault="00710778" w:rsidP="00710778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156BBF">
        <w:rPr>
          <w:rFonts w:ascii="PT Astra Serif" w:hAnsi="PT Astra Serif"/>
          <w:sz w:val="25"/>
          <w:szCs w:val="25"/>
        </w:rPr>
        <w:t xml:space="preserve">В соответствии с частью 11 статьи 15 Федерального закона от 28 ноября </w:t>
      </w:r>
      <w:r w:rsidR="00156BBF">
        <w:rPr>
          <w:rFonts w:ascii="PT Astra Serif" w:hAnsi="PT Astra Serif"/>
          <w:sz w:val="25"/>
          <w:szCs w:val="25"/>
        </w:rPr>
        <w:br/>
      </w:r>
      <w:r w:rsidRPr="00156BBF">
        <w:rPr>
          <w:rFonts w:ascii="PT Astra Serif" w:hAnsi="PT Astra Serif"/>
          <w:sz w:val="25"/>
          <w:szCs w:val="25"/>
        </w:rPr>
        <w:t xml:space="preserve">2025 года № 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2026 году» </w:t>
      </w:r>
    </w:p>
    <w:p w:rsidR="00710778" w:rsidRPr="00156BBF" w:rsidRDefault="00710778" w:rsidP="00710778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156BBF">
        <w:rPr>
          <w:rFonts w:ascii="PT Astra Serif" w:hAnsi="PT Astra Serif"/>
          <w:sz w:val="25"/>
          <w:szCs w:val="25"/>
        </w:rPr>
        <w:t>ПОСТАНОВЛЯЮ:</w:t>
      </w:r>
    </w:p>
    <w:p w:rsidR="00710778" w:rsidRPr="00156BBF" w:rsidRDefault="00710778" w:rsidP="0071077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56BBF">
        <w:rPr>
          <w:rFonts w:ascii="PT Astra Serif" w:hAnsi="PT Astra Serif"/>
          <w:sz w:val="25"/>
          <w:szCs w:val="25"/>
          <w:lang w:eastAsia="ru-RU"/>
        </w:rPr>
        <w:t xml:space="preserve">1. Внести в сводную бюджетную роспись областного бюджета на 2026 год </w:t>
      </w:r>
      <w:r w:rsidR="00156BBF">
        <w:rPr>
          <w:rFonts w:ascii="PT Astra Serif" w:hAnsi="PT Astra Serif"/>
          <w:sz w:val="25"/>
          <w:szCs w:val="25"/>
          <w:lang w:eastAsia="ru-RU"/>
        </w:rPr>
        <w:br/>
      </w:r>
      <w:r w:rsidRPr="00156BBF">
        <w:rPr>
          <w:rFonts w:ascii="PT Astra Serif" w:hAnsi="PT Astra Serif"/>
          <w:sz w:val="25"/>
          <w:szCs w:val="25"/>
          <w:lang w:eastAsia="ru-RU"/>
        </w:rPr>
        <w:t>и на плановый период 2027 и 2028 годов изменения, перераспределив в 2026 году 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710778" w:rsidRPr="00156BBF" w:rsidRDefault="00710778" w:rsidP="00710778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156BBF">
        <w:rPr>
          <w:rFonts w:ascii="PT Astra Serif" w:hAnsi="PT Astra Serif"/>
          <w:sz w:val="25"/>
          <w:szCs w:val="25"/>
          <w:lang w:eastAsia="ru-RU"/>
        </w:rPr>
        <w:t xml:space="preserve">2. Контроль за исполнением настоящего постановления возложить </w:t>
      </w:r>
      <w:r w:rsidR="00156BBF">
        <w:rPr>
          <w:rFonts w:ascii="PT Astra Serif" w:hAnsi="PT Astra Serif"/>
          <w:sz w:val="25"/>
          <w:szCs w:val="25"/>
          <w:lang w:eastAsia="ru-RU"/>
        </w:rPr>
        <w:br/>
      </w:r>
      <w:r w:rsidRPr="00156BBF">
        <w:rPr>
          <w:rFonts w:ascii="PT Astra Serif" w:hAnsi="PT Astra Serif"/>
          <w:sz w:val="25"/>
          <w:szCs w:val="25"/>
          <w:lang w:eastAsia="ru-RU"/>
        </w:rPr>
        <w:t>на заместителя Губернатора Томской области – начальника Департамента финансов Томской области.</w:t>
      </w:r>
    </w:p>
    <w:p w:rsidR="00710778" w:rsidRPr="00156BBF" w:rsidRDefault="00710778" w:rsidP="00710778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433BA4" w:rsidRPr="00156BBF" w:rsidRDefault="00433BA4">
      <w:pPr>
        <w:pStyle w:val="ConsPlusNormal"/>
        <w:rPr>
          <w:rFonts w:ascii="PT Astra Serif" w:hAnsi="PT Astra Serif"/>
          <w:sz w:val="26"/>
          <w:szCs w:val="26"/>
        </w:rPr>
      </w:pPr>
    </w:p>
    <w:p w:rsidR="00433BA4" w:rsidRPr="00156BBF" w:rsidRDefault="00433BA4">
      <w:pPr>
        <w:pStyle w:val="ConsPlusNormal"/>
        <w:rPr>
          <w:rFonts w:ascii="PT Astra Serif" w:hAnsi="PT Astra Serif"/>
          <w:sz w:val="26"/>
          <w:szCs w:val="26"/>
        </w:rPr>
      </w:pPr>
    </w:p>
    <w:p w:rsidR="00433BA4" w:rsidRPr="00156BBF" w:rsidRDefault="00433BA4">
      <w:pPr>
        <w:pStyle w:val="ConsPlusNormal"/>
        <w:rPr>
          <w:rFonts w:ascii="PT Astra Serif" w:hAnsi="PT Astra Serif"/>
          <w:sz w:val="26"/>
          <w:szCs w:val="26"/>
        </w:rPr>
      </w:pPr>
    </w:p>
    <w:p w:rsidR="00433BA4" w:rsidRPr="008A5A52" w:rsidRDefault="008A5A52">
      <w:pPr>
        <w:pStyle w:val="ConsPlusNormal"/>
        <w:rPr>
          <w:rFonts w:ascii="PT Astra Serif" w:hAnsi="PT Astra Serif"/>
          <w:sz w:val="25"/>
          <w:szCs w:val="25"/>
        </w:rPr>
      </w:pPr>
      <w:r w:rsidRPr="008A5A52">
        <w:rPr>
          <w:rFonts w:ascii="PT Astra Serif" w:hAnsi="PT Astra Serif"/>
          <w:sz w:val="25"/>
          <w:szCs w:val="25"/>
        </w:rPr>
        <w:t xml:space="preserve">Губернатор Томской области </w:t>
      </w:r>
      <w:r w:rsidRPr="008A5A52">
        <w:rPr>
          <w:rFonts w:ascii="PT Astra Serif" w:hAnsi="PT Astra Serif"/>
          <w:sz w:val="25"/>
          <w:szCs w:val="25"/>
        </w:rPr>
        <w:tab/>
      </w:r>
      <w:r w:rsidRPr="008A5A52">
        <w:rPr>
          <w:rFonts w:ascii="PT Astra Serif" w:hAnsi="PT Astra Serif"/>
          <w:sz w:val="25"/>
          <w:szCs w:val="25"/>
        </w:rPr>
        <w:tab/>
      </w:r>
      <w:r w:rsidRPr="008A5A52">
        <w:rPr>
          <w:rFonts w:ascii="PT Astra Serif" w:hAnsi="PT Astra Serif"/>
          <w:sz w:val="25"/>
          <w:szCs w:val="25"/>
        </w:rPr>
        <w:tab/>
      </w:r>
      <w:r w:rsidRPr="008A5A52">
        <w:rPr>
          <w:rFonts w:ascii="PT Astra Serif" w:hAnsi="PT Astra Serif"/>
          <w:sz w:val="25"/>
          <w:szCs w:val="25"/>
        </w:rPr>
        <w:tab/>
      </w:r>
      <w:r w:rsidRPr="008A5A52">
        <w:rPr>
          <w:rFonts w:ascii="PT Astra Serif" w:hAnsi="PT Astra Serif"/>
          <w:sz w:val="25"/>
          <w:szCs w:val="25"/>
        </w:rPr>
        <w:tab/>
      </w:r>
      <w:r w:rsidRPr="008A5A52">
        <w:rPr>
          <w:rFonts w:ascii="PT Astra Serif" w:hAnsi="PT Astra Serif"/>
          <w:sz w:val="25"/>
          <w:szCs w:val="25"/>
        </w:rPr>
        <w:tab/>
      </w:r>
      <w:r w:rsidRPr="008A5A52">
        <w:rPr>
          <w:rFonts w:ascii="PT Astra Serif" w:hAnsi="PT Astra Serif"/>
          <w:sz w:val="25"/>
          <w:szCs w:val="25"/>
        </w:rPr>
        <w:tab/>
      </w:r>
      <w:r w:rsidR="00156BBF" w:rsidRPr="008A5A52">
        <w:rPr>
          <w:rFonts w:ascii="PT Astra Serif" w:hAnsi="PT Astra Serif"/>
          <w:sz w:val="25"/>
          <w:szCs w:val="25"/>
        </w:rPr>
        <w:t xml:space="preserve">    </w:t>
      </w:r>
      <w:r w:rsidRPr="008A5A52">
        <w:rPr>
          <w:rFonts w:ascii="PT Astra Serif" w:hAnsi="PT Astra Serif"/>
          <w:sz w:val="25"/>
          <w:szCs w:val="25"/>
        </w:rPr>
        <w:t xml:space="preserve">В.В. </w:t>
      </w:r>
      <w:proofErr w:type="spellStart"/>
      <w:r w:rsidRPr="008A5A52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433BA4" w:rsidRPr="00156BBF" w:rsidRDefault="00433BA4">
      <w:pPr>
        <w:rPr>
          <w:rFonts w:ascii="PT Astra Serif" w:hAnsi="PT Astra Serif"/>
          <w:sz w:val="20"/>
          <w:szCs w:val="20"/>
        </w:rPr>
      </w:pPr>
    </w:p>
    <w:p w:rsidR="00433BA4" w:rsidRPr="00156BBF" w:rsidRDefault="00433BA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433BA4" w:rsidRPr="00156BBF" w:rsidRDefault="00433BA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433BA4" w:rsidRPr="00156BBF" w:rsidRDefault="00433BA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433BA4" w:rsidRPr="00156BBF" w:rsidRDefault="00433BA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433BA4" w:rsidRPr="00156BBF" w:rsidRDefault="00433BA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433BA4" w:rsidRPr="00156BBF" w:rsidRDefault="00433BA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433BA4" w:rsidRPr="00156BBF" w:rsidRDefault="00433BA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433BA4" w:rsidRDefault="00433BA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156BBF" w:rsidRPr="00156BBF" w:rsidRDefault="00156BB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433BA4" w:rsidRPr="00156BBF" w:rsidRDefault="00433BA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433BA4" w:rsidRPr="00156BBF" w:rsidRDefault="00433BA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433BA4" w:rsidRPr="00156BBF" w:rsidRDefault="00433BA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433BA4" w:rsidRPr="00156BBF" w:rsidRDefault="00433BA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433BA4" w:rsidRPr="00156BBF" w:rsidRDefault="00433BA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433BA4" w:rsidRPr="00156BBF" w:rsidRDefault="00433BA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433BA4" w:rsidRDefault="00433BA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1E1F2B" w:rsidRPr="00156BBF" w:rsidRDefault="001E1F2B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433BA4" w:rsidRPr="00156BBF" w:rsidRDefault="008A5A52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156BBF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Pr="00156BBF">
        <w:rPr>
          <w:rFonts w:ascii="PT Astra Serif" w:hAnsi="PT Astra Serif"/>
          <w:sz w:val="20"/>
          <w:szCs w:val="20"/>
          <w:lang w:eastAsia="ru-RU"/>
        </w:rPr>
        <w:t xml:space="preserve"> А.М.</w:t>
      </w:r>
    </w:p>
    <w:p w:rsidR="00433BA4" w:rsidRPr="00156BBF" w:rsidRDefault="00604B21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433BA4" w:rsidRPr="00156BBF">
          <w:headerReference w:type="default" r:id="rId7"/>
          <w:pgSz w:w="11905" w:h="16838"/>
          <w:pgMar w:top="567" w:right="851" w:bottom="1134" w:left="1701" w:header="737" w:footer="0" w:gutter="0"/>
          <w:cols w:space="720"/>
          <w:titlePg/>
          <w:docGrid w:linePitch="360"/>
        </w:sectPr>
      </w:pPr>
      <w:r w:rsidRPr="00156BBF">
        <w:rPr>
          <w:rFonts w:ascii="PT Astra Serif" w:hAnsi="PT Astra Serif"/>
          <w:sz w:val="20"/>
          <w:szCs w:val="20"/>
          <w:lang w:eastAsia="ru-RU"/>
        </w:rPr>
        <w:t>0318mа02.pаp2026</w:t>
      </w:r>
    </w:p>
    <w:p w:rsidR="00433BA4" w:rsidRPr="00156BBF" w:rsidRDefault="008A5A52">
      <w:pPr>
        <w:pStyle w:val="ConsPlusNormal"/>
        <w:ind w:left="11339" w:hanging="1"/>
        <w:rPr>
          <w:rFonts w:ascii="PT Astra Serif" w:hAnsi="PT Astra Serif"/>
          <w:sz w:val="24"/>
          <w:szCs w:val="24"/>
        </w:rPr>
      </w:pPr>
      <w:r w:rsidRPr="00156BBF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433BA4" w:rsidRPr="00156BBF" w:rsidRDefault="008A5A52">
      <w:pPr>
        <w:pStyle w:val="ConsPlusNormal"/>
        <w:tabs>
          <w:tab w:val="left" w:pos="6096"/>
        </w:tabs>
        <w:ind w:left="11339" w:hanging="1"/>
        <w:rPr>
          <w:rFonts w:ascii="PT Astra Serif" w:hAnsi="PT Astra Serif"/>
          <w:sz w:val="24"/>
          <w:szCs w:val="24"/>
        </w:rPr>
      </w:pPr>
      <w:r w:rsidRPr="00156BBF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433BA4" w:rsidRPr="00156BBF" w:rsidRDefault="008A5A52">
      <w:pPr>
        <w:pStyle w:val="ConsPlusNormal"/>
        <w:tabs>
          <w:tab w:val="left" w:pos="6096"/>
        </w:tabs>
        <w:ind w:left="11339" w:hanging="1"/>
        <w:rPr>
          <w:rFonts w:ascii="PT Astra Serif" w:hAnsi="PT Astra Serif"/>
          <w:sz w:val="24"/>
          <w:szCs w:val="24"/>
        </w:rPr>
      </w:pPr>
      <w:r w:rsidRPr="00156BBF">
        <w:rPr>
          <w:rFonts w:ascii="PT Astra Serif" w:hAnsi="PT Astra Serif"/>
          <w:sz w:val="24"/>
          <w:szCs w:val="24"/>
        </w:rPr>
        <w:t>от</w:t>
      </w:r>
      <w:r w:rsidR="001E1F2B">
        <w:rPr>
          <w:rFonts w:ascii="PT Astra Serif" w:hAnsi="PT Astra Serif"/>
          <w:sz w:val="24"/>
          <w:szCs w:val="24"/>
        </w:rPr>
        <w:t xml:space="preserve"> 18.03.2026 № 90а</w:t>
      </w:r>
    </w:p>
    <w:p w:rsidR="00433BA4" w:rsidRPr="00156BBF" w:rsidRDefault="00433BA4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156BBF" w:rsidRDefault="00156BBF" w:rsidP="00156BB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156BBF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</w:p>
    <w:p w:rsidR="00156BBF" w:rsidRPr="00156BBF" w:rsidRDefault="00156BBF" w:rsidP="00156BB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proofErr w:type="gramStart"/>
      <w:r w:rsidRPr="00156BBF">
        <w:rPr>
          <w:rFonts w:ascii="PT Astra Serif" w:hAnsi="PT Astra Serif"/>
          <w:sz w:val="24"/>
          <w:szCs w:val="24"/>
          <w:lang w:eastAsia="ru-RU"/>
        </w:rPr>
        <w:t>направлений</w:t>
      </w:r>
      <w:proofErr w:type="gramEnd"/>
      <w:r w:rsidRPr="00156BBF">
        <w:rPr>
          <w:rFonts w:ascii="PT Astra Serif" w:hAnsi="PT Astra Serif"/>
          <w:sz w:val="24"/>
          <w:szCs w:val="24"/>
          <w:lang w:eastAsia="ru-RU"/>
        </w:rPr>
        <w:t xml:space="preserve"> расходов областного бюджета, бюджетные ассигнования на финансовое обеспечение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156BBF">
        <w:rPr>
          <w:rFonts w:ascii="PT Astra Serif" w:hAnsi="PT Astra Serif"/>
          <w:sz w:val="24"/>
          <w:szCs w:val="24"/>
          <w:lang w:eastAsia="ru-RU"/>
        </w:rPr>
        <w:t>которых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156BBF"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</w:r>
      <w:r w:rsidRPr="00156BBF">
        <w:rPr>
          <w:rFonts w:ascii="PT Astra Serif" w:hAnsi="PT Astra Serif"/>
          <w:sz w:val="24"/>
          <w:szCs w:val="24"/>
          <w:lang w:eastAsia="ru-RU"/>
        </w:rPr>
        <w:t>на 2026 год и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156BBF">
        <w:rPr>
          <w:rFonts w:ascii="PT Astra Serif" w:hAnsi="PT Astra Serif"/>
          <w:sz w:val="24"/>
          <w:szCs w:val="24"/>
          <w:lang w:eastAsia="ru-RU"/>
        </w:rPr>
        <w:t>на плановый период 2027 и 2028 годов</w:t>
      </w:r>
    </w:p>
    <w:p w:rsidR="00156BBF" w:rsidRPr="00156BBF" w:rsidRDefault="00156BBF" w:rsidP="00156BB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156BBF" w:rsidRPr="00156BBF" w:rsidTr="00F54B66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№ п/п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Сумма </w:t>
            </w: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br/>
              <w:t>(тыс. рублей)</w:t>
            </w:r>
          </w:p>
        </w:tc>
      </w:tr>
      <w:tr w:rsidR="00156BBF" w:rsidRPr="00156BBF" w:rsidTr="00F54B66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proofErr w:type="gramStart"/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Дополни-тельный</w:t>
            </w:r>
            <w:proofErr w:type="gramEnd"/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экономи-ческий</w:t>
            </w:r>
            <w:proofErr w:type="spellEnd"/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</w:p>
        </w:tc>
      </w:tr>
      <w:tr w:rsidR="00156BBF" w:rsidRPr="00156BBF" w:rsidTr="00F54B66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8</w:t>
            </w:r>
          </w:p>
        </w:tc>
      </w:tr>
      <w:tr w:rsidR="00156BBF" w:rsidRPr="00156BBF" w:rsidTr="00F54B66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0,0  </w:t>
            </w:r>
          </w:p>
        </w:tc>
      </w:tr>
      <w:tr w:rsidR="00156BBF" w:rsidRPr="00156BBF" w:rsidTr="00F54B66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0,0</w:t>
            </w:r>
          </w:p>
        </w:tc>
      </w:tr>
      <w:tr w:rsidR="00156BBF" w:rsidRPr="00156BBF" w:rsidTr="00F54B66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44 412,26</w:t>
            </w:r>
          </w:p>
        </w:tc>
      </w:tr>
      <w:tr w:rsidR="00156BBF" w:rsidRPr="00156BBF" w:rsidTr="00F54B66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Строительство водозабора для ОГБУ «</w:t>
            </w:r>
            <w:proofErr w:type="spellStart"/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Итатский</w:t>
            </w:r>
            <w:proofErr w:type="spellEnd"/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Итатка</w:t>
            </w:r>
            <w:proofErr w:type="spellEnd"/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, ул. Северная, 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113810И130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24 412,26</w:t>
            </w:r>
          </w:p>
        </w:tc>
      </w:tr>
      <w:tr w:rsidR="00156BBF" w:rsidRPr="00156BBF" w:rsidTr="00F54B66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Строительство спальных корпусов № 1 на 100 койко-мест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и № 3 на 70 койко-мест с помещениями административно-бытового обслуживания ОГБУ «</w:t>
            </w:r>
            <w:proofErr w:type="spellStart"/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Итатский</w:t>
            </w:r>
            <w:proofErr w:type="spellEnd"/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дом-интернат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для престарелых и инвалидов» по адресу: Томский район,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с.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proofErr w:type="spellStart"/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Итатка</w:t>
            </w:r>
            <w:proofErr w:type="spellEnd"/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, ул.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Северная, 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1002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113810И010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20 000,0</w:t>
            </w:r>
          </w:p>
        </w:tc>
      </w:tr>
      <w:tr w:rsidR="00156BBF" w:rsidRPr="00156BBF" w:rsidTr="00F54B66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1.2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>.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Департамент здравоохранения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-44 412,26</w:t>
            </w:r>
          </w:p>
        </w:tc>
      </w:tr>
      <w:tr w:rsidR="00156BBF" w:rsidRPr="00156BBF" w:rsidTr="00F54B66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156BB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Строительство поликлиники смешанного типа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мощностью 350 посещений в смену с детским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отделением на 120 посещений в смену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по ул. Юрия Ковалева, жилой район «Восточный» 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br/>
            </w: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в г.</w:t>
            </w:r>
            <w:r>
              <w:rPr>
                <w:rFonts w:ascii="PT Astra Serif" w:eastAsia="Times New Roman" w:hAnsi="PT Astra Serif"/>
                <w:color w:val="000000"/>
                <w:lang w:eastAsia="ru-RU"/>
              </w:rPr>
              <w:t xml:space="preserve"> </w:t>
            </w: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Томске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811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0902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07WД1А365Р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460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07000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56BBF" w:rsidRPr="00156BBF" w:rsidRDefault="00156BBF" w:rsidP="00F54B66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lang w:eastAsia="ru-RU"/>
              </w:rPr>
            </w:pPr>
            <w:r w:rsidRPr="00156BBF">
              <w:rPr>
                <w:rFonts w:ascii="PT Astra Serif" w:eastAsia="Times New Roman" w:hAnsi="PT Astra Serif"/>
                <w:color w:val="000000"/>
                <w:lang w:eastAsia="ru-RU"/>
              </w:rPr>
              <w:t>-44 412,26</w:t>
            </w:r>
          </w:p>
        </w:tc>
      </w:tr>
    </w:tbl>
    <w:p w:rsidR="00156BBF" w:rsidRPr="00156BBF" w:rsidRDefault="00156BBF" w:rsidP="00156BB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lang w:eastAsia="ru-RU"/>
        </w:rPr>
      </w:pPr>
    </w:p>
    <w:p w:rsidR="00433BA4" w:rsidRPr="00156BBF" w:rsidRDefault="00433BA4" w:rsidP="00156BB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0"/>
          <w:szCs w:val="20"/>
          <w:lang w:eastAsia="ru-RU"/>
        </w:rPr>
      </w:pPr>
    </w:p>
    <w:sectPr w:rsidR="00433BA4" w:rsidRPr="00156BBF">
      <w:headerReference w:type="default" r:id="rId8"/>
      <w:headerReference w:type="first" r:id="rId9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F49" w:rsidRDefault="00134F49">
      <w:pPr>
        <w:spacing w:after="0" w:line="240" w:lineRule="auto"/>
      </w:pPr>
      <w:r>
        <w:separator/>
      </w:r>
    </w:p>
  </w:endnote>
  <w:endnote w:type="continuationSeparator" w:id="0">
    <w:p w:rsidR="00134F49" w:rsidRDefault="00134F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F49" w:rsidRDefault="00134F49">
      <w:pPr>
        <w:spacing w:after="0" w:line="240" w:lineRule="auto"/>
      </w:pPr>
      <w:r>
        <w:separator/>
      </w:r>
    </w:p>
  </w:footnote>
  <w:footnote w:type="continuationSeparator" w:id="0">
    <w:p w:rsidR="00134F49" w:rsidRDefault="00134F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BA4" w:rsidRDefault="00433BA4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BA4" w:rsidRDefault="008A5A52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 w:rsidR="00156BBF"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3BA4" w:rsidRDefault="00433BA4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BA4"/>
    <w:rsid w:val="00134F49"/>
    <w:rsid w:val="00156BBF"/>
    <w:rsid w:val="001E1F2B"/>
    <w:rsid w:val="00371994"/>
    <w:rsid w:val="00433BA4"/>
    <w:rsid w:val="00604B21"/>
    <w:rsid w:val="00710778"/>
    <w:rsid w:val="008917ED"/>
    <w:rsid w:val="008A5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963017-E657-4C1F-BE7F-2986C47DF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Татьяна Николаевна Шефер</cp:lastModifiedBy>
  <cp:revision>3</cp:revision>
  <cp:lastPrinted>2026-03-18T08:54:00Z</cp:lastPrinted>
  <dcterms:created xsi:type="dcterms:W3CDTF">2026-03-19T03:20:00Z</dcterms:created>
  <dcterms:modified xsi:type="dcterms:W3CDTF">2026-03-19T06:41:00Z</dcterms:modified>
</cp:coreProperties>
</file>