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CCD" w:rsidRPr="00286D16" w:rsidRDefault="00A02CCD" w:rsidP="00A02CCD">
      <w:pPr>
        <w:pStyle w:val="32"/>
        <w:tabs>
          <w:tab w:val="left" w:pos="6946"/>
        </w:tabs>
        <w:spacing w:after="0"/>
        <w:rPr>
          <w:rFonts w:ascii="PT Astra Serif" w:hAnsi="PT Astra Serif"/>
          <w:sz w:val="26"/>
          <w:szCs w:val="26"/>
        </w:rPr>
      </w:pPr>
      <w:r w:rsidRPr="00286D16">
        <w:rPr>
          <w:rFonts w:ascii="PT Astra Serif" w:hAnsi="PT Astra Serif"/>
          <w:sz w:val="26"/>
          <w:szCs w:val="26"/>
        </w:rPr>
        <w:t>27.02.2026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 w:val="26"/>
          <w:szCs w:val="26"/>
        </w:rPr>
        <w:t>66</w:t>
      </w:r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A02CCD" w:rsidRPr="00CE66B9" w:rsidRDefault="00A02CCD" w:rsidP="00A02CCD">
      <w:pPr>
        <w:pStyle w:val="32"/>
        <w:tabs>
          <w:tab w:val="left" w:pos="6946"/>
        </w:tabs>
        <w:spacing w:after="0"/>
        <w:rPr>
          <w:rFonts w:ascii="PT Astra Serif" w:hAnsi="PT Astra Serif"/>
          <w:sz w:val="24"/>
          <w:szCs w:val="24"/>
        </w:rPr>
      </w:pPr>
    </w:p>
    <w:p w:rsidR="00A02CCD" w:rsidRPr="00CE66B9" w:rsidRDefault="00A02CCD" w:rsidP="00A02CCD">
      <w:pPr>
        <w:pStyle w:val="32"/>
        <w:tabs>
          <w:tab w:val="left" w:pos="6946"/>
        </w:tabs>
        <w:spacing w:after="0"/>
        <w:rPr>
          <w:rFonts w:ascii="PT Astra Serif" w:hAnsi="PT Astra Serif"/>
          <w:sz w:val="24"/>
          <w:szCs w:val="24"/>
        </w:rPr>
      </w:pPr>
    </w:p>
    <w:p w:rsidR="0039604C" w:rsidRDefault="00A02CCD">
      <w:pPr>
        <w:pStyle w:val="24"/>
        <w:spacing w:after="0" w:line="240" w:lineRule="auto"/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 внесении изменений в постановление Администрации</w:t>
      </w:r>
      <w:r>
        <w:rPr>
          <w:rFonts w:ascii="PT Astra Serif" w:eastAsia="PT Astra Serif" w:hAnsi="PT Astra Serif" w:cs="PT Astra Serif"/>
          <w:szCs w:val="26"/>
        </w:rPr>
        <w:br/>
        <w:t>Томской области от 24.08.2012 № </w:t>
      </w:r>
      <w:proofErr w:type="spellStart"/>
      <w:r>
        <w:rPr>
          <w:rFonts w:ascii="PT Astra Serif" w:eastAsia="PT Astra Serif" w:hAnsi="PT Astra Serif" w:cs="PT Astra Serif"/>
          <w:szCs w:val="26"/>
        </w:rPr>
        <w:t>325а</w:t>
      </w:r>
      <w:proofErr w:type="spellEnd"/>
    </w:p>
    <w:p w:rsidR="0039604C" w:rsidRDefault="0039604C">
      <w:pPr>
        <w:jc w:val="center"/>
        <w:rPr>
          <w:rFonts w:ascii="PT Astra Serif" w:hAnsi="PT Astra Serif" w:cs="PT Astra Serif"/>
          <w:sz w:val="20"/>
          <w:szCs w:val="20"/>
        </w:rPr>
      </w:pPr>
    </w:p>
    <w:p w:rsidR="0039604C" w:rsidRDefault="0039604C">
      <w:pPr>
        <w:jc w:val="center"/>
        <w:rPr>
          <w:rFonts w:ascii="PT Astra Serif" w:hAnsi="PT Astra Serif" w:cs="PT Astra Serif"/>
          <w:sz w:val="20"/>
          <w:szCs w:val="20"/>
        </w:rPr>
      </w:pPr>
    </w:p>
    <w:p w:rsidR="0039604C" w:rsidRDefault="00A02CCD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5 статьи 20 Закона Томской области от 7 марта 2002 года № 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</w:t>
      </w:r>
    </w:p>
    <w:p w:rsidR="0039604C" w:rsidRDefault="00A02CCD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39604C" w:rsidRDefault="00A02CCD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Внести в постановление Администрации Томской области от 24.08.2012 №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325а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порядке предоставления и размерах призовых выплат для строительства (приобретения) жилья спортсменам Томской области, завоевавшим звания чемпионов или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призеров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Олимпийских,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Парали</w:t>
      </w:r>
      <w:r>
        <w:rPr>
          <w:rFonts w:ascii="PT Astra Serif" w:eastAsia="PT Astra Serif" w:hAnsi="PT Astra Serif" w:cs="PT Astra Serif"/>
          <w:sz w:val="26"/>
          <w:szCs w:val="26"/>
        </w:rPr>
        <w:t>мпийских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Сурдлимпийских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игр, участникам Олимпийских,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Паралимпийских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Сурдлимпийских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игр и их тренерам» (Собрание законодательства Томской области, 2012, № 09/1 (86) следующие изменения: </w:t>
      </w:r>
      <w:proofErr w:type="gramEnd"/>
    </w:p>
    <w:p w:rsidR="0039604C" w:rsidRDefault="00A02CCD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Порядке предоставления призовых выплат для строительства (приобрет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ения) жилья спортсменам Томской области, завоевавшим звания чемпионов или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призеров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Олимпийских,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Паралимпийских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Сурдлимпийских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игр, участникам Олимпийских,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Паралимпийских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Сурдлимпийских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игр и их тренерам, установленном указанным постановлением:</w:t>
      </w:r>
    </w:p>
    <w:p w:rsidR="0039604C" w:rsidRDefault="00A02CCD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Пункт 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0 дополнить подпунктом 5) следующего содержания: </w:t>
      </w:r>
    </w:p>
    <w:p w:rsidR="0039604C" w:rsidRDefault="00A02CCD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«5) согласие на обработку персональных данных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.».</w:t>
      </w:r>
      <w:proofErr w:type="gramEnd"/>
    </w:p>
    <w:p w:rsidR="0039604C" w:rsidRDefault="00A02CCD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Приложение «Ходатайство на предоставление призовых выплат» изложить в новой редакции согласно приложению к настоящему постановлению.</w:t>
      </w:r>
    </w:p>
    <w:p w:rsidR="0039604C" w:rsidRDefault="0039604C">
      <w:pPr>
        <w:rPr>
          <w:rFonts w:ascii="PT Astra Serif" w:hAnsi="PT Astra Serif" w:cs="PT Astra Serif"/>
          <w:sz w:val="26"/>
          <w:szCs w:val="26"/>
        </w:rPr>
      </w:pPr>
    </w:p>
    <w:p w:rsidR="0039604C" w:rsidRDefault="0039604C">
      <w:pPr>
        <w:rPr>
          <w:rFonts w:ascii="PT Astra Serif" w:hAnsi="PT Astra Serif" w:cs="PT Astra Serif"/>
          <w:sz w:val="26"/>
          <w:szCs w:val="26"/>
        </w:rPr>
      </w:pPr>
    </w:p>
    <w:p w:rsidR="0039604C" w:rsidRDefault="0039604C">
      <w:pPr>
        <w:rPr>
          <w:rFonts w:ascii="PT Astra Serif" w:hAnsi="PT Astra Serif" w:cs="PT Astra Serif"/>
          <w:sz w:val="26"/>
          <w:szCs w:val="26"/>
        </w:rPr>
      </w:pPr>
    </w:p>
    <w:p w:rsidR="0039604C" w:rsidRDefault="0039604C">
      <w:pPr>
        <w:rPr>
          <w:rFonts w:ascii="PT Astra Serif" w:hAnsi="PT Astra Serif" w:cs="PT Astra Serif"/>
          <w:sz w:val="26"/>
          <w:szCs w:val="26"/>
        </w:rPr>
      </w:pPr>
    </w:p>
    <w:p w:rsidR="0039604C" w:rsidRDefault="00A02CCD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Губернатор Томско</w:t>
      </w:r>
      <w:r>
        <w:rPr>
          <w:rFonts w:ascii="PT Astra Serif" w:eastAsia="PT Astra Serif" w:hAnsi="PT Astra Serif" w:cs="PT Astra Serif"/>
          <w:sz w:val="26"/>
          <w:szCs w:val="26"/>
        </w:rPr>
        <w:t>й области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39604C" w:rsidRDefault="0039604C">
      <w:pPr>
        <w:rPr>
          <w:rFonts w:ascii="PT Astra Serif" w:hAnsi="PT Astra Serif" w:cs="PT Astra Serif"/>
          <w:sz w:val="20"/>
          <w:szCs w:val="20"/>
        </w:rPr>
      </w:pPr>
    </w:p>
    <w:p w:rsidR="0039604C" w:rsidRDefault="0039604C">
      <w:pPr>
        <w:rPr>
          <w:rFonts w:ascii="PT Astra Serif" w:hAnsi="PT Astra Serif" w:cs="PT Astra Serif"/>
          <w:sz w:val="20"/>
          <w:szCs w:val="20"/>
        </w:rPr>
      </w:pPr>
    </w:p>
    <w:p w:rsidR="0039604C" w:rsidRDefault="0039604C">
      <w:pPr>
        <w:rPr>
          <w:rFonts w:ascii="PT Astra Serif" w:hAnsi="PT Astra Serif" w:cs="PT Astra Serif"/>
          <w:sz w:val="20"/>
          <w:szCs w:val="20"/>
        </w:rPr>
      </w:pPr>
    </w:p>
    <w:p w:rsidR="0039604C" w:rsidRDefault="0039604C">
      <w:pPr>
        <w:rPr>
          <w:rFonts w:ascii="PT Astra Serif" w:hAnsi="PT Astra Serif" w:cs="PT Astra Serif"/>
          <w:sz w:val="20"/>
          <w:szCs w:val="20"/>
        </w:rPr>
      </w:pPr>
    </w:p>
    <w:p w:rsidR="0039604C" w:rsidRDefault="0039604C">
      <w:pPr>
        <w:rPr>
          <w:rFonts w:ascii="PT Astra Serif" w:hAnsi="PT Astra Serif" w:cs="PT Astra Serif"/>
          <w:sz w:val="20"/>
          <w:szCs w:val="20"/>
        </w:rPr>
      </w:pPr>
    </w:p>
    <w:p w:rsidR="0039604C" w:rsidRDefault="0039604C">
      <w:pPr>
        <w:rPr>
          <w:rFonts w:ascii="PT Astra Serif" w:hAnsi="PT Astra Serif" w:cs="PT Astra Serif"/>
          <w:sz w:val="20"/>
          <w:szCs w:val="20"/>
        </w:rPr>
      </w:pPr>
    </w:p>
    <w:p w:rsidR="0039604C" w:rsidRDefault="0039604C">
      <w:pPr>
        <w:rPr>
          <w:rFonts w:ascii="PT Astra Serif" w:hAnsi="PT Astra Serif" w:cs="PT Astra Serif"/>
          <w:sz w:val="20"/>
          <w:szCs w:val="20"/>
        </w:rPr>
      </w:pPr>
    </w:p>
    <w:p w:rsidR="0039604C" w:rsidRDefault="0039604C">
      <w:pPr>
        <w:rPr>
          <w:rFonts w:ascii="PT Astra Serif" w:hAnsi="PT Astra Serif" w:cs="PT Astra Serif"/>
          <w:sz w:val="20"/>
          <w:szCs w:val="20"/>
        </w:rPr>
      </w:pPr>
    </w:p>
    <w:p w:rsidR="0039604C" w:rsidRDefault="0039604C">
      <w:pPr>
        <w:rPr>
          <w:rFonts w:ascii="PT Astra Serif" w:hAnsi="PT Astra Serif" w:cs="PT Astra Serif"/>
          <w:sz w:val="20"/>
          <w:szCs w:val="20"/>
        </w:rPr>
      </w:pPr>
    </w:p>
    <w:p w:rsidR="0039604C" w:rsidRDefault="0039604C">
      <w:pPr>
        <w:rPr>
          <w:rFonts w:ascii="PT Astra Serif" w:hAnsi="PT Astra Serif" w:cs="PT Astra Serif"/>
          <w:sz w:val="20"/>
          <w:szCs w:val="20"/>
        </w:rPr>
      </w:pPr>
    </w:p>
    <w:p w:rsidR="0039604C" w:rsidRDefault="0039604C">
      <w:pPr>
        <w:rPr>
          <w:rFonts w:ascii="PT Astra Serif" w:hAnsi="PT Astra Serif" w:cs="PT Astra Serif"/>
          <w:sz w:val="20"/>
          <w:szCs w:val="20"/>
        </w:rPr>
      </w:pPr>
    </w:p>
    <w:p w:rsidR="0039604C" w:rsidRDefault="0039604C">
      <w:pPr>
        <w:rPr>
          <w:rFonts w:ascii="PT Astra Serif" w:hAnsi="PT Astra Serif" w:cs="PT Astra Serif"/>
          <w:sz w:val="20"/>
          <w:szCs w:val="20"/>
        </w:rPr>
      </w:pPr>
    </w:p>
    <w:p w:rsidR="0039604C" w:rsidRDefault="00A02CCD">
      <w:pPr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 xml:space="preserve">Максимов </w:t>
      </w:r>
      <w:proofErr w:type="spellStart"/>
      <w:r>
        <w:rPr>
          <w:rFonts w:ascii="PT Astra Serif" w:eastAsia="PT Astra Serif" w:hAnsi="PT Astra Serif" w:cs="PT Astra Serif"/>
          <w:sz w:val="20"/>
          <w:szCs w:val="20"/>
        </w:rPr>
        <w:t>М.В</w:t>
      </w:r>
      <w:proofErr w:type="spellEnd"/>
      <w:r>
        <w:rPr>
          <w:rFonts w:ascii="PT Astra Serif" w:eastAsia="PT Astra Serif" w:hAnsi="PT Astra Serif" w:cs="PT Astra Serif"/>
          <w:sz w:val="20"/>
          <w:szCs w:val="20"/>
        </w:rPr>
        <w:t>.</w:t>
      </w:r>
    </w:p>
    <w:p w:rsidR="0039604C" w:rsidRDefault="00A02CCD">
      <w:pPr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</w:rPr>
        <w:t>0219pv02.pap2026</w:t>
      </w:r>
      <w:proofErr w:type="spellEnd"/>
    </w:p>
    <w:p w:rsidR="0039604C" w:rsidRDefault="0039604C">
      <w:pPr>
        <w:pStyle w:val="ConsPlusNormal"/>
        <w:widowControl/>
        <w:ind w:firstLine="0"/>
        <w:rPr>
          <w:rFonts w:ascii="PT Astra Serif" w:hAnsi="PT Astra Serif" w:cs="PT Astra Serif"/>
          <w:sz w:val="18"/>
          <w:szCs w:val="18"/>
        </w:rPr>
        <w:sectPr w:rsidR="0039604C">
          <w:headerReference w:type="default" r:id="rId9"/>
          <w:headerReference w:type="first" r:id="rId10"/>
          <w:pgSz w:w="11907" w:h="16840"/>
          <w:pgMar w:top="1134" w:right="850" w:bottom="851" w:left="1701" w:header="720" w:footer="567" w:gutter="0"/>
          <w:cols w:space="720"/>
          <w:titlePg/>
          <w:docGrid w:linePitch="360"/>
        </w:sectPr>
      </w:pPr>
    </w:p>
    <w:p w:rsidR="0039604C" w:rsidRDefault="00A02CCD">
      <w:pPr>
        <w:tabs>
          <w:tab w:val="left" w:pos="360"/>
          <w:tab w:val="left" w:pos="720"/>
        </w:tabs>
        <w:ind w:left="5811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lastRenderedPageBreak/>
        <w:t xml:space="preserve">Приложение </w:t>
      </w:r>
    </w:p>
    <w:p w:rsidR="0039604C" w:rsidRDefault="00A02CCD">
      <w:pPr>
        <w:tabs>
          <w:tab w:val="left" w:pos="360"/>
          <w:tab w:val="left" w:pos="720"/>
        </w:tabs>
        <w:ind w:left="5811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к постановлению Администрации</w:t>
      </w:r>
      <w:r>
        <w:rPr>
          <w:rFonts w:ascii="PT Astra Serif" w:eastAsia="PT Astra Serif" w:hAnsi="PT Astra Serif" w:cs="PT Astra Serif"/>
        </w:rPr>
        <w:br/>
        <w:t>Томской области</w:t>
      </w:r>
    </w:p>
    <w:p w:rsidR="0039604C" w:rsidRDefault="00A02CCD">
      <w:pPr>
        <w:tabs>
          <w:tab w:val="left" w:pos="360"/>
          <w:tab w:val="left" w:pos="720"/>
        </w:tabs>
        <w:ind w:left="5811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от 27.02.2026 № </w:t>
      </w:r>
      <w:proofErr w:type="spellStart"/>
      <w:r>
        <w:rPr>
          <w:rFonts w:ascii="PT Astra Serif" w:eastAsia="PT Astra Serif" w:hAnsi="PT Astra Serif" w:cs="PT Astra Serif"/>
        </w:rPr>
        <w:t>66а</w:t>
      </w:r>
      <w:proofErr w:type="spellEnd"/>
    </w:p>
    <w:p w:rsidR="0039604C" w:rsidRDefault="0039604C">
      <w:pPr>
        <w:tabs>
          <w:tab w:val="left" w:pos="360"/>
          <w:tab w:val="left" w:pos="720"/>
        </w:tabs>
        <w:ind w:firstLine="4678"/>
        <w:rPr>
          <w:rFonts w:ascii="PT Astra Serif" w:hAnsi="PT Astra Serif" w:cs="PT Astra Serif"/>
        </w:rPr>
      </w:pPr>
    </w:p>
    <w:p w:rsidR="0039604C" w:rsidRDefault="0039604C">
      <w:pPr>
        <w:tabs>
          <w:tab w:val="left" w:pos="7655"/>
        </w:tabs>
        <w:rPr>
          <w:rFonts w:ascii="PT Astra Serif" w:hAnsi="PT Astra Serif" w:cs="PT Astra Serif"/>
        </w:rPr>
      </w:pPr>
    </w:p>
    <w:p w:rsidR="0039604C" w:rsidRDefault="00A02CCD">
      <w:pPr>
        <w:tabs>
          <w:tab w:val="left" w:pos="1134"/>
          <w:tab w:val="left" w:pos="1440"/>
        </w:tabs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Форма </w:t>
      </w:r>
    </w:p>
    <w:p w:rsidR="0039604C" w:rsidRDefault="0039604C">
      <w:pPr>
        <w:jc w:val="center"/>
        <w:rPr>
          <w:rFonts w:ascii="PT Astra Serif" w:hAnsi="PT Astra Serif" w:cs="PT Astra Serif"/>
        </w:rPr>
      </w:pPr>
    </w:p>
    <w:p w:rsidR="0039604C" w:rsidRDefault="0039604C">
      <w:pPr>
        <w:jc w:val="center"/>
        <w:rPr>
          <w:rFonts w:ascii="PT Astra Serif" w:hAnsi="PT Astra Serif" w:cs="PT Astra Serif"/>
        </w:rPr>
      </w:pPr>
    </w:p>
    <w:p w:rsidR="0039604C" w:rsidRDefault="00A02CC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Ходатайство</w:t>
      </w:r>
    </w:p>
    <w:p w:rsidR="0039604C" w:rsidRDefault="00A02CCD">
      <w:pPr>
        <w:jc w:val="center"/>
        <w:rPr>
          <w:rFonts w:ascii="PT Astra Serif" w:hAnsi="PT Astra Serif" w:cs="PT Astra Serif"/>
          <w:b/>
        </w:rPr>
      </w:pPr>
      <w:r>
        <w:rPr>
          <w:rFonts w:ascii="PT Astra Serif" w:eastAsia="PT Astra Serif" w:hAnsi="PT Astra Serif" w:cs="PT Astra Serif"/>
        </w:rPr>
        <w:t>на предоставление призовых выплат</w:t>
      </w:r>
      <w:r>
        <w:rPr>
          <w:rFonts w:ascii="PT Astra Serif" w:eastAsia="PT Astra Serif" w:hAnsi="PT Astra Serif" w:cs="PT Astra Serif"/>
          <w:b/>
        </w:rPr>
        <w:t xml:space="preserve"> </w:t>
      </w:r>
    </w:p>
    <w:p w:rsidR="0039604C" w:rsidRDefault="0039604C">
      <w:pPr>
        <w:jc w:val="center"/>
        <w:rPr>
          <w:rFonts w:ascii="PT Astra Serif" w:hAnsi="PT Astra Serif" w:cs="PT Astra Serif"/>
          <w:b/>
        </w:rPr>
      </w:pPr>
    </w:p>
    <w:p w:rsidR="0039604C" w:rsidRDefault="00A02CC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в комиссию по отбору кандидатов на предоставление призовых выплат для строительства (приобретения) жилья спортсменам Томской области, завоевавшим зв</w:t>
      </w:r>
      <w:r>
        <w:rPr>
          <w:rFonts w:ascii="PT Astra Serif" w:eastAsia="PT Astra Serif" w:hAnsi="PT Astra Serif" w:cs="PT Astra Serif"/>
        </w:rPr>
        <w:t xml:space="preserve">ания чемпионов </w:t>
      </w:r>
      <w:r>
        <w:rPr>
          <w:rFonts w:ascii="PT Astra Serif" w:eastAsia="PT Astra Serif" w:hAnsi="PT Astra Serif" w:cs="PT Astra Serif"/>
        </w:rPr>
        <w:t>или </w:t>
      </w:r>
      <w:r>
        <w:rPr>
          <w:rFonts w:ascii="PT Astra Serif" w:eastAsia="PT Astra Serif" w:hAnsi="PT Astra Serif" w:cs="PT Astra Serif"/>
        </w:rPr>
        <w:t xml:space="preserve"> </w:t>
      </w:r>
      <w:proofErr w:type="spellStart"/>
      <w:r>
        <w:rPr>
          <w:rFonts w:ascii="PT Astra Serif" w:eastAsia="PT Astra Serif" w:hAnsi="PT Astra Serif" w:cs="PT Astra Serif"/>
        </w:rPr>
        <w:t>призеров</w:t>
      </w:r>
      <w:proofErr w:type="spellEnd"/>
      <w:r>
        <w:rPr>
          <w:rFonts w:ascii="PT Astra Serif" w:eastAsia="PT Astra Serif" w:hAnsi="PT Astra Serif" w:cs="PT Astra Serif"/>
        </w:rPr>
        <w:t xml:space="preserve"> Олимпийских, </w:t>
      </w:r>
      <w:proofErr w:type="spellStart"/>
      <w:r>
        <w:rPr>
          <w:rFonts w:ascii="PT Astra Serif" w:eastAsia="PT Astra Serif" w:hAnsi="PT Astra Serif" w:cs="PT Astra Serif"/>
        </w:rPr>
        <w:t>Паралимпийских</w:t>
      </w:r>
      <w:proofErr w:type="spellEnd"/>
      <w:r>
        <w:rPr>
          <w:rFonts w:ascii="PT Astra Serif" w:eastAsia="PT Astra Serif" w:hAnsi="PT Astra Serif" w:cs="PT Astra Serif"/>
        </w:rPr>
        <w:t xml:space="preserve">, </w:t>
      </w:r>
      <w:proofErr w:type="spellStart"/>
      <w:r>
        <w:rPr>
          <w:rFonts w:ascii="PT Astra Serif" w:eastAsia="PT Astra Serif" w:hAnsi="PT Astra Serif" w:cs="PT Astra Serif"/>
        </w:rPr>
        <w:t>Сурдлимпийских</w:t>
      </w:r>
      <w:proofErr w:type="spellEnd"/>
      <w:r>
        <w:rPr>
          <w:rFonts w:ascii="PT Astra Serif" w:eastAsia="PT Astra Serif" w:hAnsi="PT Astra Serif" w:cs="PT Astra Serif"/>
        </w:rPr>
        <w:t xml:space="preserve"> игр, участникам Олимпийских, </w:t>
      </w:r>
      <w:proofErr w:type="spellStart"/>
      <w:r>
        <w:rPr>
          <w:rFonts w:ascii="PT Astra Serif" w:eastAsia="PT Astra Serif" w:hAnsi="PT Astra Serif" w:cs="PT Astra Serif"/>
        </w:rPr>
        <w:t>Паралимпийских</w:t>
      </w:r>
      <w:proofErr w:type="spellEnd"/>
      <w:r>
        <w:rPr>
          <w:rFonts w:ascii="PT Astra Serif" w:eastAsia="PT Astra Serif" w:hAnsi="PT Astra Serif" w:cs="PT Astra Serif"/>
        </w:rPr>
        <w:t xml:space="preserve">, </w:t>
      </w:r>
      <w:proofErr w:type="spellStart"/>
      <w:r>
        <w:rPr>
          <w:rFonts w:ascii="PT Astra Serif" w:eastAsia="PT Astra Serif" w:hAnsi="PT Astra Serif" w:cs="PT Astra Serif"/>
        </w:rPr>
        <w:t>Сурдлимпийских</w:t>
      </w:r>
      <w:proofErr w:type="spellEnd"/>
      <w:r>
        <w:rPr>
          <w:rFonts w:ascii="PT Astra Serif" w:eastAsia="PT Astra Serif" w:hAnsi="PT Astra Serif" w:cs="PT Astra Serif"/>
        </w:rPr>
        <w:t xml:space="preserve"> игр и их тренерам</w:t>
      </w:r>
    </w:p>
    <w:p w:rsidR="0039604C" w:rsidRDefault="0039604C">
      <w:pPr>
        <w:jc w:val="center"/>
        <w:rPr>
          <w:rFonts w:ascii="PT Astra Serif" w:hAnsi="PT Astra Serif" w:cs="PT Astra Serif"/>
          <w:b/>
        </w:rPr>
      </w:pPr>
    </w:p>
    <w:p w:rsidR="0039604C" w:rsidRDefault="00A02CC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В соответствии с постановлением Администрации Томской области от 24.08.2012 № </w:t>
      </w:r>
      <w:proofErr w:type="spellStart"/>
      <w:r>
        <w:rPr>
          <w:rFonts w:ascii="PT Astra Serif" w:eastAsia="PT Astra Serif" w:hAnsi="PT Astra Serif" w:cs="PT Astra Serif"/>
        </w:rPr>
        <w:t>325а</w:t>
      </w:r>
      <w:proofErr w:type="spellEnd"/>
      <w:r>
        <w:rPr>
          <w:rFonts w:ascii="PT Astra Serif" w:eastAsia="PT Astra Serif" w:hAnsi="PT Astra Serif" w:cs="PT Astra Serif"/>
        </w:rPr>
        <w:t xml:space="preserve"> «О </w:t>
      </w:r>
      <w:bookmarkStart w:id="0" w:name="_GoBack"/>
      <w:bookmarkEnd w:id="0"/>
      <w:r>
        <w:rPr>
          <w:rFonts w:ascii="PT Astra Serif" w:eastAsia="PT Astra Serif" w:hAnsi="PT Astra Serif" w:cs="PT Astra Serif"/>
        </w:rPr>
        <w:t>порядке предоставле</w:t>
      </w:r>
      <w:r>
        <w:rPr>
          <w:rFonts w:ascii="PT Astra Serif" w:eastAsia="PT Astra Serif" w:hAnsi="PT Astra Serif" w:cs="PT Astra Serif"/>
        </w:rPr>
        <w:t>ния и размера призовых выплат для строительства (приобретения) жилья спортсменам Томской области, завоевавшим звания чемпионов или </w:t>
      </w:r>
      <w:proofErr w:type="spellStart"/>
      <w:r>
        <w:rPr>
          <w:rFonts w:ascii="PT Astra Serif" w:eastAsia="PT Astra Serif" w:hAnsi="PT Astra Serif" w:cs="PT Astra Serif"/>
        </w:rPr>
        <w:t>призеров</w:t>
      </w:r>
      <w:proofErr w:type="spellEnd"/>
      <w:r>
        <w:rPr>
          <w:rFonts w:ascii="PT Astra Serif" w:eastAsia="PT Astra Serif" w:hAnsi="PT Astra Serif" w:cs="PT Astra Serif"/>
        </w:rPr>
        <w:t xml:space="preserve"> Олимпийских, </w:t>
      </w:r>
      <w:proofErr w:type="spellStart"/>
      <w:r>
        <w:rPr>
          <w:rFonts w:ascii="PT Astra Serif" w:eastAsia="PT Astra Serif" w:hAnsi="PT Astra Serif" w:cs="PT Astra Serif"/>
        </w:rPr>
        <w:t>Паралимпийских</w:t>
      </w:r>
      <w:proofErr w:type="spellEnd"/>
      <w:r>
        <w:rPr>
          <w:rFonts w:ascii="PT Astra Serif" w:eastAsia="PT Astra Serif" w:hAnsi="PT Astra Serif" w:cs="PT Astra Serif"/>
        </w:rPr>
        <w:t xml:space="preserve">, </w:t>
      </w:r>
      <w:proofErr w:type="spellStart"/>
      <w:r>
        <w:rPr>
          <w:rFonts w:ascii="PT Astra Serif" w:eastAsia="PT Astra Serif" w:hAnsi="PT Astra Serif" w:cs="PT Astra Serif"/>
        </w:rPr>
        <w:t>Сурдлимпийских</w:t>
      </w:r>
      <w:proofErr w:type="spellEnd"/>
      <w:r>
        <w:rPr>
          <w:rFonts w:ascii="PT Astra Serif" w:eastAsia="PT Astra Serif" w:hAnsi="PT Astra Serif" w:cs="PT Astra Serif"/>
        </w:rPr>
        <w:t xml:space="preserve"> игр, участникам Олимпийских, </w:t>
      </w:r>
      <w:proofErr w:type="spellStart"/>
      <w:r>
        <w:rPr>
          <w:rFonts w:ascii="PT Astra Serif" w:eastAsia="PT Astra Serif" w:hAnsi="PT Astra Serif" w:cs="PT Astra Serif"/>
        </w:rPr>
        <w:t>Паралимпийских</w:t>
      </w:r>
      <w:proofErr w:type="spellEnd"/>
      <w:r>
        <w:rPr>
          <w:rFonts w:ascii="PT Astra Serif" w:eastAsia="PT Astra Serif" w:hAnsi="PT Astra Serif" w:cs="PT Astra Serif"/>
        </w:rPr>
        <w:t xml:space="preserve">, </w:t>
      </w:r>
      <w:proofErr w:type="spellStart"/>
      <w:r>
        <w:rPr>
          <w:rFonts w:ascii="PT Astra Serif" w:eastAsia="PT Astra Serif" w:hAnsi="PT Astra Serif" w:cs="PT Astra Serif"/>
        </w:rPr>
        <w:t>Сурдлимпийских</w:t>
      </w:r>
      <w:proofErr w:type="spellEnd"/>
      <w:r>
        <w:rPr>
          <w:rFonts w:ascii="PT Astra Serif" w:eastAsia="PT Astra Serif" w:hAnsi="PT Astra Serif" w:cs="PT Astra Serif"/>
        </w:rPr>
        <w:t xml:space="preserve"> игр и их тре</w:t>
      </w:r>
      <w:r>
        <w:rPr>
          <w:rFonts w:ascii="PT Astra Serif" w:eastAsia="PT Astra Serif" w:hAnsi="PT Astra Serif" w:cs="PT Astra Serif"/>
        </w:rPr>
        <w:t>нерам» прошу предоставить призовые выплаты для строительства (приобретения) жилья спортсмену</w:t>
      </w:r>
    </w:p>
    <w:p w:rsidR="0039604C" w:rsidRDefault="0039604C">
      <w:pPr>
        <w:pBdr>
          <w:bottom w:val="single" w:sz="12" w:space="1" w:color="000000"/>
        </w:pBdr>
        <w:jc w:val="center"/>
        <w:rPr>
          <w:rFonts w:ascii="PT Astra Serif" w:hAnsi="PT Astra Serif" w:cs="PT Astra Serif"/>
        </w:rPr>
      </w:pPr>
    </w:p>
    <w:p w:rsidR="0039604C" w:rsidRDefault="00A02CC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Фамилия, имя, отчество (последнее – при наличии) спортсмена</w:t>
      </w:r>
    </w:p>
    <w:p w:rsidR="0039604C" w:rsidRDefault="00A02CCD">
      <w:pPr>
        <w:pBdr>
          <w:bottom w:val="single" w:sz="12" w:space="1" w:color="000000"/>
        </w:pBdr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и его тренеру</w:t>
      </w:r>
    </w:p>
    <w:p w:rsidR="0039604C" w:rsidRDefault="0039604C">
      <w:pPr>
        <w:pBdr>
          <w:bottom w:val="single" w:sz="12" w:space="1" w:color="000000"/>
        </w:pBdr>
        <w:rPr>
          <w:rFonts w:ascii="PT Astra Serif" w:hAnsi="PT Astra Serif" w:cs="PT Astra Serif"/>
        </w:rPr>
      </w:pPr>
    </w:p>
    <w:p w:rsidR="0039604C" w:rsidRDefault="00A02CC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Фамилия, имя, отчество (последнее – при наличии) тренера</w:t>
      </w:r>
    </w:p>
    <w:p w:rsidR="0039604C" w:rsidRDefault="0039604C">
      <w:pPr>
        <w:tabs>
          <w:tab w:val="left" w:pos="4536"/>
          <w:tab w:val="left" w:pos="6804"/>
        </w:tabs>
        <w:jc w:val="both"/>
        <w:rPr>
          <w:rFonts w:ascii="PT Astra Serif" w:hAnsi="PT Astra Serif" w:cs="PT Astra Serif"/>
        </w:rPr>
      </w:pPr>
    </w:p>
    <w:p w:rsidR="0039604C" w:rsidRDefault="00A02CCD">
      <w:pPr>
        <w:tabs>
          <w:tab w:val="left" w:pos="4536"/>
          <w:tab w:val="left" w:pos="6804"/>
        </w:tabs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за спортивный результат:</w:t>
      </w:r>
    </w:p>
    <w:p w:rsidR="0039604C" w:rsidRDefault="0039604C">
      <w:pPr>
        <w:tabs>
          <w:tab w:val="left" w:pos="4536"/>
          <w:tab w:val="left" w:pos="6804"/>
        </w:tabs>
        <w:jc w:val="both"/>
        <w:rPr>
          <w:rFonts w:ascii="PT Astra Serif" w:hAnsi="PT Astra Serif" w:cs="PT Astra Serif"/>
        </w:rPr>
      </w:pPr>
    </w:p>
    <w:tbl>
      <w:tblPr>
        <w:tblW w:w="9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841"/>
        <w:gridCol w:w="2126"/>
        <w:gridCol w:w="1841"/>
        <w:gridCol w:w="1275"/>
      </w:tblGrid>
      <w:tr w:rsidR="0039604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04C" w:rsidRDefault="00A02CCD">
            <w:pPr>
              <w:pStyle w:val="ConsNonformat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zh-CN"/>
              </w:rPr>
              <w:t>Наименование спортивного соревнования в  соответствии с 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zh-CN"/>
              </w:rPr>
              <w:t>ЕКП</w:t>
            </w:r>
            <w:proofErr w:type="spellEnd"/>
            <w:r>
              <w:rPr>
                <w:rStyle w:val="af4"/>
                <w:rFonts w:ascii="PT Astra Serif" w:eastAsia="PT Astra Serif" w:hAnsi="PT Astra Serif" w:cs="PT Astra Serif"/>
                <w:sz w:val="24"/>
                <w:szCs w:val="24"/>
                <w:lang w:eastAsia="zh-CN"/>
              </w:rPr>
              <w:footnoteReference w:id="1"/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04C" w:rsidRDefault="00A02CCD">
            <w:pPr>
              <w:pStyle w:val="ConsNonformat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zh-CN"/>
              </w:rPr>
              <w:t xml:space="preserve">Наименование вида спорта в соответствии с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zh-CN"/>
              </w:rPr>
              <w:t>ВРВС</w:t>
            </w:r>
            <w:proofErr w:type="spellEnd"/>
            <w:r>
              <w:rPr>
                <w:rStyle w:val="af4"/>
                <w:rFonts w:ascii="PT Astra Serif" w:eastAsia="PT Astra Serif" w:hAnsi="PT Astra Serif" w:cs="PT Astra Serif"/>
                <w:sz w:val="24"/>
                <w:szCs w:val="24"/>
                <w:lang w:eastAsia="zh-CN"/>
              </w:rPr>
              <w:footnoteReference w:id="2"/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04C" w:rsidRDefault="00A02CCD">
            <w:pPr>
              <w:pStyle w:val="ConsNonformat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zh-CN"/>
              </w:rPr>
              <w:t>Сроки проведения спортивного соревнования в соответствии с 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zh-CN"/>
              </w:rPr>
              <w:t>ЕКП</w:t>
            </w:r>
            <w:proofErr w:type="spellEnd"/>
            <w:r>
              <w:rPr>
                <w:rStyle w:val="af4"/>
                <w:rFonts w:ascii="PT Astra Serif" w:eastAsia="PT Astra Serif" w:hAnsi="PT Astra Serif" w:cs="PT Astra Serif"/>
                <w:sz w:val="24"/>
                <w:szCs w:val="24"/>
                <w:lang w:eastAsia="zh-CN"/>
              </w:rPr>
              <w:footnoteRef/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04C" w:rsidRDefault="00A02CCD">
            <w:pPr>
              <w:pStyle w:val="ConsNonformat"/>
              <w:jc w:val="center"/>
              <w:rPr>
                <w:rFonts w:ascii="PT Astra Serif" w:hAnsi="PT Astra Serif" w:cs="PT Astra Serif"/>
                <w:sz w:val="24"/>
                <w:szCs w:val="24"/>
                <w:vertAlign w:val="superscript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zh-CN"/>
              </w:rPr>
              <w:t xml:space="preserve">Наименование спортивной дисциплины в соответствии с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zh-CN"/>
              </w:rPr>
              <w:t>ВРВС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  <w:lang w:eastAsia="zh-CN"/>
              </w:rPr>
              <w:t>2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04C" w:rsidRDefault="00A02CCD">
            <w:pPr>
              <w:pStyle w:val="ConsNonformat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zh-CN"/>
              </w:rPr>
              <w:t>Занятое место</w:t>
            </w:r>
          </w:p>
        </w:tc>
      </w:tr>
      <w:tr w:rsidR="0039604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04C" w:rsidRDefault="0039604C">
            <w:pPr>
              <w:pStyle w:val="ConsNonformat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04C" w:rsidRDefault="0039604C">
            <w:pPr>
              <w:pStyle w:val="ConsNonformat"/>
              <w:ind w:firstLine="709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04C" w:rsidRDefault="0039604C">
            <w:pPr>
              <w:pStyle w:val="ConsNonformat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04C" w:rsidRDefault="0039604C">
            <w:pPr>
              <w:pStyle w:val="ConsNonformat"/>
              <w:ind w:firstLine="709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04C" w:rsidRDefault="0039604C">
            <w:pPr>
              <w:pStyle w:val="ConsNonformat"/>
              <w:ind w:firstLine="709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39604C" w:rsidRDefault="0039604C">
      <w:pPr>
        <w:tabs>
          <w:tab w:val="left" w:pos="3969"/>
          <w:tab w:val="left" w:pos="6804"/>
        </w:tabs>
        <w:jc w:val="both"/>
        <w:rPr>
          <w:rFonts w:ascii="PT Astra Serif" w:hAnsi="PT Astra Serif" w:cs="PT Astra Serif"/>
        </w:rPr>
      </w:pPr>
    </w:p>
    <w:p w:rsidR="0039604C" w:rsidRDefault="00A02CCD">
      <w:pPr>
        <w:tabs>
          <w:tab w:val="left" w:pos="3969"/>
          <w:tab w:val="left" w:pos="6804"/>
        </w:tabs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_______________                  /________________________/</w:t>
      </w:r>
    </w:p>
    <w:p w:rsidR="0039604C" w:rsidRDefault="00A02CCD">
      <w:pPr>
        <w:pStyle w:val="ConsNonformat"/>
        <w:widowControl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 (Подпись)</w:t>
      </w:r>
      <w:r>
        <w:rPr>
          <w:rFonts w:ascii="PT Astra Serif" w:eastAsia="PT Astra Serif" w:hAnsi="PT Astra Serif" w:cs="PT Astra Serif"/>
          <w:sz w:val="24"/>
          <w:szCs w:val="24"/>
        </w:rPr>
        <w:tab/>
        <w:t xml:space="preserve">      </w:t>
      </w:r>
      <w:r>
        <w:rPr>
          <w:rFonts w:ascii="PT Astra Serif" w:eastAsia="PT Astra Serif" w:hAnsi="PT Astra Serif" w:cs="PT Astra Serif"/>
          <w:sz w:val="24"/>
          <w:szCs w:val="24"/>
        </w:rPr>
        <w:tab/>
        <w:t xml:space="preserve">                 (Расшифровка подписи)</w:t>
      </w:r>
    </w:p>
    <w:sectPr w:rsidR="0039604C">
      <w:headerReference w:type="default" r:id="rId11"/>
      <w:headerReference w:type="first" r:id="rId12"/>
      <w:pgSz w:w="11906" w:h="16838"/>
      <w:pgMar w:top="1043" w:right="849" w:bottom="902" w:left="1701" w:header="153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04C" w:rsidRDefault="00A02CCD">
      <w:r>
        <w:separator/>
      </w:r>
    </w:p>
  </w:endnote>
  <w:endnote w:type="continuationSeparator" w:id="0">
    <w:p w:rsidR="0039604C" w:rsidRDefault="00A02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04C" w:rsidRDefault="00A02CCD">
      <w:r>
        <w:separator/>
      </w:r>
    </w:p>
  </w:footnote>
  <w:footnote w:type="continuationSeparator" w:id="0">
    <w:p w:rsidR="0039604C" w:rsidRDefault="00A02CCD">
      <w:r>
        <w:continuationSeparator/>
      </w:r>
    </w:p>
  </w:footnote>
  <w:footnote w:id="1">
    <w:p w:rsidR="0039604C" w:rsidRDefault="00A02CCD">
      <w:pPr>
        <w:pStyle w:val="af2"/>
        <w:rPr>
          <w:szCs w:val="20"/>
        </w:rPr>
      </w:pPr>
      <w:r>
        <w:rPr>
          <w:rStyle w:val="af4"/>
          <w:rFonts w:eastAsia="Arial"/>
        </w:rPr>
        <w:footnoteRef/>
      </w:r>
      <w:r>
        <w:t> </w:t>
      </w:r>
      <w:proofErr w:type="spellStart"/>
      <w:r>
        <w:t>ЕКП</w:t>
      </w:r>
      <w:proofErr w:type="spellEnd"/>
      <w:r>
        <w:t xml:space="preserve"> – </w:t>
      </w:r>
      <w:r>
        <w:rPr>
          <w:color w:val="000000"/>
        </w:rPr>
        <w:t>Единый календарный план межрегиональных, всероссийских и международных физкультурных мероприят</w:t>
      </w:r>
      <w:r>
        <w:rPr>
          <w:color w:val="000000"/>
        </w:rPr>
        <w:t xml:space="preserve">ий и спортивных мероприятий, </w:t>
      </w:r>
      <w:proofErr w:type="spellStart"/>
      <w:r>
        <w:rPr>
          <w:color w:val="000000"/>
        </w:rPr>
        <w:t>утвержденный</w:t>
      </w:r>
      <w:proofErr w:type="spellEnd"/>
      <w:r>
        <w:rPr>
          <w:color w:val="000000"/>
        </w:rPr>
        <w:t xml:space="preserve"> приказом </w:t>
      </w:r>
      <w:proofErr w:type="spellStart"/>
      <w:r>
        <w:rPr>
          <w:color w:val="000000"/>
        </w:rPr>
        <w:t>Минспорта</w:t>
      </w:r>
      <w:proofErr w:type="spellEnd"/>
      <w:r>
        <w:rPr>
          <w:color w:val="000000"/>
        </w:rPr>
        <w:t xml:space="preserve"> России</w:t>
      </w:r>
    </w:p>
  </w:footnote>
  <w:footnote w:id="2">
    <w:p w:rsidR="0039604C" w:rsidRDefault="00A02CCD">
      <w:pPr>
        <w:pStyle w:val="af2"/>
      </w:pPr>
      <w:r>
        <w:rPr>
          <w:rStyle w:val="af4"/>
          <w:rFonts w:eastAsia="Arial"/>
        </w:rPr>
        <w:footnoteRef/>
      </w:r>
      <w:r>
        <w:t> </w:t>
      </w:r>
      <w:proofErr w:type="spellStart"/>
      <w:r>
        <w:rPr>
          <w:rFonts w:ascii="PT Astra Serif" w:hAnsi="PT Astra Serif"/>
        </w:rPr>
        <w:t>ВРВС</w:t>
      </w:r>
      <w:proofErr w:type="spellEnd"/>
      <w:r>
        <w:rPr>
          <w:rFonts w:ascii="PT Astra Serif" w:hAnsi="PT Astra Serif"/>
        </w:rPr>
        <w:t xml:space="preserve"> – Всероссийский реестр видов спорта,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утвержденный</w:t>
      </w:r>
      <w:proofErr w:type="spellEnd"/>
      <w:r>
        <w:rPr>
          <w:color w:val="000000"/>
        </w:rPr>
        <w:t xml:space="preserve"> приказом </w:t>
      </w:r>
      <w:proofErr w:type="spellStart"/>
      <w:r>
        <w:rPr>
          <w:color w:val="000000"/>
        </w:rPr>
        <w:t>Минспорта</w:t>
      </w:r>
      <w:proofErr w:type="spellEnd"/>
      <w:r>
        <w:rPr>
          <w:color w:val="000000"/>
        </w:rPr>
        <w:t xml:space="preserve"> России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06760"/>
      <w:docPartObj>
        <w:docPartGallery w:val="Page Numbers (Top of Page)"/>
        <w:docPartUnique/>
      </w:docPartObj>
    </w:sdtPr>
    <w:sdtEndPr/>
    <w:sdtContent>
      <w:p w:rsidR="0039604C" w:rsidRDefault="00A02CCD">
        <w:pPr>
          <w:pStyle w:val="ae"/>
          <w:spacing w:before="0" w:after="0"/>
          <w:ind w:firstLine="0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04C" w:rsidRDefault="00A02CCD">
    <w:pPr>
      <w:spacing w:after="120"/>
      <w:jc w:val="center"/>
      <w:rPr>
        <w:rFonts w:ascii="PT Astra Serif" w:hAnsi="PT Astra Serif"/>
        <w:b/>
        <w:sz w:val="26"/>
        <w:szCs w:val="20"/>
        <w:lang w:val="en-US"/>
      </w:rPr>
    </w:pPr>
    <w:r>
      <w:rPr>
        <w:rFonts w:ascii="PT Astra Serif" w:hAnsi="PT Astra Serif"/>
        <w:noProof/>
        <w:sz w:val="26"/>
        <w:szCs w:val="20"/>
      </w:rPr>
      <mc:AlternateContent>
        <mc:Choice Requires="wpg">
          <w:drawing>
            <wp:inline distT="0" distB="0" distL="0" distR="0" wp14:anchorId="580343A3" wp14:editId="1046A301">
              <wp:extent cx="723265" cy="652145"/>
              <wp:effectExtent l="0" t="0" r="635" b="0"/>
              <wp:docPr id="1" name="Рисунок 2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3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9604C" w:rsidRDefault="00A02CCD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39604C" w:rsidRDefault="00A02CCD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39604C" w:rsidRDefault="0039604C" w:rsidP="00A02CCD">
    <w:pPr>
      <w:tabs>
        <w:tab w:val="center" w:pos="4677"/>
        <w:tab w:val="left" w:pos="7755"/>
      </w:tabs>
      <w:rPr>
        <w:rFonts w:ascii="PT Astra Serif" w:hAnsi="PT Astra Serif"/>
        <w:b/>
        <w:lang w:val="en-US"/>
      </w:rPr>
    </w:pPr>
  </w:p>
  <w:p w:rsidR="0039604C" w:rsidRPr="00A02CCD" w:rsidRDefault="00A02CCD" w:rsidP="00A02CCD">
    <w:pPr>
      <w:pStyle w:val="ae"/>
      <w:tabs>
        <w:tab w:val="clear" w:pos="8306"/>
        <w:tab w:val="left" w:pos="4248"/>
      </w:tabs>
      <w:spacing w:before="0" w:after="0"/>
      <w:ind w:firstLine="0"/>
      <w:jc w:val="left"/>
      <w:rPr>
        <w:rFonts w:ascii="PT Astra Serif" w:hAnsi="PT Astra Serif"/>
        <w:b w:val="0"/>
        <w:sz w:val="24"/>
        <w:szCs w:val="24"/>
        <w:lang w:val="en-US"/>
      </w:rPr>
    </w:pPr>
    <w:r w:rsidRPr="00A02CCD">
      <w:rPr>
        <w:rFonts w:ascii="PT Astra Serif" w:hAnsi="PT Astra Serif"/>
        <w:b w:val="0"/>
        <w:sz w:val="24"/>
        <w:szCs w:val="24"/>
        <w:lang w:val="en-US"/>
      </w:rPr>
      <w:tab/>
    </w:r>
    <w:r w:rsidRPr="00A02CCD">
      <w:rPr>
        <w:rFonts w:ascii="PT Astra Serif" w:hAnsi="PT Astra Serif"/>
        <w:b w:val="0"/>
        <w:sz w:val="24"/>
        <w:szCs w:val="24"/>
        <w:lang w:val="en-US"/>
      </w:rPr>
      <w:tab/>
    </w:r>
    <w:r w:rsidRPr="00A02CCD">
      <w:rPr>
        <w:rFonts w:ascii="PT Astra Serif" w:hAnsi="PT Astra Serif"/>
        <w:b w:val="0"/>
        <w:sz w:val="24"/>
        <w:szCs w:val="24"/>
        <w:lang w:val="en-US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104959"/>
      <w:docPartObj>
        <w:docPartGallery w:val="Page Numbers (Top of Page)"/>
        <w:docPartUnique/>
      </w:docPartObj>
    </w:sdtPr>
    <w:sdtEndPr/>
    <w:sdtContent>
      <w:p w:rsidR="0039604C" w:rsidRDefault="00A02CCD">
        <w:pPr>
          <w:pStyle w:val="ae"/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04C" w:rsidRDefault="0039604C">
    <w:pPr>
      <w:pStyle w:val="ae"/>
      <w:spacing w:after="0"/>
      <w:ind w:firstLine="0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874C4"/>
    <w:multiLevelType w:val="hybridMultilevel"/>
    <w:tmpl w:val="C0AE6242"/>
    <w:lvl w:ilvl="0" w:tplc="F530C3F0">
      <w:start w:val="1"/>
      <w:numFmt w:val="decimal"/>
      <w:lvlText w:val="%1."/>
      <w:lvlJc w:val="left"/>
      <w:pPr>
        <w:ind w:left="1811" w:hanging="960"/>
      </w:pPr>
    </w:lvl>
    <w:lvl w:ilvl="1" w:tplc="632ADCD2">
      <w:start w:val="1"/>
      <w:numFmt w:val="lowerLetter"/>
      <w:lvlText w:val="%2."/>
      <w:lvlJc w:val="left"/>
      <w:pPr>
        <w:ind w:left="1789" w:hanging="360"/>
      </w:pPr>
    </w:lvl>
    <w:lvl w:ilvl="2" w:tplc="16589410">
      <w:start w:val="1"/>
      <w:numFmt w:val="lowerRoman"/>
      <w:lvlText w:val="%3."/>
      <w:lvlJc w:val="right"/>
      <w:pPr>
        <w:ind w:left="2509" w:hanging="180"/>
      </w:pPr>
    </w:lvl>
    <w:lvl w:ilvl="3" w:tplc="CAAE1864">
      <w:start w:val="1"/>
      <w:numFmt w:val="decimal"/>
      <w:lvlText w:val="%4."/>
      <w:lvlJc w:val="left"/>
      <w:pPr>
        <w:ind w:left="3229" w:hanging="360"/>
      </w:pPr>
    </w:lvl>
    <w:lvl w:ilvl="4" w:tplc="03E83360">
      <w:start w:val="1"/>
      <w:numFmt w:val="lowerLetter"/>
      <w:lvlText w:val="%5."/>
      <w:lvlJc w:val="left"/>
      <w:pPr>
        <w:ind w:left="3949" w:hanging="360"/>
      </w:pPr>
    </w:lvl>
    <w:lvl w:ilvl="5" w:tplc="59B28526">
      <w:start w:val="1"/>
      <w:numFmt w:val="lowerRoman"/>
      <w:lvlText w:val="%6."/>
      <w:lvlJc w:val="right"/>
      <w:pPr>
        <w:ind w:left="4669" w:hanging="180"/>
      </w:pPr>
    </w:lvl>
    <w:lvl w:ilvl="6" w:tplc="A6E06486">
      <w:start w:val="1"/>
      <w:numFmt w:val="decimal"/>
      <w:lvlText w:val="%7."/>
      <w:lvlJc w:val="left"/>
      <w:pPr>
        <w:ind w:left="5389" w:hanging="360"/>
      </w:pPr>
    </w:lvl>
    <w:lvl w:ilvl="7" w:tplc="D65C2664">
      <w:start w:val="1"/>
      <w:numFmt w:val="lowerLetter"/>
      <w:lvlText w:val="%8."/>
      <w:lvlJc w:val="left"/>
      <w:pPr>
        <w:ind w:left="6109" w:hanging="360"/>
      </w:pPr>
    </w:lvl>
    <w:lvl w:ilvl="8" w:tplc="1562ABA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02066A"/>
    <w:multiLevelType w:val="hybridMultilevel"/>
    <w:tmpl w:val="A64A1672"/>
    <w:lvl w:ilvl="0" w:tplc="5AB2E706">
      <w:start w:val="2"/>
      <w:numFmt w:val="decimal"/>
      <w:lvlText w:val="%1."/>
      <w:lvlJc w:val="left"/>
      <w:pPr>
        <w:ind w:left="1080" w:hanging="360"/>
      </w:pPr>
    </w:lvl>
    <w:lvl w:ilvl="1" w:tplc="87AC652C">
      <w:start w:val="1"/>
      <w:numFmt w:val="lowerLetter"/>
      <w:lvlText w:val="%2."/>
      <w:lvlJc w:val="left"/>
      <w:pPr>
        <w:ind w:left="1800" w:hanging="360"/>
      </w:pPr>
    </w:lvl>
    <w:lvl w:ilvl="2" w:tplc="AF1E8802">
      <w:start w:val="1"/>
      <w:numFmt w:val="lowerRoman"/>
      <w:lvlText w:val="%3."/>
      <w:lvlJc w:val="right"/>
      <w:pPr>
        <w:ind w:left="2520" w:hanging="180"/>
      </w:pPr>
    </w:lvl>
    <w:lvl w:ilvl="3" w:tplc="5498C6AA">
      <w:start w:val="1"/>
      <w:numFmt w:val="decimal"/>
      <w:lvlText w:val="%4."/>
      <w:lvlJc w:val="left"/>
      <w:pPr>
        <w:ind w:left="3240" w:hanging="360"/>
      </w:pPr>
    </w:lvl>
    <w:lvl w:ilvl="4" w:tplc="E326DB28">
      <w:start w:val="1"/>
      <w:numFmt w:val="lowerLetter"/>
      <w:lvlText w:val="%5."/>
      <w:lvlJc w:val="left"/>
      <w:pPr>
        <w:ind w:left="3960" w:hanging="360"/>
      </w:pPr>
    </w:lvl>
    <w:lvl w:ilvl="5" w:tplc="1746483A">
      <w:start w:val="1"/>
      <w:numFmt w:val="lowerRoman"/>
      <w:lvlText w:val="%6."/>
      <w:lvlJc w:val="right"/>
      <w:pPr>
        <w:ind w:left="4680" w:hanging="180"/>
      </w:pPr>
    </w:lvl>
    <w:lvl w:ilvl="6" w:tplc="3A16B478">
      <w:start w:val="1"/>
      <w:numFmt w:val="decimal"/>
      <w:lvlText w:val="%7."/>
      <w:lvlJc w:val="left"/>
      <w:pPr>
        <w:ind w:left="5400" w:hanging="360"/>
      </w:pPr>
    </w:lvl>
    <w:lvl w:ilvl="7" w:tplc="D8388C8E">
      <w:start w:val="1"/>
      <w:numFmt w:val="lowerLetter"/>
      <w:lvlText w:val="%8."/>
      <w:lvlJc w:val="left"/>
      <w:pPr>
        <w:ind w:left="6120" w:hanging="360"/>
      </w:pPr>
    </w:lvl>
    <w:lvl w:ilvl="8" w:tplc="8AD8FF7C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377702"/>
    <w:multiLevelType w:val="hybridMultilevel"/>
    <w:tmpl w:val="A7B69374"/>
    <w:lvl w:ilvl="0" w:tplc="3A8ED014">
      <w:start w:val="1"/>
      <w:numFmt w:val="decimal"/>
      <w:lvlText w:val="%1)"/>
      <w:lvlJc w:val="left"/>
      <w:pPr>
        <w:ind w:left="1070" w:hanging="360"/>
      </w:pPr>
    </w:lvl>
    <w:lvl w:ilvl="1" w:tplc="3AF650BE">
      <w:start w:val="1"/>
      <w:numFmt w:val="lowerLetter"/>
      <w:lvlText w:val="%2."/>
      <w:lvlJc w:val="left"/>
      <w:pPr>
        <w:ind w:left="1790" w:hanging="360"/>
      </w:pPr>
    </w:lvl>
    <w:lvl w:ilvl="2" w:tplc="FF02B6A2">
      <w:start w:val="1"/>
      <w:numFmt w:val="lowerRoman"/>
      <w:lvlText w:val="%3."/>
      <w:lvlJc w:val="right"/>
      <w:pPr>
        <w:ind w:left="2510" w:hanging="180"/>
      </w:pPr>
    </w:lvl>
    <w:lvl w:ilvl="3" w:tplc="0F4E79DA">
      <w:start w:val="1"/>
      <w:numFmt w:val="decimal"/>
      <w:lvlText w:val="%4."/>
      <w:lvlJc w:val="left"/>
      <w:pPr>
        <w:ind w:left="3230" w:hanging="360"/>
      </w:pPr>
    </w:lvl>
    <w:lvl w:ilvl="4" w:tplc="1A384A3A">
      <w:start w:val="1"/>
      <w:numFmt w:val="lowerLetter"/>
      <w:lvlText w:val="%5."/>
      <w:lvlJc w:val="left"/>
      <w:pPr>
        <w:ind w:left="3950" w:hanging="360"/>
      </w:pPr>
    </w:lvl>
    <w:lvl w:ilvl="5" w:tplc="E95E583E">
      <w:start w:val="1"/>
      <w:numFmt w:val="lowerRoman"/>
      <w:lvlText w:val="%6."/>
      <w:lvlJc w:val="right"/>
      <w:pPr>
        <w:ind w:left="4670" w:hanging="180"/>
      </w:pPr>
    </w:lvl>
    <w:lvl w:ilvl="6" w:tplc="D6284610">
      <w:start w:val="1"/>
      <w:numFmt w:val="decimal"/>
      <w:lvlText w:val="%7."/>
      <w:lvlJc w:val="left"/>
      <w:pPr>
        <w:ind w:left="5390" w:hanging="360"/>
      </w:pPr>
    </w:lvl>
    <w:lvl w:ilvl="7" w:tplc="397CBAC6">
      <w:start w:val="1"/>
      <w:numFmt w:val="lowerLetter"/>
      <w:lvlText w:val="%8."/>
      <w:lvlJc w:val="left"/>
      <w:pPr>
        <w:ind w:left="6110" w:hanging="360"/>
      </w:pPr>
    </w:lvl>
    <w:lvl w:ilvl="8" w:tplc="F718F6CC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676732CF"/>
    <w:multiLevelType w:val="hybridMultilevel"/>
    <w:tmpl w:val="D4E28088"/>
    <w:lvl w:ilvl="0" w:tplc="87C6581E">
      <w:start w:val="1"/>
      <w:numFmt w:val="decimal"/>
      <w:lvlText w:val="%1."/>
      <w:lvlJc w:val="left"/>
      <w:pPr>
        <w:ind w:left="7732" w:hanging="360"/>
      </w:pPr>
    </w:lvl>
    <w:lvl w:ilvl="1" w:tplc="D55CD29A">
      <w:start w:val="1"/>
      <w:numFmt w:val="lowerLetter"/>
      <w:lvlText w:val="%2."/>
      <w:lvlJc w:val="left"/>
      <w:pPr>
        <w:ind w:left="8102" w:hanging="360"/>
      </w:pPr>
    </w:lvl>
    <w:lvl w:ilvl="2" w:tplc="EE8C0E04">
      <w:start w:val="1"/>
      <w:numFmt w:val="lowerRoman"/>
      <w:lvlText w:val="%3."/>
      <w:lvlJc w:val="right"/>
      <w:pPr>
        <w:ind w:left="8822" w:hanging="180"/>
      </w:pPr>
    </w:lvl>
    <w:lvl w:ilvl="3" w:tplc="1E502AF8">
      <w:start w:val="1"/>
      <w:numFmt w:val="decimal"/>
      <w:lvlText w:val="%4."/>
      <w:lvlJc w:val="left"/>
      <w:pPr>
        <w:ind w:left="9542" w:hanging="360"/>
      </w:pPr>
    </w:lvl>
    <w:lvl w:ilvl="4" w:tplc="E3E2E88C">
      <w:start w:val="1"/>
      <w:numFmt w:val="lowerLetter"/>
      <w:lvlText w:val="%5."/>
      <w:lvlJc w:val="left"/>
      <w:pPr>
        <w:ind w:left="10262" w:hanging="360"/>
      </w:pPr>
    </w:lvl>
    <w:lvl w:ilvl="5" w:tplc="CCEAA8B4">
      <w:start w:val="1"/>
      <w:numFmt w:val="lowerRoman"/>
      <w:lvlText w:val="%6."/>
      <w:lvlJc w:val="right"/>
      <w:pPr>
        <w:ind w:left="10982" w:hanging="180"/>
      </w:pPr>
    </w:lvl>
    <w:lvl w:ilvl="6" w:tplc="845ADDD6">
      <w:start w:val="1"/>
      <w:numFmt w:val="decimal"/>
      <w:lvlText w:val="%7."/>
      <w:lvlJc w:val="left"/>
      <w:pPr>
        <w:ind w:left="11702" w:hanging="360"/>
      </w:pPr>
    </w:lvl>
    <w:lvl w:ilvl="7" w:tplc="1004E1E8">
      <w:start w:val="1"/>
      <w:numFmt w:val="lowerLetter"/>
      <w:lvlText w:val="%8."/>
      <w:lvlJc w:val="left"/>
      <w:pPr>
        <w:ind w:left="12422" w:hanging="360"/>
      </w:pPr>
    </w:lvl>
    <w:lvl w:ilvl="8" w:tplc="3D2088C6">
      <w:start w:val="1"/>
      <w:numFmt w:val="lowerRoman"/>
      <w:lvlText w:val="%9."/>
      <w:lvlJc w:val="right"/>
      <w:pPr>
        <w:ind w:left="13142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04C"/>
    <w:rsid w:val="0039604C"/>
    <w:rsid w:val="00A0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link w:val="a6"/>
    <w:uiPriority w:val="1"/>
    <w:qFormat/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</w:style>
  <w:style w:type="character" w:customStyle="1" w:styleId="aa">
    <w:name w:val="Подзаголовок Знак"/>
    <w:basedOn w:val="a0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ad">
    <w:name w:val="Верхний колонтитул Знак"/>
    <w:basedOn w:val="a0"/>
    <w:link w:val="ae"/>
    <w:uiPriority w:val="99"/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rPr>
      <w:sz w:val="18"/>
    </w:rPr>
  </w:style>
  <w:style w:type="character" w:styleId="af4">
    <w:name w:val="footnote reference"/>
    <w:basedOn w:val="a0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b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e">
    <w:name w:val="header"/>
    <w:basedOn w:val="a"/>
    <w:link w:val="ad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c">
    <w:name w:val="footer"/>
    <w:basedOn w:val="a"/>
    <w:link w:val="afd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rPr>
      <w:sz w:val="24"/>
      <w:szCs w:val="24"/>
    </w:rPr>
  </w:style>
  <w:style w:type="paragraph" w:styleId="afe">
    <w:name w:val="Normal (Web)"/>
    <w:basedOn w:val="a"/>
    <w:uiPriority w:val="99"/>
    <w:semiHidden/>
    <w:unhideWhenUsed/>
    <w:rPr>
      <w:lang w:eastAsia="ar-SA"/>
    </w:rPr>
  </w:style>
  <w:style w:type="paragraph" w:customStyle="1" w:styleId="s1">
    <w:name w:val="s_1"/>
    <w:basedOn w:val="a"/>
    <w:uiPriority w:val="99"/>
    <w:pPr>
      <w:spacing w:before="100" w:beforeAutospacing="1" w:after="100" w:afterAutospacing="1"/>
    </w:pPr>
  </w:style>
  <w:style w:type="character" w:customStyle="1" w:styleId="a4">
    <w:name w:val="Абзац списка Знак"/>
    <w:link w:val="a3"/>
    <w:uiPriority w:val="34"/>
    <w:rPr>
      <w:sz w:val="24"/>
      <w:szCs w:val="24"/>
    </w:r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character" w:customStyle="1" w:styleId="aff">
    <w:name w:val="Основной текст_"/>
    <w:basedOn w:val="a0"/>
    <w:link w:val="12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f"/>
    <w:pPr>
      <w:shd w:val="clear" w:color="auto" w:fill="FFFFFF"/>
      <w:spacing w:before="420" w:after="420" w:line="0" w:lineRule="atLeast"/>
      <w:jc w:val="both"/>
    </w:pPr>
    <w:rPr>
      <w:sz w:val="26"/>
      <w:szCs w:val="26"/>
    </w:rPr>
  </w:style>
  <w:style w:type="character" w:customStyle="1" w:styleId="a6">
    <w:name w:val="Без интервала Знак"/>
    <w:link w:val="a5"/>
    <w:uiPriority w:val="1"/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32">
    <w:name w:val="Body Text 3"/>
    <w:basedOn w:val="a"/>
    <w:link w:val="33"/>
    <w:uiPriority w:val="99"/>
    <w:semiHidden/>
    <w:unhideWhenUsed/>
    <w:rsid w:val="00A02CC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A02CC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link w:val="a6"/>
    <w:uiPriority w:val="1"/>
    <w:qFormat/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</w:style>
  <w:style w:type="character" w:customStyle="1" w:styleId="aa">
    <w:name w:val="Подзаголовок Знак"/>
    <w:basedOn w:val="a0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ad">
    <w:name w:val="Верхний колонтитул Знак"/>
    <w:basedOn w:val="a0"/>
    <w:link w:val="ae"/>
    <w:uiPriority w:val="99"/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rPr>
      <w:sz w:val="18"/>
    </w:rPr>
  </w:style>
  <w:style w:type="character" w:styleId="af4">
    <w:name w:val="footnote reference"/>
    <w:basedOn w:val="a0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b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e">
    <w:name w:val="header"/>
    <w:basedOn w:val="a"/>
    <w:link w:val="ad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c">
    <w:name w:val="footer"/>
    <w:basedOn w:val="a"/>
    <w:link w:val="afd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rPr>
      <w:sz w:val="24"/>
      <w:szCs w:val="24"/>
    </w:rPr>
  </w:style>
  <w:style w:type="paragraph" w:styleId="afe">
    <w:name w:val="Normal (Web)"/>
    <w:basedOn w:val="a"/>
    <w:uiPriority w:val="99"/>
    <w:semiHidden/>
    <w:unhideWhenUsed/>
    <w:rPr>
      <w:lang w:eastAsia="ar-SA"/>
    </w:rPr>
  </w:style>
  <w:style w:type="paragraph" w:customStyle="1" w:styleId="s1">
    <w:name w:val="s_1"/>
    <w:basedOn w:val="a"/>
    <w:uiPriority w:val="99"/>
    <w:pPr>
      <w:spacing w:before="100" w:beforeAutospacing="1" w:after="100" w:afterAutospacing="1"/>
    </w:pPr>
  </w:style>
  <w:style w:type="character" w:customStyle="1" w:styleId="a4">
    <w:name w:val="Абзац списка Знак"/>
    <w:link w:val="a3"/>
    <w:uiPriority w:val="34"/>
    <w:rPr>
      <w:sz w:val="24"/>
      <w:szCs w:val="24"/>
    </w:r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character" w:customStyle="1" w:styleId="aff">
    <w:name w:val="Основной текст_"/>
    <w:basedOn w:val="a0"/>
    <w:link w:val="12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f"/>
    <w:pPr>
      <w:shd w:val="clear" w:color="auto" w:fill="FFFFFF"/>
      <w:spacing w:before="420" w:after="420" w:line="0" w:lineRule="atLeast"/>
      <w:jc w:val="both"/>
    </w:pPr>
    <w:rPr>
      <w:sz w:val="26"/>
      <w:szCs w:val="26"/>
    </w:rPr>
  </w:style>
  <w:style w:type="character" w:customStyle="1" w:styleId="a6">
    <w:name w:val="Без интервала Знак"/>
    <w:link w:val="a5"/>
    <w:uiPriority w:val="1"/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32">
    <w:name w:val="Body Text 3"/>
    <w:basedOn w:val="a"/>
    <w:link w:val="33"/>
    <w:uiPriority w:val="99"/>
    <w:semiHidden/>
    <w:unhideWhenUsed/>
    <w:rsid w:val="00A02CC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A02CC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766BC-47B6-48C8-BE54-3764D56A8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dcterms:created xsi:type="dcterms:W3CDTF">2026-03-02T06:53:00Z</dcterms:created>
  <dcterms:modified xsi:type="dcterms:W3CDTF">2026-03-02T06:53:00Z</dcterms:modified>
</cp:coreProperties>
</file>