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1EA" w:rsidRPr="005D51EA" w:rsidRDefault="005D51EA" w:rsidP="005D51EA">
      <w:pPr>
        <w:spacing w:after="120"/>
        <w:ind w:firstLine="0"/>
        <w:jc w:val="center"/>
        <w:rPr>
          <w:rFonts w:ascii="PT Astra Serif" w:hAnsi="PT Astra Serif"/>
          <w:b/>
          <w:lang w:val="en-US"/>
        </w:rPr>
      </w:pPr>
      <w:r w:rsidRPr="005D51EA">
        <w:rPr>
          <w:rFonts w:ascii="PT Astra Serif" w:hAnsi="PT Astra Serif"/>
          <w:noProof/>
        </w:rPr>
        <w:drawing>
          <wp:inline distT="0" distB="0" distL="0" distR="0" wp14:anchorId="7D57EC16" wp14:editId="31090799">
            <wp:extent cx="722630" cy="654685"/>
            <wp:effectExtent l="0" t="0" r="1270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65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1EA" w:rsidRPr="005D51EA" w:rsidRDefault="005D51EA" w:rsidP="005D51EA">
      <w:pPr>
        <w:tabs>
          <w:tab w:val="center" w:pos="4153"/>
          <w:tab w:val="right" w:pos="8306"/>
        </w:tabs>
        <w:spacing w:line="360" w:lineRule="exact"/>
        <w:ind w:firstLine="0"/>
        <w:jc w:val="center"/>
        <w:rPr>
          <w:rFonts w:ascii="PT Astra Serif" w:hAnsi="PT Astra Serif"/>
          <w:b/>
          <w:caps/>
          <w:sz w:val="30"/>
          <w:szCs w:val="30"/>
        </w:rPr>
      </w:pPr>
      <w:r w:rsidRPr="005D51EA">
        <w:rPr>
          <w:rFonts w:ascii="PT Astra Serif" w:hAnsi="PT Astra Serif"/>
          <w:b/>
          <w:caps/>
          <w:sz w:val="30"/>
          <w:szCs w:val="30"/>
        </w:rPr>
        <w:t>администрация ТОМСКОЙ ОБЛАСТИ</w:t>
      </w:r>
    </w:p>
    <w:p w:rsidR="005D51EA" w:rsidRPr="005D51EA" w:rsidRDefault="005D51EA" w:rsidP="005D51EA">
      <w:pPr>
        <w:tabs>
          <w:tab w:val="center" w:pos="4153"/>
          <w:tab w:val="right" w:pos="8306"/>
        </w:tabs>
        <w:spacing w:before="240"/>
        <w:ind w:firstLine="0"/>
        <w:jc w:val="center"/>
        <w:rPr>
          <w:rFonts w:ascii="PT Astra Serif" w:hAnsi="PT Astra Serif"/>
          <w:b/>
          <w:caps/>
          <w:spacing w:val="20"/>
          <w:sz w:val="28"/>
          <w:szCs w:val="28"/>
        </w:rPr>
      </w:pPr>
      <w:r w:rsidRPr="005D51EA">
        <w:rPr>
          <w:rFonts w:ascii="PT Astra Serif" w:hAnsi="PT Astra Serif"/>
          <w:b/>
          <w:caps/>
          <w:spacing w:val="20"/>
          <w:sz w:val="28"/>
          <w:szCs w:val="28"/>
        </w:rPr>
        <w:t>постановление</w:t>
      </w:r>
    </w:p>
    <w:p w:rsidR="003F59E2" w:rsidRPr="005D51EA" w:rsidRDefault="003F59E2" w:rsidP="005D51EA">
      <w:pPr>
        <w:pStyle w:val="2"/>
        <w:spacing w:before="0"/>
        <w:ind w:right="-1"/>
        <w:rPr>
          <w:rFonts w:ascii="PT Astra Serif" w:hAnsi="PT Astra Serif"/>
          <w:sz w:val="24"/>
          <w:szCs w:val="24"/>
        </w:rPr>
      </w:pPr>
    </w:p>
    <w:p w:rsidR="00DE6CBA" w:rsidRPr="005D51EA" w:rsidRDefault="00DE6CBA" w:rsidP="005D51EA">
      <w:pPr>
        <w:pStyle w:val="2"/>
        <w:spacing w:before="0"/>
        <w:ind w:right="-1"/>
        <w:rPr>
          <w:rFonts w:ascii="PT Astra Serif" w:hAnsi="PT Astra Serif"/>
          <w:sz w:val="24"/>
          <w:szCs w:val="24"/>
        </w:rPr>
      </w:pPr>
    </w:p>
    <w:p w:rsidR="005D51EA" w:rsidRPr="00A53EE3" w:rsidRDefault="0025189E" w:rsidP="0025189E">
      <w:pPr>
        <w:pStyle w:val="2"/>
        <w:spacing w:before="0"/>
        <w:ind w:right="-1"/>
        <w:jc w:val="left"/>
        <w:rPr>
          <w:rFonts w:ascii="PT Astra Serif" w:hAnsi="PT Astra Serif"/>
          <w:szCs w:val="26"/>
        </w:rPr>
      </w:pPr>
      <w:r w:rsidRPr="00A53EE3">
        <w:rPr>
          <w:rFonts w:ascii="PT Astra Serif" w:hAnsi="PT Astra Serif"/>
          <w:szCs w:val="26"/>
        </w:rPr>
        <w:t>27.02.2026</w:t>
      </w:r>
      <w:r w:rsidRPr="00A53EE3">
        <w:rPr>
          <w:rFonts w:ascii="PT Astra Serif" w:hAnsi="PT Astra Serif"/>
          <w:szCs w:val="26"/>
        </w:rPr>
        <w:tab/>
      </w:r>
      <w:r w:rsidRPr="00A53EE3">
        <w:rPr>
          <w:rFonts w:ascii="PT Astra Serif" w:hAnsi="PT Astra Serif"/>
          <w:szCs w:val="26"/>
        </w:rPr>
        <w:tab/>
      </w:r>
      <w:r w:rsidRPr="00A53EE3">
        <w:rPr>
          <w:rFonts w:ascii="PT Astra Serif" w:hAnsi="PT Astra Serif"/>
          <w:szCs w:val="26"/>
        </w:rPr>
        <w:tab/>
      </w:r>
      <w:r w:rsidRPr="00A53EE3">
        <w:rPr>
          <w:rFonts w:ascii="PT Astra Serif" w:hAnsi="PT Astra Serif"/>
          <w:szCs w:val="26"/>
        </w:rPr>
        <w:tab/>
      </w:r>
      <w:r w:rsidRPr="00A53EE3">
        <w:rPr>
          <w:rFonts w:ascii="PT Astra Serif" w:hAnsi="PT Astra Serif"/>
          <w:szCs w:val="26"/>
        </w:rPr>
        <w:tab/>
      </w:r>
      <w:r w:rsidRPr="00A53EE3">
        <w:rPr>
          <w:rFonts w:ascii="PT Astra Serif" w:hAnsi="PT Astra Serif"/>
          <w:szCs w:val="26"/>
        </w:rPr>
        <w:tab/>
      </w:r>
      <w:r w:rsidRPr="00A53EE3">
        <w:rPr>
          <w:rFonts w:ascii="PT Astra Serif" w:hAnsi="PT Astra Serif"/>
          <w:szCs w:val="26"/>
        </w:rPr>
        <w:tab/>
      </w:r>
      <w:r w:rsidRPr="00A53EE3">
        <w:rPr>
          <w:rFonts w:ascii="PT Astra Serif" w:hAnsi="PT Astra Serif"/>
          <w:szCs w:val="26"/>
        </w:rPr>
        <w:tab/>
      </w:r>
      <w:r w:rsidRPr="00A53EE3">
        <w:rPr>
          <w:rFonts w:ascii="PT Astra Serif" w:hAnsi="PT Astra Serif"/>
          <w:szCs w:val="26"/>
        </w:rPr>
        <w:tab/>
      </w:r>
      <w:r w:rsidRPr="00A53EE3">
        <w:rPr>
          <w:rFonts w:ascii="PT Astra Serif" w:hAnsi="PT Astra Serif"/>
          <w:szCs w:val="26"/>
        </w:rPr>
        <w:tab/>
      </w:r>
      <w:r w:rsidRPr="00A53EE3">
        <w:rPr>
          <w:rFonts w:ascii="PT Astra Serif" w:hAnsi="PT Astra Serif"/>
          <w:szCs w:val="26"/>
        </w:rPr>
        <w:tab/>
        <w:t xml:space="preserve">  № </w:t>
      </w:r>
      <w:proofErr w:type="spellStart"/>
      <w:r w:rsidRPr="00A53EE3">
        <w:rPr>
          <w:rFonts w:ascii="PT Astra Serif" w:hAnsi="PT Astra Serif"/>
          <w:szCs w:val="26"/>
        </w:rPr>
        <w:t>59а</w:t>
      </w:r>
      <w:proofErr w:type="spellEnd"/>
    </w:p>
    <w:p w:rsidR="005D51EA" w:rsidRPr="005D51EA" w:rsidRDefault="005D51EA" w:rsidP="005D51EA">
      <w:pPr>
        <w:pStyle w:val="2"/>
        <w:spacing w:before="0"/>
        <w:ind w:right="-1"/>
        <w:rPr>
          <w:rFonts w:ascii="PT Astra Serif" w:hAnsi="PT Astra Serif"/>
          <w:sz w:val="24"/>
          <w:szCs w:val="24"/>
        </w:rPr>
      </w:pPr>
    </w:p>
    <w:p w:rsidR="005D51EA" w:rsidRPr="005D51EA" w:rsidRDefault="005D51EA" w:rsidP="005D51EA">
      <w:pPr>
        <w:pStyle w:val="2"/>
        <w:spacing w:before="0"/>
        <w:ind w:right="-1"/>
        <w:rPr>
          <w:rFonts w:ascii="PT Astra Serif" w:hAnsi="PT Astra Serif"/>
          <w:sz w:val="24"/>
          <w:szCs w:val="24"/>
        </w:rPr>
      </w:pPr>
    </w:p>
    <w:p w:rsidR="005D51EA" w:rsidRPr="005D51EA" w:rsidRDefault="00D667FE" w:rsidP="005D51EA">
      <w:pPr>
        <w:autoSpaceDE w:val="0"/>
        <w:autoSpaceDN w:val="0"/>
        <w:adjustRightInd w:val="0"/>
        <w:ind w:right="-5" w:firstLine="0"/>
        <w:jc w:val="center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</w:p>
    <w:p w:rsidR="00EE0B1D" w:rsidRPr="005D51EA" w:rsidRDefault="00D667FE" w:rsidP="005D51EA">
      <w:pPr>
        <w:autoSpaceDE w:val="0"/>
        <w:autoSpaceDN w:val="0"/>
        <w:adjustRightInd w:val="0"/>
        <w:ind w:right="-5" w:firstLine="0"/>
        <w:jc w:val="center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>То</w:t>
      </w:r>
      <w:r w:rsidR="004D075C" w:rsidRPr="005D51EA">
        <w:rPr>
          <w:rFonts w:ascii="PT Astra Serif" w:hAnsi="PT Astra Serif"/>
          <w:szCs w:val="26"/>
        </w:rPr>
        <w:t>мской области от 22.02.2023 № 85</w:t>
      </w:r>
      <w:r w:rsidRPr="005D51EA">
        <w:rPr>
          <w:rFonts w:ascii="PT Astra Serif" w:hAnsi="PT Astra Serif"/>
          <w:szCs w:val="26"/>
        </w:rPr>
        <w:t>а</w:t>
      </w:r>
    </w:p>
    <w:p w:rsidR="00DE6CBA" w:rsidRPr="005D51EA" w:rsidRDefault="00DE6CBA" w:rsidP="005D51EA">
      <w:pPr>
        <w:ind w:right="4677" w:firstLine="0"/>
        <w:jc w:val="both"/>
        <w:rPr>
          <w:rFonts w:ascii="PT Astra Serif" w:hAnsi="PT Astra Serif"/>
          <w:szCs w:val="26"/>
        </w:rPr>
      </w:pPr>
    </w:p>
    <w:p w:rsidR="005D51EA" w:rsidRPr="005D51EA" w:rsidRDefault="005D51EA" w:rsidP="005D51EA">
      <w:pPr>
        <w:ind w:right="4677" w:firstLine="0"/>
        <w:jc w:val="both"/>
        <w:rPr>
          <w:rFonts w:ascii="PT Astra Serif" w:hAnsi="PT Astra Serif"/>
          <w:szCs w:val="26"/>
        </w:rPr>
      </w:pPr>
    </w:p>
    <w:p w:rsidR="00764ABC" w:rsidRPr="005D51EA" w:rsidRDefault="00D667FE" w:rsidP="005D51E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В соответствии с пунктом 3 Порядка разработки и утверждения бюджетного прогноза Томской области на долгосрочный период, утвержденного постановлением Администрации Томской области от 05.06.2015 № </w:t>
      </w:r>
      <w:proofErr w:type="spellStart"/>
      <w:r w:rsidRPr="005D51EA">
        <w:rPr>
          <w:rFonts w:ascii="PT Astra Serif" w:hAnsi="PT Astra Serif"/>
          <w:szCs w:val="26"/>
        </w:rPr>
        <w:t>198а</w:t>
      </w:r>
      <w:proofErr w:type="spellEnd"/>
      <w:r w:rsidR="00867B0A" w:rsidRPr="005D51EA">
        <w:rPr>
          <w:rFonts w:ascii="PT Astra Serif" w:hAnsi="PT Astra Serif"/>
          <w:szCs w:val="26"/>
        </w:rPr>
        <w:t xml:space="preserve"> </w:t>
      </w:r>
      <w:r w:rsidR="005F5A02" w:rsidRPr="005D51EA">
        <w:rPr>
          <w:rFonts w:ascii="PT Astra Serif" w:hAnsi="PT Astra Serif"/>
          <w:szCs w:val="26"/>
        </w:rPr>
        <w:t>«</w:t>
      </w:r>
      <w:r w:rsidR="00867B0A" w:rsidRPr="005D51EA">
        <w:rPr>
          <w:rFonts w:ascii="PT Astra Serif" w:hAnsi="PT Astra Serif"/>
          <w:szCs w:val="26"/>
        </w:rPr>
        <w:t>Об</w:t>
      </w:r>
      <w:r w:rsidR="0025189E">
        <w:rPr>
          <w:rFonts w:ascii="PT Astra Serif" w:hAnsi="PT Astra Serif"/>
          <w:szCs w:val="26"/>
        </w:rPr>
        <w:t> </w:t>
      </w:r>
      <w:r w:rsidR="00867B0A" w:rsidRPr="005D51EA">
        <w:rPr>
          <w:rFonts w:ascii="PT Astra Serif" w:hAnsi="PT Astra Serif"/>
          <w:szCs w:val="26"/>
        </w:rPr>
        <w:t>утверждении Порядка разработки и утверждения бюджетного прогноза Томской области на долгосрочный период</w:t>
      </w:r>
      <w:r w:rsidR="005F5A02" w:rsidRPr="005D51EA">
        <w:rPr>
          <w:rFonts w:ascii="PT Astra Serif" w:hAnsi="PT Astra Serif"/>
          <w:szCs w:val="26"/>
        </w:rPr>
        <w:t>»</w:t>
      </w:r>
      <w:r w:rsidRPr="005D51EA">
        <w:rPr>
          <w:rFonts w:ascii="PT Astra Serif" w:hAnsi="PT Astra Serif"/>
          <w:szCs w:val="26"/>
        </w:rPr>
        <w:t>,</w:t>
      </w:r>
    </w:p>
    <w:p w:rsidR="00764ABC" w:rsidRPr="005D51EA" w:rsidRDefault="00D667FE" w:rsidP="005D51EA">
      <w:pPr>
        <w:jc w:val="both"/>
        <w:rPr>
          <w:rFonts w:ascii="PT Astra Serif" w:hAnsi="PT Astra Serif"/>
          <w:spacing w:val="10"/>
          <w:szCs w:val="26"/>
        </w:rPr>
      </w:pPr>
      <w:r w:rsidRPr="005D51EA">
        <w:rPr>
          <w:rFonts w:ascii="PT Astra Serif" w:hAnsi="PT Astra Serif"/>
          <w:spacing w:val="10"/>
          <w:szCs w:val="26"/>
        </w:rPr>
        <w:t>ПОСТАНОВЛЯЮ:</w:t>
      </w:r>
    </w:p>
    <w:p w:rsidR="00EE0B1D" w:rsidRPr="005D51EA" w:rsidRDefault="00D667FE" w:rsidP="005D51EA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>1. </w:t>
      </w:r>
      <w:proofErr w:type="gramStart"/>
      <w:r w:rsidRPr="005D51EA">
        <w:rPr>
          <w:rFonts w:ascii="PT Astra Serif" w:hAnsi="PT Astra Serif"/>
          <w:szCs w:val="26"/>
        </w:rPr>
        <w:t>Внести в постановление Администрации Томской области от 2</w:t>
      </w:r>
      <w:r w:rsidR="00542F0A" w:rsidRPr="005D51EA">
        <w:rPr>
          <w:rFonts w:ascii="PT Astra Serif" w:hAnsi="PT Astra Serif"/>
          <w:szCs w:val="26"/>
        </w:rPr>
        <w:t>2</w:t>
      </w:r>
      <w:r w:rsidRPr="005D51EA">
        <w:rPr>
          <w:rFonts w:ascii="PT Astra Serif" w:hAnsi="PT Astra Serif"/>
          <w:szCs w:val="26"/>
        </w:rPr>
        <w:t>.0</w:t>
      </w:r>
      <w:r w:rsidR="00542F0A" w:rsidRPr="005D51EA">
        <w:rPr>
          <w:rFonts w:ascii="PT Astra Serif" w:hAnsi="PT Astra Serif"/>
          <w:szCs w:val="26"/>
        </w:rPr>
        <w:t>2</w:t>
      </w:r>
      <w:r w:rsidRPr="005D51EA">
        <w:rPr>
          <w:rFonts w:ascii="PT Astra Serif" w:hAnsi="PT Astra Serif"/>
          <w:szCs w:val="26"/>
        </w:rPr>
        <w:t>.20</w:t>
      </w:r>
      <w:r w:rsidR="00542F0A" w:rsidRPr="005D51EA">
        <w:rPr>
          <w:rFonts w:ascii="PT Astra Serif" w:hAnsi="PT Astra Serif"/>
          <w:szCs w:val="26"/>
        </w:rPr>
        <w:t>23</w:t>
      </w:r>
      <w:r w:rsidRPr="005D51EA">
        <w:rPr>
          <w:rFonts w:ascii="PT Astra Serif" w:hAnsi="PT Astra Serif"/>
          <w:szCs w:val="26"/>
        </w:rPr>
        <w:t xml:space="preserve"> № </w:t>
      </w:r>
      <w:r w:rsidR="00542F0A" w:rsidRPr="005D51EA">
        <w:rPr>
          <w:rFonts w:ascii="PT Astra Serif" w:hAnsi="PT Astra Serif"/>
          <w:szCs w:val="26"/>
        </w:rPr>
        <w:t>85</w:t>
      </w:r>
      <w:r w:rsidRPr="005D51EA">
        <w:rPr>
          <w:rFonts w:ascii="PT Astra Serif" w:hAnsi="PT Astra Serif"/>
          <w:szCs w:val="26"/>
        </w:rPr>
        <w:t xml:space="preserve">а </w:t>
      </w:r>
      <w:r w:rsidR="005F5A02" w:rsidRPr="005D51EA">
        <w:rPr>
          <w:rFonts w:ascii="PT Astra Serif" w:hAnsi="PT Astra Serif"/>
          <w:szCs w:val="26"/>
        </w:rPr>
        <w:t>«</w:t>
      </w:r>
      <w:r w:rsidRPr="005D51EA">
        <w:rPr>
          <w:rFonts w:ascii="PT Astra Serif" w:hAnsi="PT Astra Serif"/>
          <w:szCs w:val="26"/>
        </w:rPr>
        <w:t>Об утверждении Бюджетного прогноза Т</w:t>
      </w:r>
      <w:r w:rsidR="00542F0A" w:rsidRPr="005D51EA">
        <w:rPr>
          <w:rFonts w:ascii="PT Astra Serif" w:hAnsi="PT Astra Serif"/>
          <w:szCs w:val="26"/>
        </w:rPr>
        <w:t>омской области на период до</w:t>
      </w:r>
      <w:r w:rsidR="0025189E">
        <w:rPr>
          <w:rFonts w:ascii="PT Astra Serif" w:hAnsi="PT Astra Serif"/>
          <w:szCs w:val="26"/>
        </w:rPr>
        <w:t> </w:t>
      </w:r>
      <w:r w:rsidR="00542F0A" w:rsidRPr="005D51EA">
        <w:rPr>
          <w:rFonts w:ascii="PT Astra Serif" w:hAnsi="PT Astra Serif"/>
          <w:szCs w:val="26"/>
        </w:rPr>
        <w:t>2036</w:t>
      </w:r>
      <w:r w:rsidR="0025189E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>года</w:t>
      </w:r>
      <w:r w:rsidR="005F5A02" w:rsidRPr="005D51EA">
        <w:rPr>
          <w:rFonts w:ascii="PT Astra Serif" w:hAnsi="PT Astra Serif"/>
          <w:szCs w:val="26"/>
        </w:rPr>
        <w:t>»</w:t>
      </w:r>
      <w:r w:rsidRPr="005D51EA">
        <w:rPr>
          <w:rFonts w:ascii="PT Astra Serif" w:hAnsi="PT Astra Serif"/>
          <w:szCs w:val="26"/>
        </w:rPr>
        <w:t xml:space="preserve"> (</w:t>
      </w:r>
      <w:r w:rsidR="002442E9" w:rsidRPr="005D51EA">
        <w:rPr>
          <w:rFonts w:ascii="PT Astra Serif" w:hAnsi="PT Astra Serif"/>
          <w:szCs w:val="26"/>
        </w:rPr>
        <w:t xml:space="preserve">Собрание законодательства Томской области, 2023, </w:t>
      </w:r>
      <w:r w:rsidRPr="005D51EA">
        <w:rPr>
          <w:rFonts w:ascii="PT Astra Serif" w:hAnsi="PT Astra Serif"/>
          <w:szCs w:val="26"/>
        </w:rPr>
        <w:t xml:space="preserve">№ </w:t>
      </w:r>
      <w:r w:rsidR="002442E9" w:rsidRPr="005D51EA">
        <w:rPr>
          <w:rFonts w:ascii="PT Astra Serif" w:hAnsi="PT Astra Serif"/>
          <w:szCs w:val="26"/>
        </w:rPr>
        <w:t>3/1</w:t>
      </w:r>
      <w:r w:rsidR="005D51EA" w:rsidRPr="005D51EA">
        <w:rPr>
          <w:rFonts w:ascii="PT Astra Serif" w:hAnsi="PT Astra Serif"/>
          <w:szCs w:val="26"/>
        </w:rPr>
        <w:t xml:space="preserve"> </w:t>
      </w:r>
      <w:r w:rsidR="002442E9" w:rsidRPr="005D51EA">
        <w:rPr>
          <w:rFonts w:ascii="PT Astra Serif" w:hAnsi="PT Astra Serif"/>
          <w:szCs w:val="26"/>
        </w:rPr>
        <w:t>(</w:t>
      </w:r>
      <w:r w:rsidR="003A4608" w:rsidRPr="005D51EA">
        <w:rPr>
          <w:rFonts w:ascii="PT Astra Serif" w:hAnsi="PT Astra Serif"/>
          <w:szCs w:val="26"/>
        </w:rPr>
        <w:t>3</w:t>
      </w:r>
      <w:r w:rsidR="002442E9" w:rsidRPr="005D51EA">
        <w:rPr>
          <w:rFonts w:ascii="PT Astra Serif" w:hAnsi="PT Astra Serif"/>
          <w:szCs w:val="26"/>
        </w:rPr>
        <w:t>10</w:t>
      </w:r>
      <w:r w:rsidRPr="005D51EA">
        <w:rPr>
          <w:rFonts w:ascii="PT Astra Serif" w:hAnsi="PT Astra Serif"/>
          <w:szCs w:val="26"/>
        </w:rPr>
        <w:t>) следующие изменения:</w:t>
      </w:r>
      <w:proofErr w:type="gramEnd"/>
    </w:p>
    <w:p w:rsidR="00EE0B1D" w:rsidRPr="005D51EA" w:rsidRDefault="00D667FE" w:rsidP="005D51EA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>в Бюджетном прогнозе Томской области на период до 203</w:t>
      </w:r>
      <w:r w:rsidR="00542F0A" w:rsidRPr="005D51EA">
        <w:rPr>
          <w:rFonts w:ascii="PT Astra Serif" w:hAnsi="PT Astra Serif"/>
          <w:szCs w:val="26"/>
        </w:rPr>
        <w:t>6</w:t>
      </w:r>
      <w:r w:rsidRPr="005D51EA">
        <w:rPr>
          <w:rFonts w:ascii="PT Astra Serif" w:hAnsi="PT Astra Serif"/>
          <w:szCs w:val="26"/>
        </w:rPr>
        <w:t xml:space="preserve"> года, утвержденном указанным постановлением:</w:t>
      </w:r>
    </w:p>
    <w:p w:rsidR="00EE0B1D" w:rsidRPr="005D51EA" w:rsidRDefault="00D667FE" w:rsidP="005D51EA">
      <w:p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1) раздел 3 </w:t>
      </w:r>
      <w:r w:rsidR="005F5A02" w:rsidRPr="005D51EA">
        <w:rPr>
          <w:rFonts w:ascii="PT Astra Serif" w:hAnsi="PT Astra Serif"/>
          <w:szCs w:val="26"/>
        </w:rPr>
        <w:t>«</w:t>
      </w:r>
      <w:r w:rsidRPr="005D51EA">
        <w:rPr>
          <w:rFonts w:ascii="PT Astra Serif" w:hAnsi="PT Astra Serif"/>
          <w:szCs w:val="26"/>
        </w:rPr>
        <w:t>Условия реализации Бюджетного прогноза</w:t>
      </w:r>
      <w:r w:rsidR="005F5A02" w:rsidRPr="005D51EA">
        <w:rPr>
          <w:rFonts w:ascii="PT Astra Serif" w:hAnsi="PT Astra Serif"/>
          <w:szCs w:val="26"/>
        </w:rPr>
        <w:t>»</w:t>
      </w:r>
      <w:r w:rsidRPr="005D51EA">
        <w:rPr>
          <w:rFonts w:ascii="PT Astra Serif" w:hAnsi="PT Astra Serif"/>
          <w:szCs w:val="26"/>
        </w:rPr>
        <w:t xml:space="preserve"> изложить в новой редакции согласно приложению № 1 к настоящему постановлению;</w:t>
      </w:r>
    </w:p>
    <w:p w:rsidR="00EE0B1D" w:rsidRPr="005D51EA" w:rsidRDefault="00D667FE" w:rsidP="005D51EA">
      <w:p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bCs/>
          <w:szCs w:val="26"/>
        </w:rPr>
        <w:t>2)</w:t>
      </w:r>
      <w:r w:rsidR="005D51EA" w:rsidRPr="005D51EA">
        <w:rPr>
          <w:rFonts w:ascii="PT Astra Serif" w:hAnsi="PT Astra Serif"/>
          <w:bCs/>
          <w:szCs w:val="26"/>
        </w:rPr>
        <w:t> </w:t>
      </w:r>
      <w:r w:rsidR="004A2E58" w:rsidRPr="005D51EA">
        <w:rPr>
          <w:rFonts w:ascii="PT Astra Serif" w:hAnsi="PT Astra Serif"/>
          <w:bCs/>
          <w:szCs w:val="26"/>
        </w:rPr>
        <w:t>абзац</w:t>
      </w:r>
      <w:r w:rsidR="005D51EA" w:rsidRPr="005D51EA">
        <w:rPr>
          <w:rFonts w:ascii="PT Astra Serif" w:hAnsi="PT Astra Serif"/>
          <w:bCs/>
          <w:szCs w:val="26"/>
        </w:rPr>
        <w:t>ы второй и</w:t>
      </w:r>
      <w:r w:rsidR="00852EE7" w:rsidRPr="005D51EA">
        <w:rPr>
          <w:rFonts w:ascii="PT Astra Serif" w:hAnsi="PT Astra Serif"/>
          <w:bCs/>
          <w:szCs w:val="26"/>
        </w:rPr>
        <w:t xml:space="preserve"> </w:t>
      </w:r>
      <w:r w:rsidR="00BF4568" w:rsidRPr="005D51EA">
        <w:rPr>
          <w:rFonts w:ascii="PT Astra Serif" w:hAnsi="PT Astra Serif"/>
          <w:bCs/>
          <w:szCs w:val="26"/>
        </w:rPr>
        <w:t>третий</w:t>
      </w:r>
      <w:r w:rsidR="00852EE7" w:rsidRPr="005D51EA">
        <w:rPr>
          <w:rFonts w:ascii="PT Astra Serif" w:hAnsi="PT Astra Serif"/>
          <w:bCs/>
          <w:szCs w:val="26"/>
        </w:rPr>
        <w:t xml:space="preserve"> </w:t>
      </w:r>
      <w:r w:rsidRPr="005D51EA">
        <w:rPr>
          <w:rFonts w:ascii="PT Astra Serif" w:hAnsi="PT Astra Serif"/>
          <w:bCs/>
          <w:szCs w:val="26"/>
        </w:rPr>
        <w:t>раздел</w:t>
      </w:r>
      <w:r w:rsidR="00852EE7" w:rsidRPr="005D51EA">
        <w:rPr>
          <w:rFonts w:ascii="PT Astra Serif" w:hAnsi="PT Astra Serif"/>
          <w:bCs/>
          <w:szCs w:val="26"/>
        </w:rPr>
        <w:t>а</w:t>
      </w:r>
      <w:r w:rsidR="005D51EA" w:rsidRPr="005D51EA">
        <w:rPr>
          <w:rFonts w:ascii="PT Astra Serif" w:hAnsi="PT Astra Serif"/>
          <w:bCs/>
          <w:szCs w:val="26"/>
        </w:rPr>
        <w:t xml:space="preserve"> </w:t>
      </w:r>
      <w:r w:rsidRPr="005D51EA">
        <w:rPr>
          <w:rFonts w:ascii="PT Astra Serif" w:hAnsi="PT Astra Serif"/>
          <w:bCs/>
          <w:szCs w:val="26"/>
        </w:rPr>
        <w:t xml:space="preserve">4 </w:t>
      </w:r>
      <w:r w:rsidR="005F5A02" w:rsidRPr="005D51EA">
        <w:rPr>
          <w:rFonts w:ascii="PT Astra Serif" w:hAnsi="PT Astra Serif"/>
          <w:bCs/>
          <w:szCs w:val="26"/>
        </w:rPr>
        <w:t>«</w:t>
      </w:r>
      <w:r w:rsidRPr="005D51EA">
        <w:rPr>
          <w:rFonts w:ascii="PT Astra Serif" w:hAnsi="PT Astra Serif"/>
          <w:szCs w:val="26"/>
        </w:rPr>
        <w:t>Прогноз основных показателей областного бюджета и консолидированного бюджета Томской области до</w:t>
      </w:r>
      <w:r w:rsidR="0025189E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203</w:t>
      </w:r>
      <w:r w:rsidR="00A2340B" w:rsidRPr="005D51EA">
        <w:rPr>
          <w:rFonts w:ascii="PT Astra Serif" w:hAnsi="PT Astra Serif"/>
          <w:szCs w:val="26"/>
        </w:rPr>
        <w:t>6</w:t>
      </w:r>
      <w:r w:rsidR="0025189E">
        <w:rPr>
          <w:rFonts w:ascii="PT Astra Serif" w:hAnsi="PT Astra Serif"/>
          <w:szCs w:val="26"/>
        </w:rPr>
        <w:t xml:space="preserve">  </w:t>
      </w:r>
      <w:r w:rsidRPr="005D51EA">
        <w:rPr>
          <w:rFonts w:ascii="PT Astra Serif" w:hAnsi="PT Astra Serif"/>
          <w:szCs w:val="26"/>
        </w:rPr>
        <w:t>года, финансовое обеспечение государственных программ Томской области до 203</w:t>
      </w:r>
      <w:r w:rsidR="00A2340B" w:rsidRPr="005D51EA">
        <w:rPr>
          <w:rFonts w:ascii="PT Astra Serif" w:hAnsi="PT Astra Serif"/>
          <w:szCs w:val="26"/>
        </w:rPr>
        <w:t>6</w:t>
      </w:r>
      <w:r w:rsidRPr="005D51EA">
        <w:rPr>
          <w:rFonts w:ascii="PT Astra Serif" w:hAnsi="PT Astra Serif"/>
          <w:szCs w:val="26"/>
        </w:rPr>
        <w:t xml:space="preserve"> года</w:t>
      </w:r>
      <w:r w:rsidR="005F5A02" w:rsidRPr="005D51EA">
        <w:rPr>
          <w:rFonts w:ascii="PT Astra Serif" w:hAnsi="PT Astra Serif"/>
          <w:szCs w:val="26"/>
        </w:rPr>
        <w:t>»</w:t>
      </w:r>
      <w:r w:rsidRPr="005D51EA">
        <w:rPr>
          <w:rFonts w:ascii="PT Astra Serif" w:hAnsi="PT Astra Serif"/>
          <w:szCs w:val="26"/>
        </w:rPr>
        <w:t xml:space="preserve"> изложить в следующей редакции:</w:t>
      </w:r>
    </w:p>
    <w:p w:rsidR="00654A26" w:rsidRPr="005D51EA" w:rsidRDefault="00D667FE" w:rsidP="005D51EA">
      <w:pPr>
        <w:pStyle w:val="af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D51EA">
        <w:rPr>
          <w:rFonts w:ascii="PT Astra Serif" w:hAnsi="PT Astra Serif"/>
          <w:sz w:val="26"/>
          <w:szCs w:val="26"/>
        </w:rPr>
        <w:t xml:space="preserve">«Финансовые показатели Бюджетного прогноза определены с учетом необходимости выполнения требования </w:t>
      </w:r>
      <w:proofErr w:type="spellStart"/>
      <w:r w:rsidRPr="005D51EA">
        <w:rPr>
          <w:rFonts w:ascii="PT Astra Serif" w:hAnsi="PT Astra Serif"/>
          <w:sz w:val="26"/>
          <w:szCs w:val="26"/>
        </w:rPr>
        <w:t>непревышения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25% уровня рыночной долговой нагрузки консолидированного бюджета, установленного </w:t>
      </w:r>
      <w:proofErr w:type="spellStart"/>
      <w:r w:rsidRPr="005D51EA">
        <w:rPr>
          <w:rFonts w:ascii="PT Astra Serif" w:hAnsi="PT Astra Serif"/>
          <w:sz w:val="26"/>
          <w:szCs w:val="26"/>
        </w:rPr>
        <w:t>заключенным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на</w:t>
      </w:r>
      <w:r w:rsidR="0025189E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основании </w:t>
      </w:r>
      <w:r w:rsidR="00806637" w:rsidRPr="005D51EA">
        <w:rPr>
          <w:rFonts w:ascii="PT Astra Serif" w:hAnsi="PT Astra Serif"/>
          <w:sz w:val="26"/>
          <w:szCs w:val="26"/>
        </w:rPr>
        <w:t>п</w:t>
      </w:r>
      <w:r w:rsidR="00BA5878" w:rsidRPr="005D51EA">
        <w:rPr>
          <w:rFonts w:ascii="PT Astra Serif" w:hAnsi="PT Astra Serif"/>
          <w:sz w:val="26"/>
          <w:szCs w:val="26"/>
        </w:rPr>
        <w:t xml:space="preserve">остановления </w:t>
      </w:r>
      <w:r w:rsidRPr="005D51EA">
        <w:rPr>
          <w:rFonts w:ascii="PT Astra Serif" w:hAnsi="PT Astra Serif"/>
          <w:sz w:val="26"/>
          <w:szCs w:val="26"/>
        </w:rPr>
        <w:t>Правительства Российской Федерации от 01</w:t>
      </w:r>
      <w:r w:rsidR="00F5227B" w:rsidRPr="005D51EA">
        <w:rPr>
          <w:rFonts w:ascii="PT Astra Serif" w:hAnsi="PT Astra Serif"/>
          <w:sz w:val="26"/>
          <w:szCs w:val="26"/>
        </w:rPr>
        <w:t>.02.</w:t>
      </w:r>
      <w:r w:rsidRPr="005D51EA">
        <w:rPr>
          <w:rFonts w:ascii="PT Astra Serif" w:hAnsi="PT Astra Serif"/>
          <w:sz w:val="26"/>
          <w:szCs w:val="26"/>
        </w:rPr>
        <w:t xml:space="preserve">2025 № 79 </w:t>
      </w:r>
      <w:r w:rsidR="00F5227B" w:rsidRPr="005D51EA">
        <w:rPr>
          <w:rFonts w:ascii="PT Astra Serif" w:hAnsi="PT Astra Serif"/>
          <w:sz w:val="26"/>
          <w:szCs w:val="26"/>
        </w:rPr>
        <w:t>«Об утверждении Правил списания задолженности субъектов Российской Федерации перед Российской Федерацией по отдельным бюджетным кредитам и</w:t>
      </w:r>
      <w:r w:rsidR="0025189E">
        <w:rPr>
          <w:rFonts w:ascii="PT Astra Serif" w:hAnsi="PT Astra Serif"/>
          <w:sz w:val="26"/>
          <w:szCs w:val="26"/>
        </w:rPr>
        <w:t> </w:t>
      </w:r>
      <w:r w:rsidR="00F5227B" w:rsidRPr="005D51EA">
        <w:rPr>
          <w:rFonts w:ascii="PT Astra Serif" w:hAnsi="PT Astra Serif"/>
          <w:sz w:val="26"/>
          <w:szCs w:val="26"/>
        </w:rPr>
        <w:t>направления субъектами Российской Федерации средств, высвобождаемых в</w:t>
      </w:r>
      <w:r w:rsidR="0025189E">
        <w:rPr>
          <w:rFonts w:ascii="PT Astra Serif" w:hAnsi="PT Astra Serif"/>
          <w:sz w:val="26"/>
          <w:szCs w:val="26"/>
        </w:rPr>
        <w:t>  </w:t>
      </w:r>
      <w:r w:rsidR="00F5227B" w:rsidRPr="005D51EA">
        <w:rPr>
          <w:rFonts w:ascii="PT Astra Serif" w:hAnsi="PT Astra Serif"/>
          <w:sz w:val="26"/>
          <w:szCs w:val="26"/>
        </w:rPr>
        <w:t>результате списания задолженности субъектов Российской Федерации по</w:t>
      </w:r>
      <w:r w:rsidR="0025189E">
        <w:rPr>
          <w:rFonts w:ascii="PT Astra Serif" w:hAnsi="PT Astra Serif"/>
          <w:sz w:val="26"/>
          <w:szCs w:val="26"/>
        </w:rPr>
        <w:t>  </w:t>
      </w:r>
      <w:r w:rsidR="00F5227B" w:rsidRPr="005D51EA">
        <w:rPr>
          <w:rFonts w:ascii="PT Astra Serif" w:hAnsi="PT Astra Serif"/>
          <w:sz w:val="26"/>
          <w:szCs w:val="26"/>
        </w:rPr>
        <w:t>указанным</w:t>
      </w:r>
      <w:proofErr w:type="gramEnd"/>
      <w:r w:rsidR="00F5227B" w:rsidRPr="005D51EA">
        <w:rPr>
          <w:rFonts w:ascii="PT Astra Serif" w:hAnsi="PT Astra Serif"/>
          <w:sz w:val="26"/>
          <w:szCs w:val="26"/>
        </w:rPr>
        <w:t xml:space="preserve"> бюджетным кредитам» </w:t>
      </w:r>
      <w:r w:rsidRPr="005D51EA">
        <w:rPr>
          <w:rFonts w:ascii="PT Astra Serif" w:hAnsi="PT Astra Serif"/>
          <w:sz w:val="26"/>
          <w:szCs w:val="26"/>
        </w:rPr>
        <w:t>соглашением с Министерством финансов Российской Федерации.</w:t>
      </w:r>
    </w:p>
    <w:p w:rsidR="00EE0B1D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Начиная с 202</w:t>
      </w:r>
      <w:r w:rsidR="000D586D" w:rsidRPr="005D51EA">
        <w:rPr>
          <w:rFonts w:ascii="PT Astra Serif" w:hAnsi="PT Astra Serif"/>
          <w:sz w:val="26"/>
          <w:szCs w:val="26"/>
        </w:rPr>
        <w:t>9</w:t>
      </w:r>
      <w:r w:rsidR="00DC1527" w:rsidRPr="005D51EA">
        <w:rPr>
          <w:rFonts w:ascii="PT Astra Serif" w:hAnsi="PT Astra Serif"/>
          <w:sz w:val="26"/>
          <w:szCs w:val="26"/>
        </w:rPr>
        <w:t xml:space="preserve"> года условно </w:t>
      </w:r>
      <w:proofErr w:type="spellStart"/>
      <w:r w:rsidR="00DC1527" w:rsidRPr="005D51EA">
        <w:rPr>
          <w:rFonts w:ascii="PT Astra Serif" w:hAnsi="PT Astra Serif"/>
          <w:sz w:val="26"/>
          <w:szCs w:val="26"/>
        </w:rPr>
        <w:t>утвержденные</w:t>
      </w:r>
      <w:proofErr w:type="spellEnd"/>
      <w:r w:rsidR="00DC1527" w:rsidRPr="005D51EA">
        <w:rPr>
          <w:rFonts w:ascii="PT Astra Serif" w:hAnsi="PT Astra Serif"/>
          <w:sz w:val="26"/>
          <w:szCs w:val="26"/>
        </w:rPr>
        <w:t xml:space="preserve"> расходы запланированы в</w:t>
      </w:r>
      <w:r w:rsidR="0025189E">
        <w:rPr>
          <w:rFonts w:ascii="PT Astra Serif" w:hAnsi="PT Astra Serif"/>
          <w:sz w:val="26"/>
          <w:szCs w:val="26"/>
        </w:rPr>
        <w:t>  </w:t>
      </w:r>
      <w:r w:rsidR="00DC1527" w:rsidRPr="005D51EA">
        <w:rPr>
          <w:rFonts w:ascii="PT Astra Serif" w:hAnsi="PT Astra Serif"/>
          <w:sz w:val="26"/>
          <w:szCs w:val="26"/>
        </w:rPr>
        <w:t>размере 5% от общего объема расходов (без учета расходов бюджета, предусмотренных за счет межбюджетных трансфертов из других бюджетов бюджетной системы Российской Федерации, имеющих целевое назначение)</w:t>
      </w:r>
      <w:proofErr w:type="gramStart"/>
      <w:r w:rsidR="00DC1527" w:rsidRPr="005D51EA">
        <w:rPr>
          <w:rFonts w:ascii="PT Astra Serif" w:hAnsi="PT Astra Serif"/>
          <w:sz w:val="26"/>
          <w:szCs w:val="26"/>
        </w:rPr>
        <w:t>.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proofErr w:type="gramEnd"/>
      <w:r w:rsidR="00852EE7" w:rsidRPr="005D51EA">
        <w:rPr>
          <w:rFonts w:ascii="PT Astra Serif" w:hAnsi="PT Astra Serif"/>
          <w:sz w:val="26"/>
          <w:szCs w:val="26"/>
        </w:rPr>
        <w:t>;</w:t>
      </w:r>
    </w:p>
    <w:p w:rsidR="00EE0B1D" w:rsidRPr="005D51EA" w:rsidRDefault="00D667FE" w:rsidP="005D51EA">
      <w:p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lastRenderedPageBreak/>
        <w:t>3) приложение № 1</w:t>
      </w:r>
      <w:r w:rsidR="00762E1D" w:rsidRPr="005D51EA">
        <w:rPr>
          <w:rFonts w:ascii="PT Astra Serif" w:hAnsi="PT Astra Serif"/>
          <w:szCs w:val="26"/>
        </w:rPr>
        <w:t xml:space="preserve"> </w:t>
      </w:r>
      <w:r w:rsidR="005F5A02" w:rsidRPr="005D51EA">
        <w:rPr>
          <w:rFonts w:ascii="PT Astra Serif" w:hAnsi="PT Astra Serif"/>
          <w:szCs w:val="26"/>
        </w:rPr>
        <w:t>«</w:t>
      </w:r>
      <w:r w:rsidR="00762E1D" w:rsidRPr="005D51EA">
        <w:rPr>
          <w:rFonts w:ascii="PT Astra Serif" w:hAnsi="PT Astra Serif"/>
          <w:szCs w:val="26"/>
        </w:rPr>
        <w:t xml:space="preserve">Основные </w:t>
      </w:r>
      <w:r w:rsidR="005D51EA" w:rsidRPr="005D51EA">
        <w:rPr>
          <w:rFonts w:ascii="PT Astra Serif" w:hAnsi="PT Astra Serif"/>
          <w:szCs w:val="26"/>
        </w:rPr>
        <w:t>показатели прогноза социально-</w:t>
      </w:r>
      <w:r w:rsidR="00762E1D" w:rsidRPr="005D51EA">
        <w:rPr>
          <w:rFonts w:ascii="PT Astra Serif" w:hAnsi="PT Astra Serif"/>
          <w:szCs w:val="26"/>
        </w:rPr>
        <w:t>экономического развития Томской области на период до 2036 года</w:t>
      </w:r>
      <w:r w:rsidR="005F5A02" w:rsidRPr="005D51EA">
        <w:rPr>
          <w:rFonts w:ascii="PT Astra Serif" w:hAnsi="PT Astra Serif"/>
          <w:szCs w:val="26"/>
        </w:rPr>
        <w:t>»</w:t>
      </w:r>
      <w:r w:rsidRPr="005D51EA">
        <w:rPr>
          <w:rFonts w:ascii="PT Astra Serif" w:hAnsi="PT Astra Serif"/>
          <w:szCs w:val="26"/>
        </w:rPr>
        <w:t xml:space="preserve"> изложить в</w:t>
      </w:r>
      <w:r w:rsidR="0025189E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новой редакции согласно приложению №</w:t>
      </w:r>
      <w:r w:rsidR="00F22BE4" w:rsidRPr="005D51EA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>2 к настоящему постановлению;</w:t>
      </w:r>
    </w:p>
    <w:p w:rsidR="00EE0B1D" w:rsidRPr="005D51EA" w:rsidRDefault="00D667FE" w:rsidP="005D51EA">
      <w:p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>4) приложение № 2</w:t>
      </w:r>
      <w:r w:rsidR="00762E1D" w:rsidRPr="005D51EA">
        <w:rPr>
          <w:rFonts w:ascii="PT Astra Serif" w:hAnsi="PT Astra Serif"/>
          <w:szCs w:val="26"/>
        </w:rPr>
        <w:t xml:space="preserve"> </w:t>
      </w:r>
      <w:r w:rsidR="005F5A02" w:rsidRPr="005D51EA">
        <w:rPr>
          <w:rFonts w:ascii="PT Astra Serif" w:hAnsi="PT Astra Serif"/>
          <w:szCs w:val="26"/>
        </w:rPr>
        <w:t>«</w:t>
      </w:r>
      <w:r w:rsidR="00762E1D" w:rsidRPr="005D51EA">
        <w:rPr>
          <w:rFonts w:ascii="PT Astra Serif" w:hAnsi="PT Astra Serif"/>
          <w:szCs w:val="26"/>
        </w:rPr>
        <w:t>Прогноз основных показателей областного бюджета и</w:t>
      </w:r>
      <w:r w:rsidR="0025189E">
        <w:rPr>
          <w:rFonts w:ascii="PT Astra Serif" w:hAnsi="PT Astra Serif"/>
          <w:szCs w:val="26"/>
        </w:rPr>
        <w:t> </w:t>
      </w:r>
      <w:r w:rsidR="00762E1D" w:rsidRPr="005D51EA">
        <w:rPr>
          <w:rFonts w:ascii="PT Astra Serif" w:hAnsi="PT Astra Serif"/>
          <w:szCs w:val="26"/>
        </w:rPr>
        <w:t>консолидированного бюджета Томской области до 2036 года</w:t>
      </w:r>
      <w:r w:rsidR="005F5A02" w:rsidRPr="005D51EA">
        <w:rPr>
          <w:rFonts w:ascii="PT Astra Serif" w:hAnsi="PT Astra Serif"/>
          <w:szCs w:val="26"/>
        </w:rPr>
        <w:t>»</w:t>
      </w:r>
      <w:r w:rsidRPr="005D51EA">
        <w:rPr>
          <w:rFonts w:ascii="PT Astra Serif" w:hAnsi="PT Astra Serif"/>
          <w:szCs w:val="26"/>
        </w:rPr>
        <w:t xml:space="preserve"> изложить в новой редакции согласно приложению №</w:t>
      </w:r>
      <w:r w:rsidR="00F22BE4" w:rsidRPr="005D51EA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>3 к насто</w:t>
      </w:r>
      <w:r w:rsidR="0035281C" w:rsidRPr="005D51EA">
        <w:rPr>
          <w:rFonts w:ascii="PT Astra Serif" w:hAnsi="PT Astra Serif"/>
          <w:szCs w:val="26"/>
        </w:rPr>
        <w:t>ящему постановлению;</w:t>
      </w:r>
    </w:p>
    <w:p w:rsidR="0035281C" w:rsidRPr="005D51EA" w:rsidRDefault="005D51EA" w:rsidP="005D51EA">
      <w:p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>5) </w:t>
      </w:r>
      <w:r w:rsidR="00D667FE" w:rsidRPr="005D51EA">
        <w:rPr>
          <w:rFonts w:ascii="PT Astra Serif" w:hAnsi="PT Astra Serif"/>
          <w:szCs w:val="26"/>
        </w:rPr>
        <w:t xml:space="preserve">приложение № 2-1 </w:t>
      </w:r>
      <w:r w:rsidR="005F5A02" w:rsidRPr="005D51EA">
        <w:rPr>
          <w:rFonts w:ascii="PT Astra Serif" w:hAnsi="PT Astra Serif"/>
          <w:szCs w:val="26"/>
        </w:rPr>
        <w:t>«</w:t>
      </w:r>
      <w:r w:rsidR="00762E1D" w:rsidRPr="005D51EA">
        <w:rPr>
          <w:rFonts w:ascii="PT Astra Serif" w:hAnsi="PT Astra Serif"/>
          <w:szCs w:val="26"/>
        </w:rPr>
        <w:t>Информация о показателях финансового обеспечения национальных проектов, реализуемых на территории Томской области</w:t>
      </w:r>
      <w:r w:rsidR="005F5A02" w:rsidRPr="005D51EA">
        <w:rPr>
          <w:rFonts w:ascii="PT Astra Serif" w:hAnsi="PT Astra Serif"/>
          <w:szCs w:val="26"/>
        </w:rPr>
        <w:t>»</w:t>
      </w:r>
      <w:r w:rsidR="00762E1D" w:rsidRPr="005D51EA">
        <w:rPr>
          <w:rFonts w:ascii="PT Astra Serif" w:hAnsi="PT Astra Serif"/>
          <w:szCs w:val="26"/>
        </w:rPr>
        <w:t xml:space="preserve"> </w:t>
      </w:r>
      <w:r w:rsidR="001D0D74" w:rsidRPr="005D51EA">
        <w:rPr>
          <w:rFonts w:ascii="PT Astra Serif" w:hAnsi="PT Astra Serif"/>
          <w:szCs w:val="26"/>
        </w:rPr>
        <w:t>изложить в</w:t>
      </w:r>
      <w:r w:rsidR="0025189E">
        <w:rPr>
          <w:rFonts w:ascii="PT Astra Serif" w:hAnsi="PT Astra Serif"/>
          <w:szCs w:val="26"/>
        </w:rPr>
        <w:t> </w:t>
      </w:r>
      <w:r w:rsidR="001D0D74" w:rsidRPr="005D51EA">
        <w:rPr>
          <w:rFonts w:ascii="PT Astra Serif" w:hAnsi="PT Astra Serif"/>
          <w:szCs w:val="26"/>
        </w:rPr>
        <w:t xml:space="preserve"> новой редакции </w:t>
      </w:r>
      <w:r w:rsidR="00D667FE" w:rsidRPr="005D51EA">
        <w:rPr>
          <w:rFonts w:ascii="PT Astra Serif" w:hAnsi="PT Astra Serif"/>
          <w:szCs w:val="26"/>
        </w:rPr>
        <w:t>согласно приложению № 4 к настоящему постановлению;</w:t>
      </w:r>
    </w:p>
    <w:p w:rsidR="00187196" w:rsidRPr="005D51EA" w:rsidRDefault="005D51EA" w:rsidP="005D51EA">
      <w:p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>6) </w:t>
      </w:r>
      <w:r w:rsidR="00D667FE" w:rsidRPr="005D51EA">
        <w:rPr>
          <w:rFonts w:ascii="PT Astra Serif" w:hAnsi="PT Astra Serif"/>
          <w:szCs w:val="26"/>
        </w:rPr>
        <w:t xml:space="preserve">приложение № 3 </w:t>
      </w:r>
      <w:r w:rsidR="005F5A02" w:rsidRPr="005D51EA">
        <w:rPr>
          <w:rFonts w:ascii="PT Astra Serif" w:hAnsi="PT Astra Serif"/>
          <w:szCs w:val="26"/>
        </w:rPr>
        <w:t>«</w:t>
      </w:r>
      <w:r w:rsidR="00762E1D" w:rsidRPr="005D51EA">
        <w:rPr>
          <w:rFonts w:ascii="PT Astra Serif" w:hAnsi="PT Astra Serif"/>
          <w:szCs w:val="26"/>
        </w:rPr>
        <w:t>Информация о показателях финансового обеспечения государственных программ Томской области</w:t>
      </w:r>
      <w:r w:rsidR="005F5A02" w:rsidRPr="005D51EA">
        <w:rPr>
          <w:rFonts w:ascii="PT Astra Serif" w:hAnsi="PT Astra Serif"/>
          <w:szCs w:val="26"/>
        </w:rPr>
        <w:t>»</w:t>
      </w:r>
      <w:r w:rsidR="00762E1D" w:rsidRPr="005D51EA">
        <w:rPr>
          <w:rFonts w:ascii="PT Astra Serif" w:hAnsi="PT Astra Serif"/>
          <w:szCs w:val="26"/>
        </w:rPr>
        <w:t xml:space="preserve"> </w:t>
      </w:r>
      <w:r w:rsidR="00D667FE" w:rsidRPr="005D51EA">
        <w:rPr>
          <w:rFonts w:ascii="PT Astra Serif" w:hAnsi="PT Astra Serif"/>
          <w:szCs w:val="26"/>
        </w:rPr>
        <w:t>изложить в новой редакции согласно приложению № 5 к настоящему постановлению.</w:t>
      </w:r>
    </w:p>
    <w:p w:rsidR="00EE0B1D" w:rsidRPr="005D51EA" w:rsidRDefault="00D667FE" w:rsidP="005D51EA">
      <w:pPr>
        <w:tabs>
          <w:tab w:val="left" w:pos="1276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>2. Настоящее постановление вступает в силу со дня официального опубликования.</w:t>
      </w:r>
    </w:p>
    <w:p w:rsidR="00B27232" w:rsidRPr="005D51EA" w:rsidRDefault="00B27232" w:rsidP="005D51EA">
      <w:pPr>
        <w:tabs>
          <w:tab w:val="left" w:pos="1276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B27232" w:rsidRPr="005D51EA" w:rsidRDefault="00B27232" w:rsidP="005D51EA">
      <w:pPr>
        <w:tabs>
          <w:tab w:val="left" w:pos="1276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B27232" w:rsidRPr="005D51EA" w:rsidRDefault="00B27232" w:rsidP="005D51EA">
      <w:pPr>
        <w:tabs>
          <w:tab w:val="left" w:pos="1276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B27232" w:rsidRPr="005D51EA" w:rsidRDefault="00B27232" w:rsidP="005D51EA">
      <w:pPr>
        <w:tabs>
          <w:tab w:val="left" w:pos="1276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764ABC" w:rsidRPr="005D51EA" w:rsidRDefault="00D667FE" w:rsidP="005D51EA">
      <w:pPr>
        <w:pStyle w:val="3"/>
        <w:spacing w:before="0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Губернатор Томской области</w:t>
      </w:r>
      <w:r w:rsidR="00027D5F" w:rsidRPr="005D51EA">
        <w:rPr>
          <w:rFonts w:ascii="PT Astra Serif" w:hAnsi="PT Astra Serif"/>
          <w:sz w:val="26"/>
          <w:szCs w:val="26"/>
        </w:rPr>
        <w:t xml:space="preserve"> </w:t>
      </w:r>
      <w:r w:rsidRPr="005D51EA">
        <w:rPr>
          <w:rFonts w:ascii="PT Astra Serif" w:hAnsi="PT Astra Serif"/>
          <w:sz w:val="26"/>
          <w:szCs w:val="26"/>
        </w:rPr>
        <w:tab/>
      </w:r>
      <w:r w:rsidR="005D51EA" w:rsidRPr="005D51EA">
        <w:rPr>
          <w:rFonts w:ascii="PT Astra Serif" w:hAnsi="PT Astra Serif"/>
          <w:sz w:val="26"/>
          <w:szCs w:val="26"/>
        </w:rPr>
        <w:tab/>
        <w:t xml:space="preserve">    </w:t>
      </w:r>
      <w:proofErr w:type="spellStart"/>
      <w:r w:rsidR="00C407A7" w:rsidRPr="005D51EA">
        <w:rPr>
          <w:rFonts w:ascii="PT Astra Serif" w:hAnsi="PT Astra Serif"/>
          <w:sz w:val="26"/>
          <w:szCs w:val="26"/>
        </w:rPr>
        <w:t>В.В</w:t>
      </w:r>
      <w:proofErr w:type="spellEnd"/>
      <w:r w:rsidR="00C407A7" w:rsidRPr="005D51EA">
        <w:rPr>
          <w:rFonts w:ascii="PT Astra Serif" w:hAnsi="PT Astra Serif"/>
          <w:sz w:val="26"/>
          <w:szCs w:val="26"/>
        </w:rPr>
        <w:t xml:space="preserve">. </w:t>
      </w:r>
      <w:proofErr w:type="spellStart"/>
      <w:r w:rsidR="00C407A7" w:rsidRPr="005D51EA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B27232" w:rsidRPr="005D51EA" w:rsidRDefault="00B27232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B27232" w:rsidRPr="005D51EA" w:rsidRDefault="00B27232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B27232" w:rsidRPr="005D51EA" w:rsidRDefault="00B27232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B27232" w:rsidRPr="005D51EA" w:rsidRDefault="00B27232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B27232" w:rsidRPr="005D51EA" w:rsidRDefault="00B27232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B27232" w:rsidRPr="005D51EA" w:rsidRDefault="00B27232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B27232" w:rsidRPr="005D51EA" w:rsidRDefault="00B27232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B27232" w:rsidRPr="005D51EA" w:rsidRDefault="00B27232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B27232" w:rsidRPr="005D51EA" w:rsidRDefault="00B27232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B27232" w:rsidRPr="005D51EA" w:rsidRDefault="00B27232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B27232" w:rsidRPr="005D51EA" w:rsidRDefault="00B27232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B27232" w:rsidRPr="005D51EA" w:rsidRDefault="00B27232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B27232" w:rsidRPr="005D51EA" w:rsidRDefault="00B27232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B27232" w:rsidRPr="005D51EA" w:rsidRDefault="00B27232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B27232" w:rsidRPr="005D51EA" w:rsidRDefault="00B27232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B27232" w:rsidRPr="005D51EA" w:rsidRDefault="00B27232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B27232" w:rsidRPr="005D51EA" w:rsidRDefault="00B27232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B27232" w:rsidRPr="005D51EA" w:rsidRDefault="00B27232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5D51EA" w:rsidRPr="005D51EA" w:rsidRDefault="005D51EA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B27232" w:rsidRPr="005D51EA" w:rsidRDefault="00B27232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B27232" w:rsidRPr="005D51EA" w:rsidRDefault="00B27232" w:rsidP="005D51EA">
      <w:pPr>
        <w:pStyle w:val="3"/>
        <w:spacing w:before="0"/>
        <w:rPr>
          <w:rFonts w:ascii="PT Astra Serif" w:hAnsi="PT Astra Serif"/>
          <w:sz w:val="16"/>
          <w:szCs w:val="16"/>
        </w:rPr>
      </w:pPr>
    </w:p>
    <w:p w:rsidR="00EE3556" w:rsidRPr="005D51EA" w:rsidRDefault="00F825D2" w:rsidP="005D51EA">
      <w:pPr>
        <w:ind w:firstLine="0"/>
        <w:rPr>
          <w:rFonts w:ascii="PT Astra Serif" w:hAnsi="PT Astra Serif"/>
          <w:sz w:val="20"/>
        </w:rPr>
      </w:pPr>
      <w:proofErr w:type="spellStart"/>
      <w:r w:rsidRPr="005D51EA">
        <w:rPr>
          <w:rFonts w:ascii="PT Astra Serif" w:hAnsi="PT Astra Serif"/>
          <w:sz w:val="20"/>
          <w:lang w:val="de-DE"/>
        </w:rPr>
        <w:t>Феденёв</w:t>
      </w:r>
      <w:proofErr w:type="spellEnd"/>
      <w:r w:rsidR="005D51EA" w:rsidRPr="005D51EA">
        <w:rPr>
          <w:rFonts w:ascii="PT Astra Serif" w:hAnsi="PT Astra Serif"/>
          <w:sz w:val="20"/>
          <w:lang w:val="de-DE"/>
        </w:rPr>
        <w:t xml:space="preserve"> </w:t>
      </w:r>
      <w:proofErr w:type="spellStart"/>
      <w:r w:rsidR="005D51EA" w:rsidRPr="005D51EA">
        <w:rPr>
          <w:rFonts w:ascii="PT Astra Serif" w:hAnsi="PT Astra Serif"/>
          <w:sz w:val="20"/>
        </w:rPr>
        <w:t>А.М</w:t>
      </w:r>
      <w:proofErr w:type="spellEnd"/>
      <w:r w:rsidR="005D51EA" w:rsidRPr="005D51EA">
        <w:rPr>
          <w:rFonts w:ascii="PT Astra Serif" w:hAnsi="PT Astra Serif"/>
          <w:sz w:val="20"/>
        </w:rPr>
        <w:t>.</w:t>
      </w:r>
    </w:p>
    <w:p w:rsidR="00D667FE" w:rsidRPr="005D51EA" w:rsidRDefault="00D667FE" w:rsidP="005D51EA">
      <w:pPr>
        <w:ind w:firstLine="0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 w:val="20"/>
        </w:rPr>
        <w:t>0224mn01.pap2026</w:t>
      </w:r>
    </w:p>
    <w:p w:rsidR="004806CD" w:rsidRPr="005D51EA" w:rsidRDefault="004806CD" w:rsidP="005E4B79">
      <w:pPr>
        <w:tabs>
          <w:tab w:val="left" w:pos="5812"/>
        </w:tabs>
        <w:spacing w:before="20"/>
        <w:ind w:firstLine="0"/>
        <w:rPr>
          <w:rFonts w:ascii="PT Astra Serif" w:hAnsi="PT Astra Serif"/>
          <w:szCs w:val="26"/>
        </w:rPr>
        <w:sectPr w:rsidR="004806CD" w:rsidRPr="005D51EA" w:rsidSect="005D51EA">
          <w:headerReference w:type="default" r:id="rId10"/>
          <w:headerReference w:type="first" r:id="rId11"/>
          <w:pgSz w:w="11907" w:h="16840" w:code="9"/>
          <w:pgMar w:top="993" w:right="850" w:bottom="1134" w:left="1701" w:header="567" w:footer="0" w:gutter="0"/>
          <w:pgNumType w:start="637"/>
          <w:cols w:space="720"/>
          <w:titlePg/>
          <w:docGrid w:linePitch="354"/>
        </w:sectPr>
      </w:pPr>
    </w:p>
    <w:p w:rsidR="00764ABC" w:rsidRPr="005D51EA" w:rsidRDefault="00D667FE" w:rsidP="005D51EA">
      <w:pPr>
        <w:tabs>
          <w:tab w:val="left" w:pos="5670"/>
        </w:tabs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5D51EA">
        <w:rPr>
          <w:rFonts w:ascii="PT Astra Serif" w:hAnsi="PT Astra Serif"/>
          <w:sz w:val="24"/>
          <w:szCs w:val="24"/>
        </w:rPr>
        <w:lastRenderedPageBreak/>
        <w:t>Приложение</w:t>
      </w:r>
      <w:r w:rsidR="00EE0B1D" w:rsidRPr="005D51EA">
        <w:rPr>
          <w:rFonts w:ascii="PT Astra Serif" w:hAnsi="PT Astra Serif"/>
          <w:sz w:val="24"/>
          <w:szCs w:val="24"/>
        </w:rPr>
        <w:t xml:space="preserve"> № 1</w:t>
      </w:r>
    </w:p>
    <w:p w:rsidR="00EE3556" w:rsidRPr="005D51EA" w:rsidRDefault="00B75C67" w:rsidP="005D51EA">
      <w:pPr>
        <w:tabs>
          <w:tab w:val="left" w:pos="0"/>
          <w:tab w:val="left" w:pos="5670"/>
        </w:tabs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5D51EA">
        <w:rPr>
          <w:rFonts w:ascii="PT Astra Serif" w:hAnsi="PT Astra Serif"/>
          <w:sz w:val="24"/>
          <w:szCs w:val="24"/>
        </w:rPr>
        <w:t xml:space="preserve">к </w:t>
      </w:r>
      <w:r w:rsidR="00764ABC" w:rsidRPr="005D51EA">
        <w:rPr>
          <w:rFonts w:ascii="PT Astra Serif" w:hAnsi="PT Astra Serif"/>
          <w:sz w:val="24"/>
          <w:szCs w:val="24"/>
        </w:rPr>
        <w:t>постановлению Администрации</w:t>
      </w:r>
    </w:p>
    <w:p w:rsidR="00764ABC" w:rsidRPr="005D51EA" w:rsidRDefault="00D667FE" w:rsidP="005D51EA">
      <w:pPr>
        <w:tabs>
          <w:tab w:val="left" w:pos="0"/>
          <w:tab w:val="left" w:pos="5670"/>
        </w:tabs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5D51EA">
        <w:rPr>
          <w:rFonts w:ascii="PT Astra Serif" w:hAnsi="PT Astra Serif"/>
          <w:sz w:val="24"/>
          <w:szCs w:val="24"/>
        </w:rPr>
        <w:t>Томской области</w:t>
      </w:r>
    </w:p>
    <w:p w:rsidR="00764ABC" w:rsidRPr="005D51EA" w:rsidRDefault="00D667FE" w:rsidP="005D51EA">
      <w:pPr>
        <w:tabs>
          <w:tab w:val="left" w:pos="0"/>
          <w:tab w:val="left" w:pos="5670"/>
        </w:tabs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5D51EA">
        <w:rPr>
          <w:rFonts w:ascii="PT Astra Serif" w:hAnsi="PT Astra Serif"/>
          <w:sz w:val="24"/>
          <w:szCs w:val="24"/>
        </w:rPr>
        <w:t>от</w:t>
      </w:r>
      <w:r w:rsidR="00CE2F20" w:rsidRPr="005D51EA">
        <w:rPr>
          <w:rFonts w:ascii="PT Astra Serif" w:hAnsi="PT Astra Serif"/>
          <w:sz w:val="24"/>
          <w:szCs w:val="24"/>
        </w:rPr>
        <w:t xml:space="preserve"> </w:t>
      </w:r>
      <w:r w:rsidR="00AD6657">
        <w:rPr>
          <w:rFonts w:ascii="PT Astra Serif" w:hAnsi="PT Astra Serif"/>
          <w:sz w:val="24"/>
          <w:szCs w:val="24"/>
        </w:rPr>
        <w:t xml:space="preserve">27.02.2026 № </w:t>
      </w:r>
      <w:proofErr w:type="spellStart"/>
      <w:r w:rsidR="00AD6657">
        <w:rPr>
          <w:rFonts w:ascii="PT Astra Serif" w:hAnsi="PT Astra Serif"/>
          <w:sz w:val="24"/>
          <w:szCs w:val="24"/>
        </w:rPr>
        <w:t>5</w:t>
      </w:r>
      <w:r w:rsidR="00547405">
        <w:rPr>
          <w:rFonts w:ascii="PT Astra Serif" w:hAnsi="PT Astra Serif"/>
          <w:sz w:val="24"/>
          <w:szCs w:val="24"/>
        </w:rPr>
        <w:t>9</w:t>
      </w:r>
      <w:r w:rsidR="00AD6657">
        <w:rPr>
          <w:rFonts w:ascii="PT Astra Serif" w:hAnsi="PT Astra Serif"/>
          <w:sz w:val="24"/>
          <w:szCs w:val="24"/>
        </w:rPr>
        <w:t>а</w:t>
      </w:r>
      <w:proofErr w:type="spellEnd"/>
    </w:p>
    <w:p w:rsidR="00764ABC" w:rsidRPr="005D51EA" w:rsidRDefault="00764ABC" w:rsidP="005D51EA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841E50" w:rsidRPr="005D51EA" w:rsidRDefault="00841E50" w:rsidP="005D51EA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542F0A" w:rsidRPr="006D480B" w:rsidRDefault="00573A87" w:rsidP="005D51EA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Раздел 3. Условия реализации Б</w:t>
      </w:r>
      <w:r w:rsidR="00D667FE" w:rsidRPr="006D480B">
        <w:rPr>
          <w:rFonts w:ascii="PT Astra Serif" w:hAnsi="PT Astra Serif"/>
          <w:szCs w:val="26"/>
        </w:rPr>
        <w:t>юджетного прогноза</w:t>
      </w:r>
    </w:p>
    <w:p w:rsidR="00542F0A" w:rsidRPr="006D480B" w:rsidRDefault="00542F0A" w:rsidP="005D51EA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hAnsi="PT Astra Serif"/>
          <w:szCs w:val="26"/>
        </w:rPr>
      </w:pPr>
    </w:p>
    <w:p w:rsidR="00542F0A" w:rsidRPr="006D480B" w:rsidRDefault="006D480B" w:rsidP="005D51EA">
      <w:pPr>
        <w:widowControl w:val="0"/>
        <w:tabs>
          <w:tab w:val="left" w:pos="0"/>
          <w:tab w:val="left" w:pos="851"/>
        </w:tabs>
        <w:ind w:firstLine="0"/>
        <w:jc w:val="center"/>
        <w:rPr>
          <w:rFonts w:ascii="PT Astra Serif" w:hAnsi="PT Astra Serif"/>
          <w:szCs w:val="26"/>
        </w:rPr>
      </w:pPr>
      <w:r w:rsidRPr="00C472E4">
        <w:rPr>
          <w:rFonts w:ascii="PT Astra Serif" w:hAnsi="PT Astra Serif"/>
          <w:szCs w:val="26"/>
        </w:rPr>
        <w:t>1. </w:t>
      </w:r>
      <w:r w:rsidR="00D667FE" w:rsidRPr="00C472E4">
        <w:rPr>
          <w:rFonts w:ascii="PT Astra Serif" w:hAnsi="PT Astra Serif"/>
          <w:szCs w:val="26"/>
        </w:rPr>
        <w:t>Параметры</w:t>
      </w:r>
      <w:r w:rsidR="00D667FE" w:rsidRPr="006D480B">
        <w:rPr>
          <w:rFonts w:ascii="PT Astra Serif" w:hAnsi="PT Astra Serif"/>
          <w:szCs w:val="26"/>
        </w:rPr>
        <w:t xml:space="preserve"> вариантов прогноза социально-экономического развития </w:t>
      </w:r>
      <w:r w:rsidRPr="006D480B">
        <w:rPr>
          <w:rFonts w:ascii="PT Astra Serif" w:hAnsi="PT Astra Serif"/>
          <w:szCs w:val="26"/>
        </w:rPr>
        <w:br/>
      </w:r>
      <w:r w:rsidR="00D667FE" w:rsidRPr="006D480B">
        <w:rPr>
          <w:rFonts w:ascii="PT Astra Serif" w:hAnsi="PT Astra Serif"/>
          <w:szCs w:val="26"/>
        </w:rPr>
        <w:t>Томской области</w:t>
      </w:r>
      <w:r w:rsidRPr="006D480B">
        <w:rPr>
          <w:rFonts w:ascii="PT Astra Serif" w:hAnsi="PT Astra Serif"/>
          <w:szCs w:val="26"/>
        </w:rPr>
        <w:t xml:space="preserve"> </w:t>
      </w:r>
      <w:r w:rsidR="00D667FE" w:rsidRPr="006D480B">
        <w:rPr>
          <w:rFonts w:ascii="PT Astra Serif" w:hAnsi="PT Astra Serif"/>
          <w:szCs w:val="26"/>
        </w:rPr>
        <w:t>на период до 2036 года</w:t>
      </w:r>
    </w:p>
    <w:p w:rsidR="00542F0A" w:rsidRPr="006D480B" w:rsidRDefault="00542F0A" w:rsidP="005D51EA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hAnsi="PT Astra Serif"/>
          <w:szCs w:val="26"/>
        </w:rPr>
      </w:pPr>
    </w:p>
    <w:p w:rsidR="00402DF2" w:rsidRPr="005D51EA" w:rsidRDefault="00D667FE" w:rsidP="005D51EA">
      <w:pPr>
        <w:jc w:val="both"/>
        <w:rPr>
          <w:rFonts w:ascii="PT Astra Serif" w:hAnsi="PT Astra Serif"/>
          <w:szCs w:val="26"/>
        </w:rPr>
      </w:pPr>
      <w:proofErr w:type="gramStart"/>
      <w:r w:rsidRPr="005D51EA">
        <w:rPr>
          <w:rFonts w:ascii="PT Astra Serif" w:hAnsi="PT Astra Serif"/>
          <w:szCs w:val="26"/>
        </w:rPr>
        <w:t>Параметры вариантов прогноза социально-экономического развития Томской области</w:t>
      </w:r>
      <w:r w:rsidR="006D480B">
        <w:rPr>
          <w:rFonts w:ascii="PT Astra Serif" w:hAnsi="PT Astra Serif"/>
          <w:szCs w:val="26"/>
        </w:rPr>
        <w:t xml:space="preserve"> на период до 2036 года (далее –</w:t>
      </w:r>
      <w:r w:rsidRPr="005D51EA">
        <w:rPr>
          <w:rFonts w:ascii="PT Astra Serif" w:hAnsi="PT Astra Serif"/>
          <w:szCs w:val="26"/>
        </w:rPr>
        <w:t xml:space="preserve"> прогноз СЭР) сформированы на</w:t>
      </w:r>
      <w:r w:rsidR="00AD6657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>основе прогноза социально-экономического развития Томской области на</w:t>
      </w:r>
      <w:r w:rsidR="00AD6657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долгосрочный период до 2036 года, который утвержден постановлением Администрации Томской области от 18.11.2021 № 463а </w:t>
      </w:r>
      <w:r w:rsidRPr="005D51EA">
        <w:rPr>
          <w:rFonts w:ascii="PT Astra Serif" w:hAnsi="PT Astra Serif"/>
        </w:rPr>
        <w:t>«Об утверждении прогноза социально-экономического развития Томской области на долгосрочный период до</w:t>
      </w:r>
      <w:r w:rsidR="00AD6657">
        <w:rPr>
          <w:rFonts w:ascii="PT Astra Serif" w:hAnsi="PT Astra Serif"/>
        </w:rPr>
        <w:t> </w:t>
      </w:r>
      <w:r w:rsidRPr="005D51EA">
        <w:rPr>
          <w:rFonts w:ascii="PT Astra Serif" w:hAnsi="PT Astra Serif"/>
        </w:rPr>
        <w:t>2036 года»</w:t>
      </w:r>
      <w:r w:rsidRPr="005D51EA">
        <w:rPr>
          <w:rFonts w:ascii="PT Astra Serif" w:hAnsi="PT Astra Serif"/>
          <w:szCs w:val="26"/>
        </w:rPr>
        <w:t xml:space="preserve">, с </w:t>
      </w:r>
      <w:proofErr w:type="spellStart"/>
      <w:r w:rsidRPr="005D51EA">
        <w:rPr>
          <w:rFonts w:ascii="PT Astra Serif" w:hAnsi="PT Astra Serif"/>
          <w:szCs w:val="26"/>
        </w:rPr>
        <w:t>учетом</w:t>
      </w:r>
      <w:proofErr w:type="spellEnd"/>
      <w:r w:rsidRPr="005D51EA">
        <w:rPr>
          <w:rFonts w:ascii="PT Astra Serif" w:hAnsi="PT Astra Serif"/>
          <w:szCs w:val="26"/>
        </w:rPr>
        <w:t>:</w:t>
      </w:r>
      <w:proofErr w:type="gramEnd"/>
    </w:p>
    <w:p w:rsidR="00402DF2" w:rsidRPr="005D51EA" w:rsidRDefault="003B7DEA" w:rsidP="005D51EA">
      <w:pPr>
        <w:pStyle w:val="af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параметров долгосрочного прогноза социально-экономического развития</w:t>
      </w:r>
      <w:r w:rsidR="00AD6657">
        <w:rPr>
          <w:rFonts w:ascii="PT Astra Serif" w:hAnsi="PT Astra Serif"/>
          <w:sz w:val="26"/>
          <w:szCs w:val="26"/>
        </w:rPr>
        <w:t>  </w:t>
      </w:r>
      <w:r w:rsidRPr="005D51EA">
        <w:rPr>
          <w:rFonts w:ascii="PT Astra Serif" w:hAnsi="PT Astra Serif"/>
          <w:sz w:val="26"/>
          <w:szCs w:val="26"/>
        </w:rPr>
        <w:t xml:space="preserve">Российской Федерации на период до 2042 года, разработанного Минэкономразвития России (письмо от 28.10.2025 № АН-П13-40429); </w:t>
      </w:r>
    </w:p>
    <w:p w:rsidR="00402DF2" w:rsidRPr="005D51EA" w:rsidRDefault="003B7DEA" w:rsidP="005D51EA">
      <w:pPr>
        <w:pStyle w:val="af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Указа Президента Росси</w:t>
      </w:r>
      <w:r w:rsidR="006D480B">
        <w:rPr>
          <w:rFonts w:ascii="PT Astra Serif" w:hAnsi="PT Astra Serif"/>
          <w:sz w:val="26"/>
          <w:szCs w:val="26"/>
        </w:rPr>
        <w:t>йской Федерации от 07.05.2024 № </w:t>
      </w:r>
      <w:r w:rsidRPr="005D51EA">
        <w:rPr>
          <w:rFonts w:ascii="PT Astra Serif" w:hAnsi="PT Astra Serif"/>
          <w:sz w:val="26"/>
          <w:szCs w:val="26"/>
        </w:rPr>
        <w:t xml:space="preserve">309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О</w:t>
      </w:r>
      <w:r w:rsidR="00AD6657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>национальных целях развития Российской Федерации на период до 2030 года и</w:t>
      </w:r>
      <w:r w:rsidR="00AD6657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на перспективу до 2036 года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>;</w:t>
      </w:r>
    </w:p>
    <w:p w:rsidR="00402DF2" w:rsidRPr="005D51EA" w:rsidRDefault="003B7DEA" w:rsidP="005D51EA">
      <w:pPr>
        <w:pStyle w:val="af0"/>
        <w:ind w:left="0" w:firstLine="709"/>
        <w:jc w:val="both"/>
        <w:rPr>
          <w:rFonts w:ascii="PT Astra Serif" w:hAnsi="PT Astra Serif"/>
          <w:strike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Стратегии социально-экономического развития Томской области до</w:t>
      </w:r>
      <w:r w:rsidR="00AD6657">
        <w:rPr>
          <w:rFonts w:ascii="PT Astra Serif" w:hAnsi="PT Astra Serif"/>
          <w:sz w:val="26"/>
          <w:szCs w:val="26"/>
        </w:rPr>
        <w:t>  </w:t>
      </w:r>
      <w:r w:rsidRPr="005D51EA">
        <w:rPr>
          <w:rFonts w:ascii="PT Astra Serif" w:hAnsi="PT Astra Serif"/>
          <w:sz w:val="26"/>
          <w:szCs w:val="26"/>
        </w:rPr>
        <w:t>2030</w:t>
      </w:r>
      <w:r w:rsidR="00AD6657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года, </w:t>
      </w:r>
      <w:proofErr w:type="spellStart"/>
      <w:r w:rsidRPr="005D51EA">
        <w:rPr>
          <w:rFonts w:ascii="PT Astra Serif" w:hAnsi="PT Astra Serif"/>
          <w:sz w:val="26"/>
          <w:szCs w:val="26"/>
        </w:rPr>
        <w:t>утвержденной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постановлением Законодательной Думы Томской области от 26.03.2015 №</w:t>
      </w:r>
      <w:r w:rsidR="006D480B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2580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Об утверждении Стратегии социально-экономического развития Томской области до 2030 года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="006D480B">
        <w:rPr>
          <w:rFonts w:ascii="PT Astra Serif" w:hAnsi="PT Astra Serif"/>
          <w:sz w:val="26"/>
          <w:szCs w:val="26"/>
        </w:rPr>
        <w:t xml:space="preserve"> (далее –</w:t>
      </w:r>
      <w:r w:rsidR="00D667FE" w:rsidRPr="005D51EA">
        <w:rPr>
          <w:rFonts w:ascii="PT Astra Serif" w:hAnsi="PT Astra Serif"/>
          <w:sz w:val="26"/>
          <w:szCs w:val="26"/>
        </w:rPr>
        <w:t xml:space="preserve"> </w:t>
      </w:r>
      <w:hyperlink r:id="rId12" w:history="1">
        <w:r w:rsidR="00D667FE" w:rsidRPr="005D51EA">
          <w:rPr>
            <w:rFonts w:ascii="PT Astra Serif" w:hAnsi="PT Astra Serif"/>
            <w:sz w:val="26"/>
            <w:szCs w:val="26"/>
          </w:rPr>
          <w:t>Стратегия</w:t>
        </w:r>
      </w:hyperlink>
      <w:r w:rsidR="00D667FE" w:rsidRPr="005D51EA">
        <w:rPr>
          <w:rFonts w:ascii="PT Astra Serif" w:hAnsi="PT Astra Serif"/>
          <w:sz w:val="26"/>
          <w:szCs w:val="26"/>
        </w:rPr>
        <w:t xml:space="preserve"> социально-экономического развити</w:t>
      </w:r>
      <w:r w:rsidR="00177596">
        <w:rPr>
          <w:rFonts w:ascii="PT Astra Serif" w:hAnsi="PT Astra Serif"/>
          <w:sz w:val="26"/>
          <w:szCs w:val="26"/>
        </w:rPr>
        <w:t>я Томской области до 2030 года)</w:t>
      </w:r>
      <w:r w:rsidR="00D8313B" w:rsidRPr="005D51EA">
        <w:rPr>
          <w:rFonts w:ascii="PT Astra Serif" w:hAnsi="PT Astra Serif"/>
          <w:sz w:val="26"/>
          <w:szCs w:val="26"/>
        </w:rPr>
        <w:t>.</w:t>
      </w:r>
    </w:p>
    <w:p w:rsidR="00402DF2" w:rsidRPr="005D51EA" w:rsidRDefault="00D667FE" w:rsidP="005D51E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Кроме того, </w:t>
      </w:r>
      <w:proofErr w:type="gramStart"/>
      <w:r w:rsidRPr="005D51EA">
        <w:rPr>
          <w:rFonts w:ascii="PT Astra Serif" w:hAnsi="PT Astra Serif"/>
          <w:szCs w:val="26"/>
        </w:rPr>
        <w:t>учтены</w:t>
      </w:r>
      <w:proofErr w:type="gramEnd"/>
      <w:r w:rsidRPr="005D51EA">
        <w:rPr>
          <w:rFonts w:ascii="PT Astra Serif" w:hAnsi="PT Astra Serif"/>
          <w:szCs w:val="26"/>
        </w:rPr>
        <w:t>:</w:t>
      </w:r>
    </w:p>
    <w:p w:rsidR="00402DF2" w:rsidRPr="005D51EA" w:rsidRDefault="003B7DEA" w:rsidP="005D51E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>показатели прогноза социально-экономического развития Российской Федерации на 2026 год и на плановый период 2027 и 2028 годов, представленные Минэкономразвития России (письмо от 30.09.2025 №</w:t>
      </w:r>
      <w:r w:rsidR="006D480B">
        <w:rPr>
          <w:rFonts w:ascii="PT Astra Serif" w:hAnsi="PT Astra Serif"/>
          <w:szCs w:val="26"/>
        </w:rPr>
        <w:t xml:space="preserve"> </w:t>
      </w:r>
      <w:r w:rsidRPr="005D51EA">
        <w:rPr>
          <w:rFonts w:ascii="PT Astra Serif" w:hAnsi="PT Astra Serif"/>
          <w:szCs w:val="26"/>
        </w:rPr>
        <w:t>36897-СС/Д14и);</w:t>
      </w:r>
    </w:p>
    <w:p w:rsidR="00402DF2" w:rsidRPr="005D51EA" w:rsidRDefault="003B7DEA" w:rsidP="005D51EA">
      <w:pPr>
        <w:pStyle w:val="af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состояние и тенденции раз</w:t>
      </w:r>
      <w:r w:rsidR="006D480B">
        <w:rPr>
          <w:rFonts w:ascii="PT Astra Serif" w:hAnsi="PT Astra Serif"/>
          <w:sz w:val="26"/>
          <w:szCs w:val="26"/>
        </w:rPr>
        <w:t>вития экономики Томской области</w:t>
      </w:r>
      <w:r w:rsidRPr="005D51EA">
        <w:rPr>
          <w:rFonts w:ascii="PT Astra Serif" w:hAnsi="PT Astra Serif"/>
          <w:sz w:val="26"/>
          <w:szCs w:val="26"/>
        </w:rPr>
        <w:t xml:space="preserve"> по итогам девяти месяцев 2025 года.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Прогноз СЭР разработан в составе трех основных вариантов долгосрочного развития: консервативного, базового и целевого. 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Консервативный вариант основан на предпосылках об ухудшении внешнеэкономических условий и более сдержанном расширении внутреннего предложения, характеризуется умеренными долгосрочными темпами роста экономики при сохранении структурных барьеров, длительных </w:t>
      </w:r>
      <w:proofErr w:type="spellStart"/>
      <w:r w:rsidRPr="005D51EA">
        <w:rPr>
          <w:rFonts w:ascii="PT Astra Serif" w:hAnsi="PT Astra Serif"/>
          <w:sz w:val="26"/>
          <w:szCs w:val="26"/>
        </w:rPr>
        <w:t>санкционных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ограничений с </w:t>
      </w:r>
      <w:proofErr w:type="spellStart"/>
      <w:r w:rsidRPr="005D51EA">
        <w:rPr>
          <w:rFonts w:ascii="PT Astra Serif" w:hAnsi="PT Astra Serif"/>
          <w:sz w:val="26"/>
          <w:szCs w:val="26"/>
        </w:rPr>
        <w:t>учетом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продолжения реализации проектов по модернизации ведущих секторов томской экономики, транспортной инфраструктуры. Среднегодовые темпы роста валового</w:t>
      </w:r>
      <w:r w:rsidR="006D480B">
        <w:rPr>
          <w:rFonts w:ascii="PT Astra Serif" w:hAnsi="PT Astra Serif"/>
          <w:sz w:val="26"/>
          <w:szCs w:val="26"/>
        </w:rPr>
        <w:t xml:space="preserve"> регионального продукта (далее –</w:t>
      </w:r>
      <w:r w:rsidRPr="005D51EA">
        <w:rPr>
          <w:rFonts w:ascii="PT Astra Serif" w:hAnsi="PT Astra Serif"/>
          <w:sz w:val="26"/>
          <w:szCs w:val="26"/>
        </w:rPr>
        <w:t xml:space="preserve"> ВРП) в</w:t>
      </w:r>
      <w:r w:rsidR="00AD6657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>прогнозный период до 2036 годах оцениваются на уровне 0,7%.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Базовый вариант описывает наиболее вероятный сценарий развития региональной экономики с учетом относительно оптимистичных изменений внешних условий, характеризуется успешной реализацией запланированных проектов, а также стабильным расширением внутреннего предложения при</w:t>
      </w:r>
      <w:r w:rsidR="00AD6657">
        <w:rPr>
          <w:rFonts w:ascii="PT Astra Serif" w:hAnsi="PT Astra Serif"/>
          <w:sz w:val="26"/>
          <w:szCs w:val="26"/>
        </w:rPr>
        <w:t>  </w:t>
      </w:r>
      <w:r w:rsidRPr="005D51EA">
        <w:rPr>
          <w:rFonts w:ascii="PT Astra Serif" w:hAnsi="PT Astra Serif"/>
          <w:sz w:val="26"/>
          <w:szCs w:val="26"/>
        </w:rPr>
        <w:t xml:space="preserve">сохранении повышенного спроса, ориентацией части региональных производств на внутрироссийские рынки. Новые партнерства и более прочные экономические связи приведут к более активному восстановлению </w:t>
      </w:r>
      <w:proofErr w:type="spellStart"/>
      <w:r w:rsidRPr="005D51EA">
        <w:rPr>
          <w:rFonts w:ascii="PT Astra Serif" w:hAnsi="PT Astra Serif"/>
          <w:sz w:val="26"/>
          <w:szCs w:val="26"/>
        </w:rPr>
        <w:t>импортозависимых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в настоящее время производств. Возрастает роль конкурентоспособного сектора высокотехнологичных сфер и экономики знаний. Среднегодовые темпы роста томской экономики до 2036 года оцениваются на</w:t>
      </w:r>
      <w:r w:rsidR="00AD6657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уровне 2,3%. </w:t>
      </w:r>
    </w:p>
    <w:p w:rsidR="00402DF2" w:rsidRPr="005D51EA" w:rsidRDefault="00D667FE" w:rsidP="005D51EA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Целевой вариант характеризуется более устойчивой положительной динамикой, повышенной инвестиционной активностью, созданием новых производств, в том числе на базе развития суверенных технологий, масштабных </w:t>
      </w:r>
      <w:proofErr w:type="spellStart"/>
      <w:r w:rsidRPr="005D51EA">
        <w:rPr>
          <w:rFonts w:ascii="PT Astra Serif" w:hAnsi="PT Astra Serif"/>
          <w:sz w:val="26"/>
          <w:szCs w:val="26"/>
        </w:rPr>
        <w:t>экспортоориентированных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производств. Данный вариант носит прорывной характер и предусматривает полномасштабную реализацию всех задач, поставленных в </w:t>
      </w:r>
      <w:hyperlink r:id="rId13" w:history="1">
        <w:r w:rsidRPr="005D51EA">
          <w:rPr>
            <w:rFonts w:ascii="PT Astra Serif" w:hAnsi="PT Astra Serif"/>
            <w:sz w:val="26"/>
            <w:szCs w:val="26"/>
          </w:rPr>
          <w:t>Стратегии</w:t>
        </w:r>
      </w:hyperlink>
      <w:r w:rsidRPr="005D51EA">
        <w:rPr>
          <w:rFonts w:ascii="PT Astra Serif" w:hAnsi="PT Astra Serif"/>
          <w:sz w:val="26"/>
          <w:szCs w:val="26"/>
        </w:rPr>
        <w:t xml:space="preserve"> социально-экономического развития Томской области до 2030 года. Среднегодовые темпы роста ВРП повышаются до 3,1%.</w:t>
      </w:r>
    </w:p>
    <w:p w:rsidR="004274BF" w:rsidRPr="005D51EA" w:rsidRDefault="00D667FE" w:rsidP="005D51EA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Для разработки Бюджетного прогноза использован базовый вариант. Данный вариант выбран исходя из динамики основных макроэкономических показателей Томской области по итогам 2024 года, фактических значений за девять месяцев 2025 года, а также показателей прогноза социально-экономического развития Российской Федерации на 2026 год и на плановый период 202</w:t>
      </w:r>
      <w:r w:rsidR="00490DEF" w:rsidRPr="005D51EA">
        <w:rPr>
          <w:rFonts w:ascii="PT Astra Serif" w:hAnsi="PT Astra Serif"/>
          <w:sz w:val="26"/>
          <w:szCs w:val="26"/>
        </w:rPr>
        <w:t>7</w:t>
      </w:r>
      <w:r w:rsidRPr="005D51EA">
        <w:rPr>
          <w:rFonts w:ascii="PT Astra Serif" w:hAnsi="PT Astra Serif"/>
          <w:sz w:val="26"/>
          <w:szCs w:val="26"/>
        </w:rPr>
        <w:t xml:space="preserve"> и 2028 годов, представленных Минэкономразвития России.</w:t>
      </w:r>
    </w:p>
    <w:p w:rsidR="00402DF2" w:rsidRPr="005D51EA" w:rsidRDefault="00D667FE" w:rsidP="005D51EA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Основные факторы 2024 года и текущая динамика, повлиявшие на</w:t>
      </w:r>
      <w:r w:rsidR="00AD6657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прогнозируемые долгосрочные тренды развития экономики </w:t>
      </w:r>
      <w:r w:rsidR="006110F0" w:rsidRPr="005D51EA">
        <w:rPr>
          <w:rFonts w:ascii="PT Astra Serif" w:hAnsi="PT Astra Serif"/>
          <w:sz w:val="26"/>
          <w:szCs w:val="26"/>
        </w:rPr>
        <w:t>Томской области</w:t>
      </w:r>
      <w:r w:rsidRPr="005D51EA">
        <w:rPr>
          <w:rFonts w:ascii="PT Astra Serif" w:hAnsi="PT Astra Serif"/>
          <w:sz w:val="26"/>
          <w:szCs w:val="26"/>
        </w:rPr>
        <w:t>:</w:t>
      </w:r>
    </w:p>
    <w:p w:rsidR="00402DF2" w:rsidRPr="005D51EA" w:rsidRDefault="00D667FE" w:rsidP="005D51E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>рост объе</w:t>
      </w:r>
      <w:r w:rsidR="0067794D">
        <w:rPr>
          <w:rFonts w:ascii="PT Astra Serif" w:hAnsi="PT Astra Serif"/>
          <w:szCs w:val="26"/>
        </w:rPr>
        <w:t>мов обрабатывающих производств –</w:t>
      </w:r>
      <w:r w:rsidRPr="005D51EA">
        <w:rPr>
          <w:rFonts w:ascii="PT Astra Serif" w:hAnsi="PT Astra Serif"/>
          <w:szCs w:val="26"/>
        </w:rPr>
        <w:t xml:space="preserve"> электрооборудование, микроэлектроника (в том числе за </w:t>
      </w:r>
      <w:proofErr w:type="spellStart"/>
      <w:r w:rsidRPr="005D51EA">
        <w:rPr>
          <w:rFonts w:ascii="PT Astra Serif" w:hAnsi="PT Astra Serif"/>
          <w:szCs w:val="26"/>
        </w:rPr>
        <w:t>счет</w:t>
      </w:r>
      <w:proofErr w:type="spellEnd"/>
      <w:r w:rsidRPr="005D51EA">
        <w:rPr>
          <w:rFonts w:ascii="PT Astra Serif" w:hAnsi="PT Astra Serif"/>
          <w:szCs w:val="26"/>
        </w:rPr>
        <w:t xml:space="preserve"> </w:t>
      </w:r>
      <w:proofErr w:type="spellStart"/>
      <w:r w:rsidRPr="005D51EA">
        <w:rPr>
          <w:rFonts w:ascii="PT Astra Serif" w:hAnsi="PT Astra Serif"/>
          <w:szCs w:val="26"/>
        </w:rPr>
        <w:t>гособоронзаказа</w:t>
      </w:r>
      <w:proofErr w:type="spellEnd"/>
      <w:r w:rsidRPr="005D51EA">
        <w:rPr>
          <w:rFonts w:ascii="PT Astra Serif" w:hAnsi="PT Astra Serif"/>
          <w:szCs w:val="26"/>
        </w:rPr>
        <w:t>), химическая, деревообрабатывающая, пищевая промышленность, металлургия;</w:t>
      </w:r>
    </w:p>
    <w:p w:rsidR="00402DF2" w:rsidRPr="005D51EA" w:rsidRDefault="00D667FE" w:rsidP="005D51E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увеличение объемов строительства жилья, коммерческой недвижимости, инженерных сооружений; </w:t>
      </w:r>
    </w:p>
    <w:p w:rsidR="00402DF2" w:rsidRPr="005D51EA" w:rsidRDefault="00D667FE" w:rsidP="005D51E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>повышение оборота розничной торговли и платных услуг;</w:t>
      </w:r>
    </w:p>
    <w:p w:rsidR="00402DF2" w:rsidRPr="005D51EA" w:rsidRDefault="00D667FE" w:rsidP="005D51E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>сокращение добычи нефти, в том числе из-за решения на федеральном уровне о добровольном снижении добычи (в течение 2024 года до апреля 2025</w:t>
      </w:r>
      <w:r w:rsidR="00AD6657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года), высокая степень </w:t>
      </w:r>
      <w:proofErr w:type="spellStart"/>
      <w:r w:rsidRPr="005D51EA">
        <w:rPr>
          <w:rFonts w:ascii="PT Astra Serif" w:hAnsi="PT Astra Serif"/>
          <w:szCs w:val="26"/>
        </w:rPr>
        <w:t>выработанности</w:t>
      </w:r>
      <w:proofErr w:type="spellEnd"/>
      <w:r w:rsidRPr="005D51EA">
        <w:rPr>
          <w:rFonts w:ascii="PT Astra Serif" w:hAnsi="PT Astra Serif"/>
          <w:szCs w:val="26"/>
        </w:rPr>
        <w:t xml:space="preserve"> месторождений;</w:t>
      </w:r>
    </w:p>
    <w:p w:rsidR="00402DF2" w:rsidRPr="005D51EA" w:rsidRDefault="00D667FE" w:rsidP="005D51E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транспортно-логистические экспортные ограничения, влияющие </w:t>
      </w:r>
      <w:r w:rsidR="0067794D">
        <w:rPr>
          <w:rFonts w:ascii="PT Astra Serif" w:hAnsi="PT Astra Serif"/>
          <w:szCs w:val="26"/>
        </w:rPr>
        <w:t>на</w:t>
      </w:r>
      <w:r w:rsidR="00AD6657">
        <w:rPr>
          <w:rFonts w:ascii="PT Astra Serif" w:hAnsi="PT Astra Serif"/>
          <w:szCs w:val="26"/>
        </w:rPr>
        <w:t> </w:t>
      </w:r>
      <w:r w:rsidR="0067794D">
        <w:rPr>
          <w:rFonts w:ascii="PT Astra Serif" w:hAnsi="PT Astra Serif"/>
          <w:szCs w:val="26"/>
        </w:rPr>
        <w:t xml:space="preserve"> </w:t>
      </w:r>
      <w:proofErr w:type="spellStart"/>
      <w:r w:rsidR="0067794D">
        <w:rPr>
          <w:rFonts w:ascii="PT Astra Serif" w:hAnsi="PT Astra Serif"/>
          <w:szCs w:val="26"/>
        </w:rPr>
        <w:t>объемы</w:t>
      </w:r>
      <w:proofErr w:type="spellEnd"/>
      <w:r w:rsidR="00AD6657">
        <w:rPr>
          <w:rFonts w:ascii="PT Astra Serif" w:hAnsi="PT Astra Serif"/>
          <w:szCs w:val="26"/>
        </w:rPr>
        <w:t> </w:t>
      </w:r>
      <w:r w:rsidR="0067794D">
        <w:rPr>
          <w:rFonts w:ascii="PT Astra Serif" w:hAnsi="PT Astra Serif"/>
          <w:szCs w:val="26"/>
        </w:rPr>
        <w:t xml:space="preserve"> </w:t>
      </w:r>
      <w:r w:rsidRPr="005D51EA">
        <w:rPr>
          <w:rFonts w:ascii="PT Astra Serif" w:hAnsi="PT Astra Serif"/>
          <w:szCs w:val="26"/>
        </w:rPr>
        <w:t>лесоперерабатывающего производства.</w:t>
      </w:r>
    </w:p>
    <w:p w:rsidR="00402DF2" w:rsidRPr="005D51EA" w:rsidRDefault="00402DF2" w:rsidP="005D51E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02DF2" w:rsidRPr="0067794D" w:rsidRDefault="00D667FE" w:rsidP="005D51EA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67794D">
        <w:rPr>
          <w:rFonts w:ascii="PT Astra Serif" w:hAnsi="PT Astra Serif"/>
          <w:b w:val="0"/>
          <w:sz w:val="26"/>
          <w:szCs w:val="26"/>
        </w:rPr>
        <w:t>2. Краткая характеристика основных показателей прогноза СЭР</w:t>
      </w:r>
    </w:p>
    <w:p w:rsidR="00402DF2" w:rsidRPr="0067794D" w:rsidRDefault="00402DF2" w:rsidP="005D51E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02DF2" w:rsidRPr="0067794D" w:rsidRDefault="00D667FE" w:rsidP="005D51EA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  <w:r w:rsidRPr="0067794D">
        <w:rPr>
          <w:rFonts w:ascii="PT Astra Serif" w:hAnsi="PT Astra Serif"/>
          <w:b w:val="0"/>
          <w:sz w:val="26"/>
          <w:szCs w:val="26"/>
        </w:rPr>
        <w:t>2.1. Валовый региональный продукт</w:t>
      </w:r>
    </w:p>
    <w:p w:rsidR="00402DF2" w:rsidRPr="005D51EA" w:rsidRDefault="00402DF2" w:rsidP="005D51E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02DF2" w:rsidRPr="005D51EA" w:rsidRDefault="00D667FE" w:rsidP="0067794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D51EA">
        <w:rPr>
          <w:rFonts w:ascii="PT Astra Serif" w:hAnsi="PT Astra Serif"/>
          <w:sz w:val="26"/>
          <w:szCs w:val="26"/>
        </w:rPr>
        <w:t>ВРП Томской области</w:t>
      </w:r>
      <w:r w:rsidR="00A04156">
        <w:rPr>
          <w:rFonts w:ascii="PT Astra Serif" w:hAnsi="PT Astra Serif"/>
          <w:sz w:val="26"/>
          <w:szCs w:val="26"/>
        </w:rPr>
        <w:t>,</w:t>
      </w:r>
      <w:r w:rsidRPr="005D51EA">
        <w:rPr>
          <w:rFonts w:ascii="PT Astra Serif" w:hAnsi="PT Astra Serif"/>
          <w:sz w:val="26"/>
          <w:szCs w:val="26"/>
        </w:rPr>
        <w:t xml:space="preserve"> по данным Росстата</w:t>
      </w:r>
      <w:r w:rsidR="00A04156">
        <w:rPr>
          <w:rFonts w:ascii="PT Astra Serif" w:hAnsi="PT Astra Serif"/>
          <w:sz w:val="26"/>
          <w:szCs w:val="26"/>
        </w:rPr>
        <w:t>,</w:t>
      </w:r>
      <w:r w:rsidRPr="005D51EA">
        <w:rPr>
          <w:rFonts w:ascii="PT Astra Serif" w:hAnsi="PT Astra Serif"/>
          <w:sz w:val="26"/>
          <w:szCs w:val="26"/>
        </w:rPr>
        <w:t xml:space="preserve"> в 2023 году в основных ценах составил 912,4 </w:t>
      </w:r>
      <w:r w:rsidR="00340741" w:rsidRPr="005D51EA">
        <w:rPr>
          <w:rFonts w:ascii="PT Astra Serif" w:hAnsi="PT Astra Serif"/>
          <w:sz w:val="26"/>
          <w:szCs w:val="26"/>
        </w:rPr>
        <w:t>млрд</w:t>
      </w:r>
      <w:r w:rsidR="0067794D">
        <w:rPr>
          <w:rFonts w:ascii="PT Astra Serif" w:hAnsi="PT Astra Serif"/>
          <w:sz w:val="26"/>
          <w:szCs w:val="26"/>
        </w:rPr>
        <w:t>.</w:t>
      </w:r>
      <w:r w:rsidRPr="005D51EA">
        <w:rPr>
          <w:rFonts w:ascii="PT Astra Serif" w:hAnsi="PT Astra Serif"/>
          <w:sz w:val="26"/>
          <w:szCs w:val="26"/>
        </w:rPr>
        <w:t xml:space="preserve"> рублей </w:t>
      </w:r>
      <w:r w:rsidR="00781B16" w:rsidRPr="005D51EA">
        <w:rPr>
          <w:rFonts w:ascii="PT Astra Serif" w:hAnsi="PT Astra Serif"/>
          <w:sz w:val="26"/>
          <w:szCs w:val="26"/>
        </w:rPr>
        <w:t>(ин</w:t>
      </w:r>
      <w:r w:rsidR="0067794D">
        <w:rPr>
          <w:rFonts w:ascii="PT Astra Serif" w:hAnsi="PT Astra Serif"/>
          <w:sz w:val="26"/>
          <w:szCs w:val="26"/>
        </w:rPr>
        <w:t>декс физического объема (далее –</w:t>
      </w:r>
      <w:r w:rsidR="00781B16" w:rsidRPr="005D51EA">
        <w:rPr>
          <w:rFonts w:ascii="PT Astra Serif" w:hAnsi="PT Astra Serif"/>
          <w:sz w:val="26"/>
          <w:szCs w:val="26"/>
        </w:rPr>
        <w:t xml:space="preserve"> </w:t>
      </w:r>
      <w:r w:rsidRPr="005D51EA">
        <w:rPr>
          <w:rFonts w:ascii="PT Astra Serif" w:hAnsi="PT Astra Serif"/>
          <w:sz w:val="26"/>
          <w:szCs w:val="26"/>
        </w:rPr>
        <w:t xml:space="preserve">ИФО – 102,6%). </w:t>
      </w:r>
      <w:proofErr w:type="gramEnd"/>
    </w:p>
    <w:p w:rsidR="00402DF2" w:rsidRPr="005D51EA" w:rsidRDefault="00D667FE" w:rsidP="0067794D">
      <w:pPr>
        <w:tabs>
          <w:tab w:val="left" w:pos="567"/>
        </w:tabs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По показателю </w:t>
      </w:r>
      <w:r w:rsidR="005F5A02" w:rsidRPr="005D51EA">
        <w:rPr>
          <w:rFonts w:ascii="PT Astra Serif" w:hAnsi="PT Astra Serif"/>
          <w:szCs w:val="26"/>
        </w:rPr>
        <w:t>«</w:t>
      </w:r>
      <w:r w:rsidRPr="005D51EA">
        <w:rPr>
          <w:rFonts w:ascii="PT Astra Serif" w:hAnsi="PT Astra Serif"/>
          <w:szCs w:val="26"/>
        </w:rPr>
        <w:t>ВРП на душу населения</w:t>
      </w:r>
      <w:r w:rsidR="005F5A02" w:rsidRPr="005D51EA">
        <w:rPr>
          <w:rFonts w:ascii="PT Astra Serif" w:hAnsi="PT Astra Serif"/>
          <w:szCs w:val="26"/>
        </w:rPr>
        <w:t>»</w:t>
      </w:r>
      <w:r w:rsidRPr="005D51EA">
        <w:rPr>
          <w:rFonts w:ascii="PT Astra Serif" w:hAnsi="PT Astra Serif"/>
          <w:szCs w:val="26"/>
        </w:rPr>
        <w:t xml:space="preserve"> Томская область со значением 870,9 тыс. рублей заняла 3-е место в рейтинге регионов Сибирского федерального округа </w:t>
      </w:r>
      <w:r w:rsidR="00502C13" w:rsidRPr="005D51EA">
        <w:rPr>
          <w:rFonts w:ascii="PT Astra Serif" w:hAnsi="PT Astra Serif"/>
          <w:szCs w:val="26"/>
        </w:rPr>
        <w:t xml:space="preserve">(далее – СФО) </w:t>
      </w:r>
      <w:r w:rsidRPr="005D51EA">
        <w:rPr>
          <w:rFonts w:ascii="PT Astra Serif" w:hAnsi="PT Astra Serif"/>
          <w:szCs w:val="26"/>
        </w:rPr>
        <w:t xml:space="preserve">после Красноярского края и Иркутской области, превысив среднее значение по СФО (840,8 тыс. рублей). В рейтинге регионов Российской Федерации у Томской области 28-е место. </w:t>
      </w:r>
    </w:p>
    <w:p w:rsidR="00402DF2" w:rsidRPr="005D51EA" w:rsidRDefault="00D667FE" w:rsidP="00AF06D4">
      <w:pPr>
        <w:tabs>
          <w:tab w:val="left" w:pos="567"/>
        </w:tabs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>За 2024 год ВРП в текущих ценах по оценке</w:t>
      </w:r>
      <w:r w:rsidRPr="005D51EA">
        <w:rPr>
          <w:rFonts w:ascii="PT Astra Serif" w:hAnsi="PT Astra Serif"/>
          <w:szCs w:val="26"/>
          <w:vertAlign w:val="superscript"/>
        </w:rPr>
        <w:footnoteReference w:id="1"/>
      </w:r>
      <w:r w:rsidR="00AF06D4">
        <w:rPr>
          <w:rFonts w:ascii="PT Astra Serif" w:hAnsi="PT Astra Serif"/>
          <w:szCs w:val="26"/>
        </w:rPr>
        <w:t xml:space="preserve"> достиг уровня 1</w:t>
      </w:r>
      <w:r w:rsidR="00983CAF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>051</w:t>
      </w:r>
      <w:r w:rsidR="00983CAF">
        <w:rPr>
          <w:rFonts w:ascii="PT Astra Serif" w:hAnsi="PT Astra Serif"/>
          <w:szCs w:val="26"/>
        </w:rPr>
        <w:t> </w:t>
      </w:r>
      <w:r w:rsidR="00340741" w:rsidRPr="005D51EA">
        <w:rPr>
          <w:rFonts w:ascii="PT Astra Serif" w:hAnsi="PT Astra Serif"/>
          <w:szCs w:val="26"/>
        </w:rPr>
        <w:t>млрд</w:t>
      </w:r>
      <w:r w:rsidR="00AF06D4">
        <w:rPr>
          <w:rFonts w:ascii="PT Astra Serif" w:hAnsi="PT Astra Serif"/>
          <w:szCs w:val="26"/>
        </w:rPr>
        <w:t>.</w:t>
      </w:r>
      <w:r w:rsidR="00983CAF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рублей, в сопоставимых ценах – 102,2% к 2023 году. </w:t>
      </w:r>
    </w:p>
    <w:p w:rsidR="00402DF2" w:rsidRPr="005D51EA" w:rsidRDefault="00D667FE" w:rsidP="00AF06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D51EA">
        <w:rPr>
          <w:rFonts w:ascii="PT Astra Serif" w:hAnsi="PT Astra Serif"/>
          <w:sz w:val="26"/>
          <w:szCs w:val="26"/>
        </w:rPr>
        <w:t xml:space="preserve">На стабильную динамику ВРП региона оказало влияние устойчивое развитие обрабатывающих производств (доля в ВРП – около 11%) с </w:t>
      </w:r>
      <w:r w:rsidR="006A0F88" w:rsidRPr="005D51EA">
        <w:rPr>
          <w:rFonts w:ascii="PT Astra Serif" w:hAnsi="PT Astra Serif"/>
          <w:sz w:val="26"/>
          <w:szCs w:val="26"/>
        </w:rPr>
        <w:t xml:space="preserve">индексом промышленного производства (далее – </w:t>
      </w:r>
      <w:r w:rsidRPr="005D51EA">
        <w:rPr>
          <w:rFonts w:ascii="PT Astra Serif" w:hAnsi="PT Astra Serif"/>
          <w:sz w:val="26"/>
          <w:szCs w:val="26"/>
        </w:rPr>
        <w:t>ИПП</w:t>
      </w:r>
      <w:r w:rsidR="006A0F88" w:rsidRPr="005D51EA">
        <w:rPr>
          <w:rFonts w:ascii="PT Astra Serif" w:hAnsi="PT Astra Serif"/>
          <w:sz w:val="26"/>
          <w:szCs w:val="26"/>
        </w:rPr>
        <w:t>)</w:t>
      </w:r>
      <w:r w:rsidRPr="005D51EA">
        <w:rPr>
          <w:rFonts w:ascii="PT Astra Serif" w:hAnsi="PT Astra Serif"/>
          <w:sz w:val="26"/>
          <w:szCs w:val="26"/>
        </w:rPr>
        <w:t xml:space="preserve"> – 107,3%, сферы строительства (доля в ВРП – около 5%) с ИФО – 101%, потребительского рынка (доля розничной и</w:t>
      </w:r>
      <w:r w:rsidR="00983CAF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оптовой торговли в ВРП – около 9%) с ИФО розничной торговли – 114,3%. Негативные процессы, характерные также и для российской экономики, были связаны с</w:t>
      </w:r>
      <w:proofErr w:type="gramEnd"/>
      <w:r w:rsidRPr="005D51EA">
        <w:rPr>
          <w:rFonts w:ascii="PT Astra Serif" w:hAnsi="PT Astra Serif"/>
          <w:sz w:val="26"/>
          <w:szCs w:val="26"/>
        </w:rPr>
        <w:t xml:space="preserve"> продолжающимся </w:t>
      </w:r>
      <w:proofErr w:type="spellStart"/>
      <w:r w:rsidRPr="005D51EA">
        <w:rPr>
          <w:rFonts w:ascii="PT Astra Serif" w:hAnsi="PT Astra Serif"/>
          <w:sz w:val="26"/>
          <w:szCs w:val="26"/>
        </w:rPr>
        <w:t>санкционным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давлением и, как следствие, логистическими ограничениями, недостатком импортного сырья и</w:t>
      </w:r>
      <w:r w:rsidR="00983CAF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5D51EA">
        <w:rPr>
          <w:rFonts w:ascii="PT Astra Serif" w:hAnsi="PT Astra Serif"/>
          <w:sz w:val="26"/>
          <w:szCs w:val="26"/>
        </w:rPr>
        <w:t>комплектующих</w:t>
      </w:r>
      <w:proofErr w:type="gramEnd"/>
      <w:r w:rsidRPr="005D51EA">
        <w:rPr>
          <w:rFonts w:ascii="PT Astra Serif" w:hAnsi="PT Astra Serif"/>
          <w:sz w:val="26"/>
          <w:szCs w:val="26"/>
        </w:rPr>
        <w:t>.</w:t>
      </w:r>
    </w:p>
    <w:p w:rsidR="00402DF2" w:rsidRPr="005D51EA" w:rsidRDefault="00D667FE" w:rsidP="00AF06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Позитивные тренды отмечались в пищевом производстве (</w:t>
      </w:r>
      <w:proofErr w:type="spellStart"/>
      <w:r w:rsidRPr="005D51EA">
        <w:rPr>
          <w:rFonts w:ascii="PT Astra Serif" w:hAnsi="PT Astra Serif"/>
          <w:sz w:val="26"/>
          <w:szCs w:val="26"/>
        </w:rPr>
        <w:t>ИПП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– 103,2%), в</w:t>
      </w:r>
      <w:r w:rsidR="00983CAF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обработке древесины (</w:t>
      </w:r>
      <w:proofErr w:type="spellStart"/>
      <w:r w:rsidRPr="005D51EA">
        <w:rPr>
          <w:rFonts w:ascii="PT Astra Serif" w:hAnsi="PT Astra Serif"/>
          <w:sz w:val="26"/>
          <w:szCs w:val="26"/>
        </w:rPr>
        <w:t>ИПП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– 101,2%), в производстве компьютеров (ИПП – 113,5%), в производстве металлургическом (ИПП – 118,5%), в химическом производстве (ИПП – 105%). Кроме того, положительная динамика зафиксирована в сфере платных услуг населению (ИФО – 107,1%) и общественном питании (</w:t>
      </w:r>
      <w:proofErr w:type="spellStart"/>
      <w:r w:rsidRPr="005D51EA">
        <w:rPr>
          <w:rFonts w:ascii="PT Astra Serif" w:hAnsi="PT Astra Serif"/>
          <w:sz w:val="26"/>
          <w:szCs w:val="26"/>
        </w:rPr>
        <w:t>ИФО</w:t>
      </w:r>
      <w:proofErr w:type="spellEnd"/>
      <w:r w:rsidR="00983CAF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>– 106,6%).</w:t>
      </w:r>
    </w:p>
    <w:p w:rsidR="00402DF2" w:rsidRPr="005D51EA" w:rsidRDefault="00D667FE" w:rsidP="00AF06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При этом на ВРП Томской области по итогам 2024 года оказали негативное влияние:</w:t>
      </w:r>
    </w:p>
    <w:p w:rsidR="00402DF2" w:rsidRPr="005D51EA" w:rsidRDefault="00D667FE" w:rsidP="00AF06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добыча полезных ископаемых (доля в ВРП – около 25%) с </w:t>
      </w:r>
      <w:proofErr w:type="spellStart"/>
      <w:r w:rsidRPr="005D51EA">
        <w:rPr>
          <w:rFonts w:ascii="PT Astra Serif" w:hAnsi="PT Astra Serif"/>
          <w:sz w:val="26"/>
          <w:szCs w:val="26"/>
        </w:rPr>
        <w:t>ИПП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– 99,2%, что</w:t>
      </w:r>
      <w:r w:rsidR="00983CAF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связано с высокой выработкой месторождений и добровольным сокращением добычи нефти в рамках сделки ОПЕК+;</w:t>
      </w:r>
    </w:p>
    <w:p w:rsidR="00402DF2" w:rsidRPr="005D51EA" w:rsidRDefault="00D667FE" w:rsidP="00AF06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сельское хозяйство (доля в ВРП – 4,1%) с ИФО – 92,5% из-за неблагоприятных погодных условий, а также сокращения </w:t>
      </w:r>
      <w:proofErr w:type="spellStart"/>
      <w:r w:rsidRPr="005D51EA">
        <w:rPr>
          <w:rFonts w:ascii="PT Astra Serif" w:hAnsi="PT Astra Serif"/>
          <w:sz w:val="26"/>
          <w:szCs w:val="26"/>
        </w:rPr>
        <w:t>объемов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производства в</w:t>
      </w:r>
      <w:r w:rsidR="00983CAF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сфере животноводства.</w:t>
      </w:r>
    </w:p>
    <w:p w:rsidR="00402DF2" w:rsidRPr="005D51EA" w:rsidRDefault="00D667FE" w:rsidP="00AF06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По базовому варианту объем ВРП к 2036 году достигнет 2 285,8</w:t>
      </w:r>
      <w:r w:rsidR="00983CAF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млрд</w:t>
      </w:r>
      <w:r w:rsidR="00AF06D4">
        <w:rPr>
          <w:rFonts w:ascii="PT Astra Serif" w:hAnsi="PT Astra Serif"/>
          <w:sz w:val="26"/>
          <w:szCs w:val="26"/>
        </w:rPr>
        <w:t>.</w:t>
      </w:r>
      <w:r w:rsidR="00983CAF">
        <w:rPr>
          <w:rFonts w:ascii="PT Astra Serif" w:hAnsi="PT Astra Serif"/>
          <w:sz w:val="26"/>
          <w:szCs w:val="26"/>
        </w:rPr>
        <w:t xml:space="preserve">  </w:t>
      </w:r>
      <w:r w:rsidRPr="005D51EA">
        <w:rPr>
          <w:rFonts w:ascii="PT Astra Serif" w:hAnsi="PT Astra Serif"/>
          <w:sz w:val="26"/>
          <w:szCs w:val="26"/>
        </w:rPr>
        <w:t>рублей, рост к уровню 2024 года в сопоставимых ценах – на 128,1%. Ежегодный прирост ВРП будет варьироваться от 0,1% до 2,8%.</w:t>
      </w:r>
    </w:p>
    <w:p w:rsidR="00402DF2" w:rsidRPr="005D51EA" w:rsidRDefault="00D667FE" w:rsidP="00AF06D4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Основные факторы роста ВРП – успешная реализация комплекса мер в части повышения инвестиционной привлекательности в сферах промышленного производства, модернизации оборудования, улучшения технологических процессов и качества продукции, </w:t>
      </w:r>
      <w:proofErr w:type="spellStart"/>
      <w:r w:rsidRPr="005D51EA">
        <w:rPr>
          <w:rFonts w:ascii="PT Astra Serif" w:hAnsi="PT Astra Serif"/>
          <w:szCs w:val="26"/>
        </w:rPr>
        <w:t>цифровизации</w:t>
      </w:r>
      <w:proofErr w:type="spellEnd"/>
      <w:r w:rsidRPr="005D51EA">
        <w:rPr>
          <w:rFonts w:ascii="PT Astra Serif" w:hAnsi="PT Astra Serif"/>
          <w:szCs w:val="26"/>
        </w:rPr>
        <w:t xml:space="preserve">, развития </w:t>
      </w:r>
      <w:proofErr w:type="spellStart"/>
      <w:r w:rsidRPr="005D51EA">
        <w:rPr>
          <w:rFonts w:ascii="PT Astra Serif" w:hAnsi="PT Astra Serif"/>
          <w:szCs w:val="26"/>
        </w:rPr>
        <w:t>наукоемких</w:t>
      </w:r>
      <w:proofErr w:type="spellEnd"/>
      <w:r w:rsidRPr="005D51EA">
        <w:rPr>
          <w:rFonts w:ascii="PT Astra Serif" w:hAnsi="PT Astra Serif"/>
          <w:szCs w:val="26"/>
        </w:rPr>
        <w:t xml:space="preserve"> направлений (микроэлектроники, малотоннажной химии и др.), создания новых продуктов в</w:t>
      </w:r>
      <w:r w:rsidR="00983CAF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рамках кластерного подхода.</w:t>
      </w:r>
    </w:p>
    <w:p w:rsidR="00402DF2" w:rsidRPr="005D51EA" w:rsidRDefault="00D667FE" w:rsidP="00AF06D4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>При консервативном варианте рассматривается развитие экономики в</w:t>
      </w:r>
      <w:r w:rsidR="00983CAF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условиях структурного снижения доходов населения и потребительского спроса, а также более глубокого сокращения экспорта и инвестиционной активности. В</w:t>
      </w:r>
      <w:r w:rsidR="00983CAF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>результате темпы роста ВРП в период до 2036 года при консервативном варианте прогнозируются на умеренном уровне в диапазоне от 99,3% до 101,2%.</w:t>
      </w:r>
    </w:p>
    <w:p w:rsidR="00402DF2" w:rsidRPr="00AF06D4" w:rsidRDefault="00402DF2" w:rsidP="005D51EA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</w:p>
    <w:p w:rsidR="00402DF2" w:rsidRPr="00AF06D4" w:rsidRDefault="00D667FE" w:rsidP="005D51EA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  <w:r w:rsidRPr="00AF06D4">
        <w:rPr>
          <w:rFonts w:ascii="PT Astra Serif" w:hAnsi="PT Astra Serif"/>
          <w:b w:val="0"/>
          <w:sz w:val="26"/>
          <w:szCs w:val="26"/>
        </w:rPr>
        <w:t>2.2. Промышленное производство</w:t>
      </w:r>
    </w:p>
    <w:p w:rsidR="00402DF2" w:rsidRPr="00AF06D4" w:rsidRDefault="00402DF2" w:rsidP="005D51E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  <w:lang w:eastAsia="en-US"/>
        </w:rPr>
      </w:pPr>
      <w:r w:rsidRPr="005D51EA">
        <w:rPr>
          <w:rFonts w:ascii="PT Astra Serif" w:hAnsi="PT Astra Serif"/>
          <w:bCs/>
          <w:sz w:val="26"/>
          <w:szCs w:val="26"/>
          <w:lang w:eastAsia="en-US"/>
        </w:rPr>
        <w:t xml:space="preserve">Основу промышленности Томской области составляют два сектора – добыча полезных ископаемых и обрабатывающие производства (по итогам 2024 года </w:t>
      </w:r>
      <w:r w:rsidR="00C41454">
        <w:rPr>
          <w:rFonts w:ascii="PT Astra Serif" w:hAnsi="PT Astra Serif"/>
          <w:bCs/>
          <w:sz w:val="26"/>
          <w:szCs w:val="26"/>
          <w:lang w:eastAsia="en-US"/>
        </w:rPr>
        <w:t>их</w:t>
      </w:r>
      <w:r w:rsidR="00983CAF">
        <w:rPr>
          <w:rFonts w:ascii="PT Astra Serif" w:hAnsi="PT Astra Serif"/>
          <w:bCs/>
          <w:sz w:val="26"/>
          <w:szCs w:val="26"/>
          <w:lang w:eastAsia="en-US"/>
        </w:rPr>
        <w:t> </w:t>
      </w:r>
      <w:r w:rsidR="00C41454">
        <w:rPr>
          <w:rFonts w:ascii="PT Astra Serif" w:hAnsi="PT Astra Serif"/>
          <w:bCs/>
          <w:sz w:val="26"/>
          <w:szCs w:val="26"/>
          <w:lang w:eastAsia="en-US"/>
        </w:rPr>
        <w:t xml:space="preserve">доля </w:t>
      </w:r>
      <w:r w:rsidRPr="005D51EA">
        <w:rPr>
          <w:rFonts w:ascii="PT Astra Serif" w:hAnsi="PT Astra Serif"/>
          <w:bCs/>
          <w:sz w:val="26"/>
          <w:szCs w:val="26"/>
          <w:lang w:eastAsia="en-US"/>
        </w:rPr>
        <w:t xml:space="preserve">в общем </w:t>
      </w:r>
      <w:proofErr w:type="spellStart"/>
      <w:r w:rsidRPr="005D51EA">
        <w:rPr>
          <w:rFonts w:ascii="PT Astra Serif" w:hAnsi="PT Astra Serif"/>
          <w:bCs/>
          <w:sz w:val="26"/>
          <w:szCs w:val="26"/>
          <w:lang w:eastAsia="en-US"/>
        </w:rPr>
        <w:t>объеме</w:t>
      </w:r>
      <w:proofErr w:type="spellEnd"/>
      <w:r w:rsidRPr="005D51EA">
        <w:rPr>
          <w:rFonts w:ascii="PT Astra Serif" w:hAnsi="PT Astra Serif"/>
          <w:bCs/>
          <w:sz w:val="26"/>
          <w:szCs w:val="26"/>
          <w:lang w:eastAsia="en-US"/>
        </w:rPr>
        <w:t xml:space="preserve"> отгруженных промышленных товаров и услуг – 91,2%).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  <w:lang w:eastAsia="en-US"/>
        </w:rPr>
      </w:pPr>
      <w:r w:rsidRPr="005D51EA">
        <w:rPr>
          <w:rFonts w:ascii="PT Astra Serif" w:hAnsi="PT Astra Serif"/>
          <w:bCs/>
          <w:sz w:val="26"/>
          <w:szCs w:val="26"/>
          <w:lang w:eastAsia="en-US"/>
        </w:rPr>
        <w:t>В 2024 году зафиксирован рост промышленного индекса на 3,4%, в</w:t>
      </w:r>
      <w:r w:rsidR="00983CAF">
        <w:rPr>
          <w:rFonts w:ascii="PT Astra Serif" w:hAnsi="PT Astra Serif"/>
          <w:bCs/>
          <w:sz w:val="26"/>
          <w:szCs w:val="26"/>
          <w:lang w:eastAsia="en-US"/>
        </w:rPr>
        <w:t>  </w:t>
      </w:r>
      <w:r w:rsidRPr="005D51EA">
        <w:rPr>
          <w:rFonts w:ascii="PT Astra Serif" w:hAnsi="PT Astra Serif"/>
          <w:bCs/>
          <w:sz w:val="26"/>
          <w:szCs w:val="26"/>
          <w:lang w:eastAsia="en-US"/>
        </w:rPr>
        <w:t>том</w:t>
      </w:r>
      <w:r w:rsidR="00983CAF">
        <w:rPr>
          <w:rFonts w:ascii="PT Astra Serif" w:hAnsi="PT Astra Serif"/>
          <w:bCs/>
          <w:sz w:val="26"/>
          <w:szCs w:val="26"/>
          <w:lang w:eastAsia="en-US"/>
        </w:rPr>
        <w:t>  </w:t>
      </w:r>
      <w:r w:rsidRPr="005D51EA">
        <w:rPr>
          <w:rFonts w:ascii="PT Astra Serif" w:hAnsi="PT Astra Serif"/>
          <w:bCs/>
          <w:sz w:val="26"/>
          <w:szCs w:val="26"/>
          <w:lang w:eastAsia="en-US"/>
        </w:rPr>
        <w:t>числе: добыча полезных ископаемых – ИПП 99,2%; обрабатывающие производства – ИПП 107,3%; обеспечение электрической энергией, газом и паром, кондиционирование воздуха – ИПП 99,8%; водоснабжение, водоотведение, организация сбора и утилизации отходов, деятельность по ликвидации загрязнений</w:t>
      </w:r>
      <w:r w:rsidR="00983CAF">
        <w:rPr>
          <w:rFonts w:ascii="PT Astra Serif" w:hAnsi="PT Astra Serif"/>
          <w:bCs/>
          <w:sz w:val="26"/>
          <w:szCs w:val="26"/>
          <w:lang w:eastAsia="en-US"/>
        </w:rPr>
        <w:t> </w:t>
      </w:r>
      <w:r w:rsidRPr="005D51EA">
        <w:rPr>
          <w:rFonts w:ascii="PT Astra Serif" w:hAnsi="PT Astra Serif"/>
          <w:bCs/>
          <w:sz w:val="26"/>
          <w:szCs w:val="26"/>
          <w:lang w:eastAsia="en-US"/>
        </w:rPr>
        <w:t xml:space="preserve">– </w:t>
      </w:r>
      <w:proofErr w:type="spellStart"/>
      <w:r w:rsidRPr="005D51EA">
        <w:rPr>
          <w:rFonts w:ascii="PT Astra Serif" w:hAnsi="PT Astra Serif"/>
          <w:bCs/>
          <w:sz w:val="26"/>
          <w:szCs w:val="26"/>
          <w:lang w:eastAsia="en-US"/>
        </w:rPr>
        <w:t>ИПП</w:t>
      </w:r>
      <w:proofErr w:type="spellEnd"/>
      <w:r w:rsidRPr="005D51EA">
        <w:rPr>
          <w:rFonts w:ascii="PT Astra Serif" w:hAnsi="PT Astra Serif"/>
          <w:bCs/>
          <w:sz w:val="26"/>
          <w:szCs w:val="26"/>
          <w:lang w:eastAsia="en-US"/>
        </w:rPr>
        <w:t xml:space="preserve"> 97,3%.</w:t>
      </w:r>
    </w:p>
    <w:p w:rsidR="00402DF2" w:rsidRPr="005D51EA" w:rsidRDefault="00D667FE" w:rsidP="005D51EA">
      <w:pPr>
        <w:ind w:firstLine="720"/>
        <w:jc w:val="both"/>
        <w:rPr>
          <w:rFonts w:ascii="PT Astra Serif" w:hAnsi="PT Astra Serif"/>
          <w:spacing w:val="-6"/>
          <w:szCs w:val="26"/>
        </w:rPr>
      </w:pPr>
      <w:r w:rsidRPr="005D51EA">
        <w:rPr>
          <w:rFonts w:ascii="PT Astra Serif" w:hAnsi="PT Astra Serif"/>
          <w:spacing w:val="-6"/>
          <w:szCs w:val="26"/>
        </w:rPr>
        <w:t>Ожидаемое по</w:t>
      </w:r>
      <w:r w:rsidR="00C41454">
        <w:rPr>
          <w:rFonts w:ascii="PT Astra Serif" w:hAnsi="PT Astra Serif"/>
          <w:spacing w:val="-6"/>
          <w:szCs w:val="26"/>
        </w:rPr>
        <w:t xml:space="preserve"> итогам 2025 года снижение ИПП </w:t>
      </w:r>
      <w:r w:rsidRPr="005D51EA">
        <w:rPr>
          <w:rFonts w:ascii="PT Astra Serif" w:hAnsi="PT Astra Serif"/>
          <w:spacing w:val="-6"/>
          <w:szCs w:val="26"/>
        </w:rPr>
        <w:t>на 1% будет складываться за</w:t>
      </w:r>
      <w:r w:rsidR="00983CAF">
        <w:rPr>
          <w:rFonts w:ascii="PT Astra Serif" w:hAnsi="PT Astra Serif"/>
          <w:spacing w:val="-6"/>
          <w:szCs w:val="26"/>
        </w:rPr>
        <w:t> </w:t>
      </w:r>
      <w:r w:rsidRPr="005D51EA">
        <w:rPr>
          <w:rFonts w:ascii="PT Astra Serif" w:hAnsi="PT Astra Serif"/>
          <w:spacing w:val="-6"/>
          <w:szCs w:val="26"/>
        </w:rPr>
        <w:t xml:space="preserve"> </w:t>
      </w:r>
      <w:proofErr w:type="spellStart"/>
      <w:r w:rsidRPr="005D51EA">
        <w:rPr>
          <w:rFonts w:ascii="PT Astra Serif" w:hAnsi="PT Astra Serif"/>
          <w:spacing w:val="-6"/>
          <w:szCs w:val="26"/>
        </w:rPr>
        <w:t>счет</w:t>
      </w:r>
      <w:proofErr w:type="spellEnd"/>
      <w:r w:rsidRPr="005D51EA">
        <w:rPr>
          <w:rFonts w:ascii="PT Astra Serif" w:hAnsi="PT Astra Serif"/>
          <w:spacing w:val="-6"/>
          <w:szCs w:val="26"/>
        </w:rPr>
        <w:t xml:space="preserve"> уменьшения </w:t>
      </w:r>
      <w:proofErr w:type="spellStart"/>
      <w:r w:rsidRPr="005D51EA">
        <w:rPr>
          <w:rFonts w:ascii="PT Astra Serif" w:hAnsi="PT Astra Serif"/>
          <w:spacing w:val="-6"/>
          <w:szCs w:val="26"/>
        </w:rPr>
        <w:t>объемов</w:t>
      </w:r>
      <w:proofErr w:type="spellEnd"/>
      <w:r w:rsidRPr="005D51EA">
        <w:rPr>
          <w:rFonts w:ascii="PT Astra Serif" w:hAnsi="PT Astra Serif"/>
          <w:spacing w:val="-6"/>
          <w:szCs w:val="26"/>
        </w:rPr>
        <w:t xml:space="preserve"> производства в следующих секторах: добыча полезных ископаемых – на 3,4%; водоснабжение; водоотведение, организация сбора и утилизации отходов на 1,6%. Рост прогнозируется в обрабатывающих пр</w:t>
      </w:r>
      <w:r w:rsidR="006D7CBF">
        <w:rPr>
          <w:rFonts w:ascii="PT Astra Serif" w:hAnsi="PT Astra Serif"/>
          <w:spacing w:val="-6"/>
          <w:szCs w:val="26"/>
        </w:rPr>
        <w:t>оизводствах на 0,5%; обеспечении</w:t>
      </w:r>
      <w:r w:rsidRPr="005D51EA">
        <w:rPr>
          <w:rFonts w:ascii="PT Astra Serif" w:hAnsi="PT Astra Serif"/>
          <w:spacing w:val="-6"/>
          <w:szCs w:val="26"/>
        </w:rPr>
        <w:t xml:space="preserve"> электрической энергией, газом и паром, кондиционировании воздуха – на</w:t>
      </w:r>
      <w:r w:rsidR="00983CAF">
        <w:rPr>
          <w:rFonts w:ascii="PT Astra Serif" w:hAnsi="PT Astra Serif"/>
          <w:spacing w:val="-6"/>
          <w:szCs w:val="26"/>
        </w:rPr>
        <w:t> </w:t>
      </w:r>
      <w:r w:rsidRPr="005D51EA">
        <w:rPr>
          <w:rFonts w:ascii="PT Astra Serif" w:hAnsi="PT Astra Serif"/>
          <w:spacing w:val="-6"/>
          <w:szCs w:val="26"/>
        </w:rPr>
        <w:t xml:space="preserve">0,1%. 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Показатели сектора добычи полезных ископаемых в долгосрочной перспективе в базовом варианте будут определяться реализацией производственных программ компаний, параметры которых зависят, в первую очередь, от снятия </w:t>
      </w:r>
      <w:proofErr w:type="spellStart"/>
      <w:r w:rsidRPr="005D51EA">
        <w:rPr>
          <w:rFonts w:ascii="PT Astra Serif" w:hAnsi="PT Astra Serif"/>
          <w:sz w:val="26"/>
          <w:szCs w:val="26"/>
        </w:rPr>
        <w:t>санкционного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давления и стоимости нефти на мировом и</w:t>
      </w:r>
      <w:r w:rsidR="00983CAF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внутреннем рынках. Кроме того, определяющим остается выполнение предприятиями программ освоения месторождений и предусмотренных ими</w:t>
      </w:r>
      <w:r w:rsidR="00983CAF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геолого-технологических мероприятий. 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Учитывая высокую степень выработки большинства месторождений, прогнозный показатель по объему производства до 2036 года в базовом варианте находится в диап</w:t>
      </w:r>
      <w:r w:rsidR="00C41454">
        <w:rPr>
          <w:rFonts w:ascii="PT Astra Serif" w:hAnsi="PT Astra Serif"/>
          <w:sz w:val="26"/>
          <w:szCs w:val="26"/>
        </w:rPr>
        <w:t>азоне 97,5% –</w:t>
      </w:r>
      <w:r w:rsidRPr="005D51EA">
        <w:rPr>
          <w:rFonts w:ascii="PT Astra Serif" w:hAnsi="PT Astra Serif"/>
          <w:sz w:val="26"/>
          <w:szCs w:val="26"/>
        </w:rPr>
        <w:t xml:space="preserve"> 100,3%. Оценка итогов 2025 года составляет 96,6%.</w:t>
      </w:r>
    </w:p>
    <w:p w:rsidR="00402DF2" w:rsidRPr="005D51EA" w:rsidRDefault="00D667FE" w:rsidP="005D51E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proofErr w:type="gramStart"/>
      <w:r w:rsidRPr="005D51EA">
        <w:rPr>
          <w:rFonts w:ascii="PT Astra Serif" w:hAnsi="PT Astra Serif"/>
          <w:sz w:val="26"/>
          <w:szCs w:val="26"/>
        </w:rPr>
        <w:t xml:space="preserve">Кроме того, динамику добычи углеводородного сырья в перспективе будут определять механизмы налогового стимулирования, направленные на повышение экономической привлекательности проектов по освоению </w:t>
      </w:r>
      <w:proofErr w:type="spellStart"/>
      <w:r w:rsidRPr="005D51EA">
        <w:rPr>
          <w:rFonts w:ascii="PT Astra Serif" w:hAnsi="PT Astra Serif"/>
          <w:sz w:val="26"/>
          <w:szCs w:val="26"/>
        </w:rPr>
        <w:t>трудноизвлекаемых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углеводородов и нефтяных месторождений с высокой </w:t>
      </w:r>
      <w:proofErr w:type="spellStart"/>
      <w:r w:rsidRPr="005D51EA">
        <w:rPr>
          <w:rFonts w:ascii="PT Astra Serif" w:hAnsi="PT Astra Serif"/>
          <w:sz w:val="26"/>
          <w:szCs w:val="26"/>
        </w:rPr>
        <w:t>выработанностью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запасов,</w:t>
      </w:r>
      <w:r w:rsidR="00983CAF">
        <w:rPr>
          <w:rFonts w:ascii="PT Astra Serif" w:hAnsi="PT Astra Serif"/>
          <w:sz w:val="26"/>
          <w:szCs w:val="26"/>
        </w:rPr>
        <w:t xml:space="preserve"> </w:t>
      </w:r>
      <w:r w:rsidRPr="005D51EA">
        <w:rPr>
          <w:rFonts w:ascii="PT Astra Serif" w:hAnsi="PT Astra Serif"/>
          <w:sz w:val="26"/>
          <w:szCs w:val="26"/>
        </w:rPr>
        <w:t>то</w:t>
      </w:r>
      <w:r w:rsidR="00983CAF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есть такие стабилизирующие меры поддержки, при которых нефтяные компании будут поддерживать добычу на выработанных месторождениях, продолжая инвестировать в разработку активов с </w:t>
      </w:r>
      <w:proofErr w:type="spellStart"/>
      <w:r w:rsidRPr="005D51EA">
        <w:rPr>
          <w:rFonts w:ascii="PT Astra Serif" w:hAnsi="PT Astra Serif"/>
          <w:sz w:val="26"/>
          <w:szCs w:val="26"/>
        </w:rPr>
        <w:t>трудноизвлекаемыми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запасами.</w:t>
      </w:r>
      <w:proofErr w:type="gramEnd"/>
    </w:p>
    <w:p w:rsidR="00402DF2" w:rsidRPr="005D51EA" w:rsidRDefault="00D667FE" w:rsidP="005D51E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В прогнозном периоде запланирована реализация ряда крупных инвестиционных проектов. </w:t>
      </w:r>
    </w:p>
    <w:p w:rsidR="00402DF2" w:rsidRPr="005D51EA" w:rsidRDefault="00D667FE" w:rsidP="005D51E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ООО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proofErr w:type="spellStart"/>
      <w:r w:rsidRPr="005D51EA">
        <w:rPr>
          <w:rFonts w:ascii="PT Astra Serif" w:hAnsi="PT Astra Serif"/>
          <w:sz w:val="26"/>
          <w:szCs w:val="26"/>
        </w:rPr>
        <w:t>Газпромнефть</w:t>
      </w:r>
      <w:proofErr w:type="spellEnd"/>
      <w:r w:rsidRPr="005D51EA">
        <w:rPr>
          <w:rFonts w:ascii="PT Astra Serif" w:hAnsi="PT Astra Serif"/>
          <w:sz w:val="26"/>
          <w:szCs w:val="26"/>
        </w:rPr>
        <w:t>-Восток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 продолжает освоение месторождений на</w:t>
      </w:r>
      <w:r w:rsidR="00983CAF">
        <w:rPr>
          <w:rFonts w:ascii="PT Astra Serif" w:hAnsi="PT Astra Serif"/>
          <w:sz w:val="26"/>
          <w:szCs w:val="26"/>
        </w:rPr>
        <w:t> </w:t>
      </w:r>
      <w:proofErr w:type="spellStart"/>
      <w:r w:rsidRPr="005D51EA">
        <w:rPr>
          <w:rFonts w:ascii="PT Astra Serif" w:hAnsi="PT Astra Serif"/>
          <w:sz w:val="26"/>
          <w:szCs w:val="26"/>
        </w:rPr>
        <w:t>Урмано</w:t>
      </w:r>
      <w:proofErr w:type="spellEnd"/>
      <w:r w:rsidRPr="005D51EA">
        <w:rPr>
          <w:rFonts w:ascii="PT Astra Serif" w:hAnsi="PT Astra Serif"/>
          <w:sz w:val="26"/>
          <w:szCs w:val="26"/>
        </w:rPr>
        <w:t>-Арчинском, Южно-</w:t>
      </w:r>
      <w:proofErr w:type="spellStart"/>
      <w:r w:rsidRPr="005D51EA">
        <w:rPr>
          <w:rFonts w:ascii="PT Astra Serif" w:hAnsi="PT Astra Serif"/>
          <w:sz w:val="26"/>
          <w:szCs w:val="26"/>
        </w:rPr>
        <w:t>Пудинском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и Западно-</w:t>
      </w:r>
      <w:proofErr w:type="spellStart"/>
      <w:r w:rsidRPr="005D51EA">
        <w:rPr>
          <w:rFonts w:ascii="PT Astra Serif" w:hAnsi="PT Astra Serif"/>
          <w:sz w:val="26"/>
          <w:szCs w:val="26"/>
        </w:rPr>
        <w:t>Лугинецком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лицензионных участках. </w:t>
      </w:r>
    </w:p>
    <w:p w:rsidR="00402DF2" w:rsidRPr="005D51EA" w:rsidRDefault="00D667FE" w:rsidP="005D51E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АО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Газпром добыча Томск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 реализуются проекты по разработке Казанского, </w:t>
      </w:r>
      <w:proofErr w:type="spellStart"/>
      <w:r w:rsidRPr="005D51EA">
        <w:rPr>
          <w:rFonts w:ascii="PT Astra Serif" w:hAnsi="PT Astra Serif"/>
          <w:sz w:val="26"/>
          <w:szCs w:val="26"/>
        </w:rPr>
        <w:t>Сомовского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5D51EA">
        <w:rPr>
          <w:rFonts w:ascii="PT Astra Serif" w:hAnsi="PT Astra Serif"/>
          <w:sz w:val="26"/>
          <w:szCs w:val="26"/>
        </w:rPr>
        <w:t>Останинско-Рыбального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5D51EA">
        <w:rPr>
          <w:rFonts w:ascii="PT Astra Serif" w:hAnsi="PT Astra Serif"/>
          <w:sz w:val="26"/>
          <w:szCs w:val="26"/>
        </w:rPr>
        <w:t>Мыльджинско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-Васюганского активов. </w:t>
      </w:r>
    </w:p>
    <w:p w:rsidR="00402DF2" w:rsidRPr="005D51EA" w:rsidRDefault="00D667FE" w:rsidP="005D51E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proofErr w:type="gramStart"/>
      <w:r w:rsidRPr="005D51EA">
        <w:rPr>
          <w:rFonts w:ascii="PT Astra Serif" w:hAnsi="PT Astra Serif"/>
          <w:sz w:val="26"/>
          <w:szCs w:val="26"/>
        </w:rPr>
        <w:t xml:space="preserve">ПАО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Газпром нефть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 и АО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Независимая нефтяная компания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 на базе совместного предприятия АО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proofErr w:type="spellStart"/>
      <w:r w:rsidRPr="005D51EA">
        <w:rPr>
          <w:rFonts w:ascii="PT Astra Serif" w:hAnsi="PT Astra Serif"/>
          <w:sz w:val="26"/>
          <w:szCs w:val="26"/>
        </w:rPr>
        <w:t>Томскнефть</w:t>
      </w:r>
      <w:proofErr w:type="spellEnd"/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5D51EA">
        <w:rPr>
          <w:rFonts w:ascii="PT Astra Serif" w:hAnsi="PT Astra Serif"/>
          <w:sz w:val="26"/>
          <w:szCs w:val="26"/>
        </w:rPr>
        <w:t>ВНК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реализует проект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Палеозой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, который включен в </w:t>
      </w:r>
      <w:r w:rsidR="00F9220A" w:rsidRPr="005D51EA">
        <w:rPr>
          <w:rFonts w:ascii="PT Astra Serif" w:hAnsi="PT Astra Serif"/>
          <w:sz w:val="26"/>
          <w:szCs w:val="26"/>
        </w:rPr>
        <w:t xml:space="preserve">план </w:t>
      </w:r>
      <w:r w:rsidRPr="005D51EA">
        <w:rPr>
          <w:rFonts w:ascii="PT Astra Serif" w:hAnsi="PT Astra Serif"/>
          <w:sz w:val="26"/>
          <w:szCs w:val="26"/>
        </w:rPr>
        <w:t>реализации Стратегии социально-экономического развития Сибирского федерального округа до 2035 года</w:t>
      </w:r>
      <w:r w:rsidR="00F9220A" w:rsidRPr="005D51EA">
        <w:rPr>
          <w:rFonts w:ascii="PT Astra Serif" w:hAnsi="PT Astra Serif"/>
          <w:sz w:val="26"/>
          <w:szCs w:val="26"/>
        </w:rPr>
        <w:t>, утвержденный распоряжением Правительства Российской Федерации от 16.10.2023 № 2846-р,</w:t>
      </w:r>
      <w:r w:rsidRPr="005D51EA">
        <w:rPr>
          <w:rFonts w:ascii="PT Astra Serif" w:hAnsi="PT Astra Serif"/>
          <w:sz w:val="26"/>
          <w:szCs w:val="26"/>
        </w:rPr>
        <w:t xml:space="preserve"> и</w:t>
      </w:r>
      <w:r w:rsidR="00983CAF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в</w:t>
      </w:r>
      <w:r w:rsidR="00983CAF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рамках которого разработана технология поиска потенциально-перспективных объектов в отложениях </w:t>
      </w:r>
      <w:proofErr w:type="spellStart"/>
      <w:r w:rsidRPr="005D51EA">
        <w:rPr>
          <w:rFonts w:ascii="PT Astra Serif" w:hAnsi="PT Astra Serif"/>
          <w:sz w:val="26"/>
          <w:szCs w:val="26"/>
        </w:rPr>
        <w:t>Доюрского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комплекса (</w:t>
      </w:r>
      <w:proofErr w:type="spellStart"/>
      <w:r w:rsidRPr="005D51EA">
        <w:rPr>
          <w:rFonts w:ascii="PT Astra Serif" w:hAnsi="PT Astra Serif"/>
          <w:sz w:val="26"/>
          <w:szCs w:val="26"/>
        </w:rPr>
        <w:t>ДЮК</w:t>
      </w:r>
      <w:proofErr w:type="spellEnd"/>
      <w:r w:rsidRPr="005D51EA">
        <w:rPr>
          <w:rFonts w:ascii="PT Astra Serif" w:hAnsi="PT Astra Serif"/>
          <w:sz w:val="26"/>
          <w:szCs w:val="26"/>
        </w:rPr>
        <w:t>).</w:t>
      </w:r>
      <w:proofErr w:type="gramEnd"/>
      <w:r w:rsidRPr="005D51EA">
        <w:rPr>
          <w:rFonts w:ascii="PT Astra Serif" w:hAnsi="PT Astra Serif"/>
          <w:sz w:val="26"/>
          <w:szCs w:val="26"/>
        </w:rPr>
        <w:t xml:space="preserve"> В декабре 2023 года по</w:t>
      </w:r>
      <w:r w:rsidR="00983CAF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инициативе Томской области отложениям ДЮК удалось присвоить статус </w:t>
      </w:r>
      <w:proofErr w:type="spellStart"/>
      <w:r w:rsidRPr="005D51EA">
        <w:rPr>
          <w:rFonts w:ascii="PT Astra Serif" w:hAnsi="PT Astra Serif"/>
          <w:sz w:val="26"/>
          <w:szCs w:val="26"/>
        </w:rPr>
        <w:t>трудноизвлекаемых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запасов. Внесенными изменениями в постановление Правительства Российской Федерации от 19</w:t>
      </w:r>
      <w:r w:rsidR="00FF3A64" w:rsidRPr="005D51EA">
        <w:rPr>
          <w:rFonts w:ascii="PT Astra Serif" w:hAnsi="PT Astra Serif"/>
          <w:sz w:val="26"/>
          <w:szCs w:val="26"/>
        </w:rPr>
        <w:t>.09.</w:t>
      </w:r>
      <w:r w:rsidRPr="005D51EA">
        <w:rPr>
          <w:rFonts w:ascii="PT Astra Serif" w:hAnsi="PT Astra Serif"/>
          <w:sz w:val="26"/>
          <w:szCs w:val="26"/>
        </w:rPr>
        <w:t xml:space="preserve">2020 № 1499 </w:t>
      </w:r>
      <w:r w:rsidR="00F9220A" w:rsidRPr="005D51EA">
        <w:rPr>
          <w:rFonts w:ascii="PT Astra Serif" w:hAnsi="PT Astra Serif"/>
          <w:sz w:val="26"/>
          <w:szCs w:val="26"/>
        </w:rPr>
        <w:t xml:space="preserve">«Об установлении видов </w:t>
      </w:r>
      <w:proofErr w:type="spellStart"/>
      <w:r w:rsidR="00F9220A" w:rsidRPr="005D51EA">
        <w:rPr>
          <w:rFonts w:ascii="PT Astra Serif" w:hAnsi="PT Astra Serif"/>
          <w:sz w:val="26"/>
          <w:szCs w:val="26"/>
        </w:rPr>
        <w:t>трудноизвлекаемых</w:t>
      </w:r>
      <w:proofErr w:type="spellEnd"/>
      <w:r w:rsidR="00F9220A" w:rsidRPr="005D51EA">
        <w:rPr>
          <w:rFonts w:ascii="PT Astra Serif" w:hAnsi="PT Astra Serif"/>
          <w:sz w:val="26"/>
          <w:szCs w:val="26"/>
        </w:rPr>
        <w:t xml:space="preserve"> полезных ископаемых, в отношении которых право пользования участком недр может предоставляться для разработки технологий геологического изучения, разведки и добычи </w:t>
      </w:r>
      <w:proofErr w:type="spellStart"/>
      <w:r w:rsidR="00F9220A" w:rsidRPr="005D51EA">
        <w:rPr>
          <w:rFonts w:ascii="PT Astra Serif" w:hAnsi="PT Astra Serif"/>
          <w:sz w:val="26"/>
          <w:szCs w:val="26"/>
        </w:rPr>
        <w:t>трудноизвлекаемых</w:t>
      </w:r>
      <w:proofErr w:type="spellEnd"/>
      <w:r w:rsidR="00F9220A" w:rsidRPr="005D51EA">
        <w:rPr>
          <w:rFonts w:ascii="PT Astra Serif" w:hAnsi="PT Astra Serif"/>
          <w:sz w:val="26"/>
          <w:szCs w:val="26"/>
        </w:rPr>
        <w:t xml:space="preserve"> полезных ископаемых» </w:t>
      </w:r>
      <w:r w:rsidRPr="005D51EA">
        <w:rPr>
          <w:rFonts w:ascii="PT Astra Serif" w:hAnsi="PT Astra Serif"/>
          <w:sz w:val="26"/>
          <w:szCs w:val="26"/>
        </w:rPr>
        <w:t xml:space="preserve">расширен перечень </w:t>
      </w:r>
      <w:proofErr w:type="spellStart"/>
      <w:r w:rsidRPr="005D51EA">
        <w:rPr>
          <w:rFonts w:ascii="PT Astra Serif" w:hAnsi="PT Astra Serif"/>
          <w:sz w:val="26"/>
          <w:szCs w:val="26"/>
        </w:rPr>
        <w:t>трудноизвлекаемых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запасов. Кроме того, </w:t>
      </w:r>
      <w:proofErr w:type="spellStart"/>
      <w:r w:rsidRPr="005D51EA">
        <w:rPr>
          <w:rFonts w:ascii="PT Astra Serif" w:hAnsi="PT Astra Serif"/>
          <w:sz w:val="26"/>
          <w:szCs w:val="26"/>
        </w:rPr>
        <w:t>доюрские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отложения Западной Сибири отнесены к категории </w:t>
      </w:r>
      <w:proofErr w:type="spellStart"/>
      <w:r w:rsidRPr="005D51EA">
        <w:rPr>
          <w:rFonts w:ascii="PT Astra Serif" w:hAnsi="PT Astra Serif"/>
          <w:sz w:val="26"/>
          <w:szCs w:val="26"/>
        </w:rPr>
        <w:t>трудноизвлекаемых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запасов, в отношении которых право пользования участком недр может предоставляться для разработки технологий геологического изучения, разведки и</w:t>
      </w:r>
      <w:r w:rsidR="00983CAF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добычи, что позволит выделить такие залежи в отдельные лицензии для</w:t>
      </w:r>
      <w:r w:rsidR="00983CAF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испытания технологии поиска и разработки залежей ДЮК. ПАО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Газпром нефть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 в качестве пилотного выбран Южно-</w:t>
      </w:r>
      <w:proofErr w:type="spellStart"/>
      <w:r w:rsidRPr="005D51EA">
        <w:rPr>
          <w:rFonts w:ascii="PT Astra Serif" w:hAnsi="PT Astra Serif"/>
          <w:sz w:val="26"/>
          <w:szCs w:val="26"/>
        </w:rPr>
        <w:t>Тамбаевский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лицензионный участок по геологическим, технологическим и экономическим критериям. Проект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Палеозой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 является частью Федерального проекта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 xml:space="preserve">Технологии освоения </w:t>
      </w:r>
      <w:proofErr w:type="spellStart"/>
      <w:r w:rsidRPr="005D51EA">
        <w:rPr>
          <w:rFonts w:ascii="PT Astra Serif" w:hAnsi="PT Astra Serif"/>
          <w:sz w:val="26"/>
          <w:szCs w:val="26"/>
        </w:rPr>
        <w:t>трудноизвлекаемых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запасов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 и уже достиг практических результатов, которые могут быть масштабированы по всей стране. </w:t>
      </w:r>
    </w:p>
    <w:p w:rsidR="00402DF2" w:rsidRPr="005D51EA" w:rsidRDefault="00D667FE" w:rsidP="005D51E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В 2024 году ПАО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Газпром нефть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 в </w:t>
      </w:r>
      <w:proofErr w:type="spellStart"/>
      <w:r w:rsidRPr="005D51EA">
        <w:rPr>
          <w:rFonts w:ascii="PT Astra Serif" w:hAnsi="PT Astra Serif"/>
          <w:sz w:val="26"/>
          <w:szCs w:val="26"/>
        </w:rPr>
        <w:t>Парабельском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районе Томской области </w:t>
      </w:r>
      <w:r w:rsidR="00A04156" w:rsidRPr="005D51EA">
        <w:rPr>
          <w:rFonts w:ascii="PT Astra Serif" w:hAnsi="PT Astra Serif"/>
          <w:sz w:val="26"/>
          <w:szCs w:val="26"/>
        </w:rPr>
        <w:t xml:space="preserve">открыто </w:t>
      </w:r>
      <w:r w:rsidRPr="005D51EA">
        <w:rPr>
          <w:rFonts w:ascii="PT Astra Serif" w:hAnsi="PT Astra Serif"/>
          <w:sz w:val="26"/>
          <w:szCs w:val="26"/>
        </w:rPr>
        <w:t xml:space="preserve">крупнейшее в регионе за последние пять лет месторождение углеводородов, геологические запасы оцениваются в 30 миллионов тонн. Месторождение получило название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Нежданный мыс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. Для поиска углеводородов использовался метод 3D-сейсморазведки. </w:t>
      </w:r>
    </w:p>
    <w:p w:rsidR="00402DF2" w:rsidRPr="005D51EA" w:rsidRDefault="00D667FE" w:rsidP="005D51E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Также якорным проектом является проект АО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proofErr w:type="spellStart"/>
      <w:r w:rsidRPr="005D51EA">
        <w:rPr>
          <w:rFonts w:ascii="PT Astra Serif" w:hAnsi="PT Astra Serif"/>
          <w:sz w:val="26"/>
          <w:szCs w:val="26"/>
        </w:rPr>
        <w:t>ТГОК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Ильменит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 по</w:t>
      </w:r>
      <w:r w:rsidR="00983CAF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промышленной разработке </w:t>
      </w:r>
      <w:proofErr w:type="spellStart"/>
      <w:r w:rsidRPr="005D51EA">
        <w:rPr>
          <w:rFonts w:ascii="PT Astra Serif" w:hAnsi="PT Astra Serif"/>
          <w:sz w:val="26"/>
          <w:szCs w:val="26"/>
        </w:rPr>
        <w:t>Туганского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ильменит-</w:t>
      </w:r>
      <w:proofErr w:type="spellStart"/>
      <w:r w:rsidRPr="005D51EA">
        <w:rPr>
          <w:rFonts w:ascii="PT Astra Serif" w:hAnsi="PT Astra Serif"/>
          <w:sz w:val="26"/>
          <w:szCs w:val="26"/>
        </w:rPr>
        <w:t>цирконового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месторождения и строительству горно-обогатительного комбината, в рамках которого осуществляется добыча и переработка редких и редкоземельных металлов. Предприятие входит в контур управления АО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proofErr w:type="spellStart"/>
      <w:r w:rsidRPr="005D51EA">
        <w:rPr>
          <w:rFonts w:ascii="PT Astra Serif" w:hAnsi="PT Astra Serif"/>
          <w:sz w:val="26"/>
          <w:szCs w:val="26"/>
        </w:rPr>
        <w:t>Росатом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Недра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 и является крупнейшим производителем </w:t>
      </w:r>
      <w:proofErr w:type="spellStart"/>
      <w:r w:rsidRPr="005D51EA">
        <w:rPr>
          <w:rFonts w:ascii="PT Astra Serif" w:hAnsi="PT Astra Serif"/>
          <w:sz w:val="26"/>
          <w:szCs w:val="26"/>
        </w:rPr>
        <w:t>титан</w:t>
      </w:r>
      <w:proofErr w:type="gramStart"/>
      <w:r w:rsidRPr="005D51EA">
        <w:rPr>
          <w:rFonts w:ascii="PT Astra Serif" w:hAnsi="PT Astra Serif"/>
          <w:sz w:val="26"/>
          <w:szCs w:val="26"/>
        </w:rPr>
        <w:t>о</w:t>
      </w:r>
      <w:proofErr w:type="spellEnd"/>
      <w:r w:rsidRPr="005D51EA">
        <w:rPr>
          <w:rFonts w:ascii="PT Astra Serif" w:hAnsi="PT Astra Serif"/>
          <w:sz w:val="26"/>
          <w:szCs w:val="26"/>
        </w:rPr>
        <w:t>-</w:t>
      </w:r>
      <w:proofErr w:type="gramEnd"/>
      <w:r w:rsidRPr="005D51EA">
        <w:rPr>
          <w:rFonts w:ascii="PT Astra Serif" w:hAnsi="PT Astra Serif"/>
          <w:sz w:val="26"/>
          <w:szCs w:val="26"/>
        </w:rPr>
        <w:t xml:space="preserve"> и </w:t>
      </w:r>
      <w:proofErr w:type="spellStart"/>
      <w:r w:rsidRPr="005D51EA">
        <w:rPr>
          <w:rFonts w:ascii="PT Astra Serif" w:hAnsi="PT Astra Serif"/>
          <w:sz w:val="26"/>
          <w:szCs w:val="26"/>
        </w:rPr>
        <w:t>цирконосодержащих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концентратов в</w:t>
      </w:r>
      <w:r w:rsidR="00983CAF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Российской Федерации.</w:t>
      </w:r>
    </w:p>
    <w:p w:rsidR="00402DF2" w:rsidRPr="005D51EA" w:rsidRDefault="00D667FE" w:rsidP="005D51E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>Компания ввела в эксплуатацию первую очередь проекта мощностью 575</w:t>
      </w:r>
      <w:r w:rsidR="00983CAF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тыс. тонн рудных песков в год, ежегодно наращивая объемы добычи. Реализация проекта </w:t>
      </w:r>
      <w:r w:rsidR="00575D89" w:rsidRPr="005D51EA">
        <w:rPr>
          <w:rFonts w:ascii="PT Astra Serif" w:hAnsi="PT Astra Serif"/>
          <w:szCs w:val="26"/>
        </w:rPr>
        <w:t xml:space="preserve">направлена на </w:t>
      </w:r>
      <w:proofErr w:type="spellStart"/>
      <w:r w:rsidR="00575D89" w:rsidRPr="005D51EA">
        <w:rPr>
          <w:rFonts w:ascii="PT Astra Serif" w:hAnsi="PT Astra Serif"/>
          <w:szCs w:val="26"/>
        </w:rPr>
        <w:t>импортозамещение</w:t>
      </w:r>
      <w:proofErr w:type="spellEnd"/>
      <w:r w:rsidR="00575D89" w:rsidRPr="005D51EA">
        <w:rPr>
          <w:rFonts w:ascii="PT Astra Serif" w:hAnsi="PT Astra Serif"/>
          <w:szCs w:val="26"/>
        </w:rPr>
        <w:t>,</w:t>
      </w:r>
      <w:r w:rsidRPr="005D51EA">
        <w:rPr>
          <w:rFonts w:ascii="PT Astra Serif" w:hAnsi="PT Astra Serif"/>
          <w:szCs w:val="26"/>
        </w:rPr>
        <w:t xml:space="preserve"> обеспечение потребности российской промышленности в редкоземельных металлах и </w:t>
      </w:r>
      <w:proofErr w:type="spellStart"/>
      <w:r w:rsidR="00453FAB" w:rsidRPr="005D51EA">
        <w:rPr>
          <w:rFonts w:ascii="PT Astra Serif" w:hAnsi="PT Astra Serif"/>
          <w:szCs w:val="26"/>
        </w:rPr>
        <w:t>ее</w:t>
      </w:r>
      <w:proofErr w:type="spellEnd"/>
      <w:r w:rsidR="00453FAB" w:rsidRPr="005D51EA">
        <w:rPr>
          <w:rFonts w:ascii="PT Astra Serif" w:hAnsi="PT Astra Serif"/>
          <w:szCs w:val="26"/>
        </w:rPr>
        <w:t xml:space="preserve"> </w:t>
      </w:r>
      <w:r w:rsidRPr="005D51EA">
        <w:rPr>
          <w:rFonts w:ascii="PT Astra Serif" w:hAnsi="PT Astra Serif"/>
          <w:szCs w:val="26"/>
        </w:rPr>
        <w:t>развитие в</w:t>
      </w:r>
      <w:r w:rsidR="00983CAF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соответствии со стратегией Прави</w:t>
      </w:r>
      <w:r w:rsidR="0047051D">
        <w:rPr>
          <w:rFonts w:ascii="PT Astra Serif" w:hAnsi="PT Astra Serif"/>
          <w:szCs w:val="26"/>
        </w:rPr>
        <w:t>тельства Российской Федерации.</w:t>
      </w:r>
    </w:p>
    <w:p w:rsidR="00402DF2" w:rsidRPr="005D51EA" w:rsidRDefault="00D667FE" w:rsidP="005D51E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В июле 2025 года в </w:t>
      </w:r>
      <w:proofErr w:type="spellStart"/>
      <w:r w:rsidRPr="005D51EA">
        <w:rPr>
          <w:rFonts w:ascii="PT Astra Serif" w:hAnsi="PT Astra Serif"/>
          <w:szCs w:val="26"/>
        </w:rPr>
        <w:t>Минпромторге</w:t>
      </w:r>
      <w:proofErr w:type="spellEnd"/>
      <w:r w:rsidRPr="005D51EA">
        <w:rPr>
          <w:rFonts w:ascii="PT Astra Serif" w:hAnsi="PT Astra Serif"/>
          <w:szCs w:val="26"/>
        </w:rPr>
        <w:t xml:space="preserve"> России зарегистрирован промышленный кластер </w:t>
      </w:r>
      <w:r w:rsidR="005F5A02" w:rsidRPr="005D51EA">
        <w:rPr>
          <w:rFonts w:ascii="PT Astra Serif" w:hAnsi="PT Astra Serif"/>
          <w:szCs w:val="26"/>
        </w:rPr>
        <w:t>«</w:t>
      </w:r>
      <w:r w:rsidRPr="005D51EA">
        <w:rPr>
          <w:rFonts w:ascii="PT Astra Serif" w:hAnsi="PT Astra Serif"/>
          <w:szCs w:val="26"/>
        </w:rPr>
        <w:t>Цветные и редкоземельные металлы</w:t>
      </w:r>
      <w:r w:rsidR="005F5A02" w:rsidRPr="005D51EA">
        <w:rPr>
          <w:rFonts w:ascii="PT Astra Serif" w:hAnsi="PT Astra Serif"/>
          <w:szCs w:val="26"/>
        </w:rPr>
        <w:t>»</w:t>
      </w:r>
      <w:r w:rsidRPr="005D51EA">
        <w:rPr>
          <w:rFonts w:ascii="PT Astra Serif" w:hAnsi="PT Astra Serif"/>
          <w:szCs w:val="26"/>
        </w:rPr>
        <w:t xml:space="preserve">. Кластер объединил предприятия АО </w:t>
      </w:r>
      <w:r w:rsidR="005F5A02" w:rsidRPr="005D51EA">
        <w:rPr>
          <w:rFonts w:ascii="PT Astra Serif" w:hAnsi="PT Astra Serif"/>
          <w:szCs w:val="26"/>
        </w:rPr>
        <w:t>«</w:t>
      </w:r>
      <w:r w:rsidRPr="005D51EA">
        <w:rPr>
          <w:rFonts w:ascii="PT Astra Serif" w:hAnsi="PT Astra Serif"/>
          <w:szCs w:val="26"/>
        </w:rPr>
        <w:t xml:space="preserve">ТГОК </w:t>
      </w:r>
      <w:r w:rsidR="005F5A02" w:rsidRPr="005D51EA">
        <w:rPr>
          <w:rFonts w:ascii="PT Astra Serif" w:hAnsi="PT Astra Serif"/>
          <w:szCs w:val="26"/>
        </w:rPr>
        <w:t>«</w:t>
      </w:r>
      <w:r w:rsidRPr="005D51EA">
        <w:rPr>
          <w:rFonts w:ascii="PT Astra Serif" w:hAnsi="PT Astra Serif"/>
          <w:szCs w:val="26"/>
        </w:rPr>
        <w:t>Ильменит</w:t>
      </w:r>
      <w:r w:rsidR="005F5A02" w:rsidRPr="005D51EA">
        <w:rPr>
          <w:rFonts w:ascii="PT Astra Serif" w:hAnsi="PT Astra Serif"/>
          <w:szCs w:val="26"/>
        </w:rPr>
        <w:t>»</w:t>
      </w:r>
      <w:r w:rsidRPr="005D51EA">
        <w:rPr>
          <w:rFonts w:ascii="PT Astra Serif" w:hAnsi="PT Astra Serif"/>
          <w:szCs w:val="26"/>
        </w:rPr>
        <w:t xml:space="preserve">, ООО </w:t>
      </w:r>
      <w:r w:rsidR="005F5A02" w:rsidRPr="005D51EA">
        <w:rPr>
          <w:rFonts w:ascii="PT Astra Serif" w:hAnsi="PT Astra Serif"/>
          <w:szCs w:val="26"/>
        </w:rPr>
        <w:t>«</w:t>
      </w:r>
      <w:r w:rsidRPr="005D51EA">
        <w:rPr>
          <w:rFonts w:ascii="PT Astra Serif" w:hAnsi="PT Astra Serif"/>
          <w:szCs w:val="26"/>
        </w:rPr>
        <w:t>Сибирский титан</w:t>
      </w:r>
      <w:r w:rsidR="005F5A02" w:rsidRPr="005D51EA">
        <w:rPr>
          <w:rFonts w:ascii="PT Astra Serif" w:hAnsi="PT Astra Serif"/>
          <w:szCs w:val="26"/>
        </w:rPr>
        <w:t>»</w:t>
      </w:r>
      <w:r w:rsidRPr="005D51EA">
        <w:rPr>
          <w:rFonts w:ascii="PT Astra Serif" w:hAnsi="PT Astra Serif"/>
          <w:szCs w:val="26"/>
        </w:rPr>
        <w:t xml:space="preserve">, ООО </w:t>
      </w:r>
      <w:r w:rsidR="005F5A02" w:rsidRPr="005D51EA">
        <w:rPr>
          <w:rFonts w:ascii="PT Astra Serif" w:hAnsi="PT Astra Serif"/>
          <w:szCs w:val="26"/>
        </w:rPr>
        <w:t>«</w:t>
      </w:r>
      <w:proofErr w:type="spellStart"/>
      <w:r w:rsidRPr="005D51EA">
        <w:rPr>
          <w:rFonts w:ascii="PT Astra Serif" w:hAnsi="PT Astra Serif"/>
          <w:szCs w:val="26"/>
        </w:rPr>
        <w:t>Интергласс</w:t>
      </w:r>
      <w:proofErr w:type="spellEnd"/>
      <w:r w:rsidR="005F5A02" w:rsidRPr="005D51EA">
        <w:rPr>
          <w:rFonts w:ascii="PT Astra Serif" w:hAnsi="PT Astra Serif"/>
          <w:szCs w:val="26"/>
        </w:rPr>
        <w:t>»</w:t>
      </w:r>
      <w:r w:rsidRPr="005D51EA">
        <w:rPr>
          <w:rFonts w:ascii="PT Astra Serif" w:hAnsi="PT Astra Serif"/>
          <w:szCs w:val="26"/>
        </w:rPr>
        <w:t>, ООО</w:t>
      </w:r>
      <w:r w:rsidR="00983CAF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</w:t>
      </w:r>
      <w:r w:rsidR="005F5A02" w:rsidRPr="005D51EA">
        <w:rPr>
          <w:rFonts w:ascii="PT Astra Serif" w:hAnsi="PT Astra Serif"/>
          <w:szCs w:val="26"/>
        </w:rPr>
        <w:t>«</w:t>
      </w:r>
      <w:proofErr w:type="spellStart"/>
      <w:r w:rsidRPr="005D51EA">
        <w:rPr>
          <w:rFonts w:ascii="PT Astra Serif" w:hAnsi="PT Astra Serif"/>
          <w:szCs w:val="26"/>
        </w:rPr>
        <w:t>ЗКПД</w:t>
      </w:r>
      <w:proofErr w:type="spellEnd"/>
      <w:r w:rsidRPr="005D51EA">
        <w:rPr>
          <w:rFonts w:ascii="PT Astra Serif" w:hAnsi="PT Astra Serif"/>
          <w:szCs w:val="26"/>
        </w:rPr>
        <w:t xml:space="preserve"> </w:t>
      </w:r>
      <w:proofErr w:type="spellStart"/>
      <w:r w:rsidRPr="005D51EA">
        <w:rPr>
          <w:rFonts w:ascii="PT Astra Serif" w:hAnsi="PT Astra Serif"/>
          <w:szCs w:val="26"/>
        </w:rPr>
        <w:t>ТДСК</w:t>
      </w:r>
      <w:proofErr w:type="spellEnd"/>
      <w:r w:rsidR="005F5A02" w:rsidRPr="005D51EA">
        <w:rPr>
          <w:rFonts w:ascii="PT Astra Serif" w:hAnsi="PT Astra Serif"/>
          <w:szCs w:val="26"/>
        </w:rPr>
        <w:t>»</w:t>
      </w:r>
      <w:r w:rsidRPr="005D51EA">
        <w:rPr>
          <w:rFonts w:ascii="PT Astra Serif" w:hAnsi="PT Astra Serif"/>
          <w:szCs w:val="26"/>
        </w:rPr>
        <w:t xml:space="preserve">, ООО </w:t>
      </w:r>
      <w:r w:rsidR="005F5A02" w:rsidRPr="005D51EA">
        <w:rPr>
          <w:rFonts w:ascii="PT Astra Serif" w:hAnsi="PT Astra Serif"/>
          <w:szCs w:val="26"/>
        </w:rPr>
        <w:t>«</w:t>
      </w:r>
      <w:proofErr w:type="spellStart"/>
      <w:r w:rsidRPr="005D51EA">
        <w:rPr>
          <w:rFonts w:ascii="PT Astra Serif" w:hAnsi="PT Astra Serif"/>
          <w:szCs w:val="26"/>
        </w:rPr>
        <w:t>Энгра</w:t>
      </w:r>
      <w:proofErr w:type="spellEnd"/>
      <w:r w:rsidR="005F5A02" w:rsidRPr="005D51EA">
        <w:rPr>
          <w:rFonts w:ascii="PT Astra Serif" w:hAnsi="PT Astra Serif"/>
          <w:szCs w:val="26"/>
        </w:rPr>
        <w:t>»</w:t>
      </w:r>
      <w:r w:rsidRPr="005D51EA">
        <w:rPr>
          <w:rFonts w:ascii="PT Astra Serif" w:hAnsi="PT Astra Serif"/>
          <w:szCs w:val="26"/>
        </w:rPr>
        <w:t xml:space="preserve">. </w:t>
      </w:r>
      <w:proofErr w:type="spellStart"/>
      <w:r w:rsidRPr="005D51EA">
        <w:rPr>
          <w:rFonts w:ascii="PT Astra Serif" w:hAnsi="PT Astra Serif"/>
          <w:szCs w:val="26"/>
        </w:rPr>
        <w:t>Кластерообразующим</w:t>
      </w:r>
      <w:proofErr w:type="spellEnd"/>
      <w:r w:rsidRPr="005D51EA">
        <w:rPr>
          <w:rFonts w:ascii="PT Astra Serif" w:hAnsi="PT Astra Serif"/>
          <w:szCs w:val="26"/>
        </w:rPr>
        <w:t xml:space="preserve"> предприятием является АО </w:t>
      </w:r>
      <w:r w:rsidR="005F5A02" w:rsidRPr="005D51EA">
        <w:rPr>
          <w:rFonts w:ascii="PT Astra Serif" w:hAnsi="PT Astra Serif"/>
          <w:szCs w:val="26"/>
        </w:rPr>
        <w:t>«</w:t>
      </w:r>
      <w:r w:rsidRPr="005D51EA">
        <w:rPr>
          <w:rFonts w:ascii="PT Astra Serif" w:hAnsi="PT Astra Serif"/>
          <w:szCs w:val="26"/>
        </w:rPr>
        <w:t xml:space="preserve">ТГОК </w:t>
      </w:r>
      <w:r w:rsidR="005F5A02" w:rsidRPr="005D51EA">
        <w:rPr>
          <w:rFonts w:ascii="PT Astra Serif" w:hAnsi="PT Astra Serif"/>
          <w:szCs w:val="26"/>
        </w:rPr>
        <w:t>«</w:t>
      </w:r>
      <w:r w:rsidRPr="005D51EA">
        <w:rPr>
          <w:rFonts w:ascii="PT Astra Serif" w:hAnsi="PT Astra Serif"/>
          <w:szCs w:val="26"/>
        </w:rPr>
        <w:t>Ильменит</w:t>
      </w:r>
      <w:r w:rsidR="005F5A02" w:rsidRPr="005D51EA">
        <w:rPr>
          <w:rFonts w:ascii="PT Astra Serif" w:hAnsi="PT Astra Serif"/>
          <w:szCs w:val="26"/>
        </w:rPr>
        <w:t>»</w:t>
      </w:r>
      <w:r w:rsidR="00A04156">
        <w:rPr>
          <w:rFonts w:ascii="PT Astra Serif" w:hAnsi="PT Astra Serif"/>
          <w:szCs w:val="26"/>
        </w:rPr>
        <w:t>, которое</w:t>
      </w:r>
      <w:r w:rsidRPr="005D51EA">
        <w:rPr>
          <w:rFonts w:ascii="PT Astra Serif" w:hAnsi="PT Astra Serif"/>
          <w:szCs w:val="26"/>
        </w:rPr>
        <w:t xml:space="preserve"> производит стекольный и кварцевый пески, кварцевую муку, ильменитовый концентрат. Затраты на реализацию проектов промышленного кластера </w:t>
      </w:r>
      <w:r w:rsidR="005F5A02" w:rsidRPr="005D51EA">
        <w:rPr>
          <w:rFonts w:ascii="PT Astra Serif" w:hAnsi="PT Astra Serif"/>
          <w:szCs w:val="26"/>
        </w:rPr>
        <w:t>«</w:t>
      </w:r>
      <w:r w:rsidRPr="005D51EA">
        <w:rPr>
          <w:rFonts w:ascii="PT Astra Serif" w:hAnsi="PT Astra Serif"/>
          <w:szCs w:val="26"/>
        </w:rPr>
        <w:t>Цветные и редкоземельные металлы</w:t>
      </w:r>
      <w:r w:rsidR="005F5A02" w:rsidRPr="005D51EA">
        <w:rPr>
          <w:rFonts w:ascii="PT Astra Serif" w:hAnsi="PT Astra Serif"/>
          <w:szCs w:val="26"/>
        </w:rPr>
        <w:t>»</w:t>
      </w:r>
      <w:r w:rsidRPr="005D51EA">
        <w:rPr>
          <w:rFonts w:ascii="PT Astra Serif" w:hAnsi="PT Astra Serif"/>
          <w:szCs w:val="26"/>
        </w:rPr>
        <w:t xml:space="preserve"> составят 6,1</w:t>
      </w:r>
      <w:r w:rsidR="00983CAF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</w:t>
      </w:r>
      <w:r w:rsidR="00340741" w:rsidRPr="005D51EA">
        <w:rPr>
          <w:rFonts w:ascii="PT Astra Serif" w:hAnsi="PT Astra Serif"/>
          <w:szCs w:val="26"/>
        </w:rPr>
        <w:t>млрд</w:t>
      </w:r>
      <w:r w:rsidR="005825C7">
        <w:rPr>
          <w:rFonts w:ascii="PT Astra Serif" w:hAnsi="PT Astra Serif"/>
          <w:szCs w:val="26"/>
        </w:rPr>
        <w:t>.</w:t>
      </w:r>
      <w:r w:rsidRPr="005D51EA">
        <w:rPr>
          <w:rFonts w:ascii="PT Astra Serif" w:hAnsi="PT Astra Serif"/>
          <w:szCs w:val="26"/>
        </w:rPr>
        <w:t xml:space="preserve"> рублей. Численность занятых на производствах работников – 1</w:t>
      </w:r>
      <w:r w:rsidR="00983CAF">
        <w:rPr>
          <w:rFonts w:ascii="PT Astra Serif" w:hAnsi="PT Astra Serif"/>
          <w:sz w:val="22"/>
          <w:szCs w:val="22"/>
        </w:rPr>
        <w:t> </w:t>
      </w:r>
      <w:r w:rsidRPr="005D51EA">
        <w:rPr>
          <w:rFonts w:ascii="PT Astra Serif" w:hAnsi="PT Astra Serif"/>
          <w:szCs w:val="26"/>
        </w:rPr>
        <w:t>829</w:t>
      </w:r>
      <w:r w:rsidR="00983CAF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человек (к 2031 году), срок реализации проектов – 2025</w:t>
      </w:r>
      <w:r w:rsidR="005825C7">
        <w:rPr>
          <w:rFonts w:ascii="PT Astra Serif" w:hAnsi="PT Astra Serif"/>
          <w:szCs w:val="26"/>
        </w:rPr>
        <w:t xml:space="preserve"> </w:t>
      </w:r>
      <w:r w:rsidRPr="005D51EA">
        <w:rPr>
          <w:rFonts w:ascii="PT Astra Serif" w:hAnsi="PT Astra Serif"/>
          <w:szCs w:val="26"/>
        </w:rPr>
        <w:t>–</w:t>
      </w:r>
      <w:r w:rsidR="005825C7">
        <w:rPr>
          <w:rFonts w:ascii="PT Astra Serif" w:hAnsi="PT Astra Serif"/>
          <w:szCs w:val="26"/>
        </w:rPr>
        <w:t xml:space="preserve"> </w:t>
      </w:r>
      <w:r w:rsidRPr="005D51EA">
        <w:rPr>
          <w:rFonts w:ascii="PT Astra Serif" w:hAnsi="PT Astra Serif"/>
          <w:szCs w:val="26"/>
        </w:rPr>
        <w:t>2031 годы.</w:t>
      </w:r>
    </w:p>
    <w:p w:rsidR="00402DF2" w:rsidRPr="005D51EA" w:rsidRDefault="00D667FE" w:rsidP="005D51EA">
      <w:pPr>
        <w:jc w:val="both"/>
        <w:rPr>
          <w:rFonts w:ascii="PT Astra Serif" w:eastAsiaTheme="minorEastAsia" w:hAnsi="PT Astra Serif"/>
          <w:szCs w:val="26"/>
        </w:rPr>
      </w:pPr>
      <w:r w:rsidRPr="005D51EA">
        <w:rPr>
          <w:rFonts w:ascii="PT Astra Serif" w:eastAsiaTheme="minorEastAsia" w:hAnsi="PT Astra Serif"/>
          <w:szCs w:val="26"/>
        </w:rPr>
        <w:t>Обрабатывающие производства (доля в промышленности – 50,9%) показали положительную динамику роста в 2024 году – 107,3%.</w:t>
      </w:r>
    </w:p>
    <w:p w:rsidR="00402DF2" w:rsidRPr="005D51EA" w:rsidRDefault="00D667FE" w:rsidP="005D51EA">
      <w:pPr>
        <w:jc w:val="both"/>
        <w:rPr>
          <w:rFonts w:ascii="PT Astra Serif" w:eastAsiaTheme="minorEastAsia" w:hAnsi="PT Astra Serif"/>
          <w:szCs w:val="26"/>
        </w:rPr>
      </w:pPr>
      <w:r w:rsidRPr="005D51EA">
        <w:rPr>
          <w:rFonts w:ascii="PT Astra Serif" w:eastAsiaTheme="minorEastAsia" w:hAnsi="PT Astra Serif"/>
          <w:szCs w:val="26"/>
        </w:rPr>
        <w:t>Увеличены объемы производства в следующих основных отраслях: производство компьютеров, электронных и оптических изделий (113,5%), производство пищевых продуктов (103,2%), металлургическое производство (118,5%), производство машин и оборудования (114,2%), обработка древесины и</w:t>
      </w:r>
      <w:r w:rsidR="00983CAF">
        <w:rPr>
          <w:rFonts w:ascii="PT Astra Serif" w:eastAsiaTheme="minorEastAsia" w:hAnsi="PT Astra Serif"/>
          <w:szCs w:val="26"/>
        </w:rPr>
        <w:t> </w:t>
      </w:r>
      <w:r w:rsidRPr="005D51EA">
        <w:rPr>
          <w:rFonts w:ascii="PT Astra Serif" w:eastAsiaTheme="minorEastAsia" w:hAnsi="PT Astra Serif"/>
          <w:szCs w:val="26"/>
        </w:rPr>
        <w:t xml:space="preserve"> производство изделий из дерева (101,2%), производство компьютеров, электронных и оптических изделий (113,5%).</w:t>
      </w:r>
    </w:p>
    <w:p w:rsidR="00402DF2" w:rsidRPr="005D51EA" w:rsidRDefault="00D667FE" w:rsidP="005D51E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В 2024 году </w:t>
      </w:r>
      <w:proofErr w:type="spellStart"/>
      <w:r w:rsidRPr="005D51EA">
        <w:rPr>
          <w:rFonts w:ascii="PT Astra Serif" w:hAnsi="PT Astra Serif"/>
          <w:szCs w:val="26"/>
        </w:rPr>
        <w:t>импортозамещение</w:t>
      </w:r>
      <w:proofErr w:type="spellEnd"/>
      <w:r w:rsidRPr="005D51EA">
        <w:rPr>
          <w:rFonts w:ascii="PT Astra Serif" w:hAnsi="PT Astra Serif"/>
          <w:szCs w:val="26"/>
        </w:rPr>
        <w:t xml:space="preserve"> и рост государственных заказов обусловили расширение промышленного производства. Кратно вырос выпуск приборов СВЧ, полупроводниковых приборов, схем интегральных электронных, приборов для</w:t>
      </w:r>
      <w:r w:rsidR="00983CAF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измерения электрических величин или ионизирующих излучений, многих видов кабельной продукции.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С целью формирования технологического суверенитета и развития промышленного производства на территории </w:t>
      </w:r>
      <w:r w:rsidR="002046EA" w:rsidRPr="005D51EA">
        <w:rPr>
          <w:rFonts w:ascii="PT Astra Serif" w:hAnsi="PT Astra Serif"/>
          <w:sz w:val="26"/>
          <w:szCs w:val="26"/>
        </w:rPr>
        <w:t xml:space="preserve">Томской области </w:t>
      </w:r>
      <w:r w:rsidRPr="005D51EA">
        <w:rPr>
          <w:rFonts w:ascii="PT Astra Serif" w:hAnsi="PT Astra Serif"/>
          <w:sz w:val="26"/>
          <w:szCs w:val="26"/>
        </w:rPr>
        <w:t xml:space="preserve">продолжается реализация крупных инвестиционных проектов. В соответствии с планом идут работы по созданию технологии замкнутого топливного цикла атомного проекта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Прорыв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>. В 2024 году введен в эксплуатацию модуль фабрикации/</w:t>
      </w:r>
      <w:proofErr w:type="spellStart"/>
      <w:r w:rsidRPr="005D51EA">
        <w:rPr>
          <w:rFonts w:ascii="PT Astra Serif" w:hAnsi="PT Astra Serif"/>
          <w:sz w:val="26"/>
          <w:szCs w:val="26"/>
        </w:rPr>
        <w:t>рефабрикации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ядерного топлива, параллельно идет строительство самого реактора. Завершение проекта запланировано на 2030 год. Успешная реализация проекта определит развитие российской атомной промышленности на ближайшие десятилетия.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  <w:r w:rsidRPr="005D51EA">
        <w:rPr>
          <w:rFonts w:ascii="PT Astra Serif" w:eastAsiaTheme="minorEastAsia" w:hAnsi="PT Astra Serif"/>
          <w:sz w:val="26"/>
          <w:szCs w:val="26"/>
        </w:rPr>
        <w:t>Введенные со стороны недружественных стран санкции привели к</w:t>
      </w:r>
      <w:r w:rsidR="00983CAF">
        <w:rPr>
          <w:rFonts w:ascii="PT Astra Serif" w:eastAsiaTheme="minorEastAsia" w:hAnsi="PT Astra Serif"/>
          <w:sz w:val="26"/>
          <w:szCs w:val="26"/>
        </w:rPr>
        <w:t>  </w:t>
      </w:r>
      <w:r w:rsidRPr="005D51EA">
        <w:rPr>
          <w:rFonts w:ascii="PT Astra Serif" w:eastAsiaTheme="minorEastAsia" w:hAnsi="PT Astra Serif"/>
          <w:sz w:val="26"/>
          <w:szCs w:val="26"/>
        </w:rPr>
        <w:t>перестройке рынка, поиску новых партнеров и развитию собственных производственных возможностей. На сегодняшний день Томская область реализует задачи по поиску альтернативных поставщиков сырья, оборудования и материалов, выстраиванию новых логистических цепочек. Прежде всего</w:t>
      </w:r>
      <w:r w:rsidR="00A45771" w:rsidRPr="005D51EA">
        <w:rPr>
          <w:rFonts w:ascii="PT Astra Serif" w:eastAsiaTheme="minorEastAsia" w:hAnsi="PT Astra Serif"/>
          <w:sz w:val="26"/>
          <w:szCs w:val="26"/>
        </w:rPr>
        <w:t>,</w:t>
      </w:r>
      <w:r w:rsidRPr="005D51EA">
        <w:rPr>
          <w:rFonts w:ascii="PT Astra Serif" w:eastAsiaTheme="minorEastAsia" w:hAnsi="PT Astra Serif"/>
          <w:sz w:val="26"/>
          <w:szCs w:val="26"/>
        </w:rPr>
        <w:t xml:space="preserve"> это касается предприятий машиностроения и микроэлектроники (детали для станков, микросхемы и их комплектующие).</w:t>
      </w:r>
    </w:p>
    <w:p w:rsidR="00402DF2" w:rsidRPr="005D51EA" w:rsidRDefault="00D667FE" w:rsidP="005D51EA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proofErr w:type="gramStart"/>
      <w:r w:rsidRPr="005D51EA">
        <w:rPr>
          <w:rFonts w:ascii="PT Astra Serif" w:hAnsi="PT Astra Serif"/>
          <w:sz w:val="26"/>
          <w:szCs w:val="26"/>
        </w:rPr>
        <w:t>Текущие ожидания позволяют по итогам 2025 года оценивать индекс производства обрабатывающей промышленности в пределах 100,5%. В период до</w:t>
      </w:r>
      <w:r w:rsidR="00983CAF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2036 года </w:t>
      </w:r>
      <w:r w:rsidR="006C23F0">
        <w:rPr>
          <w:rFonts w:ascii="PT Astra Serif" w:hAnsi="PT Astra Serif"/>
          <w:sz w:val="26"/>
          <w:szCs w:val="26"/>
        </w:rPr>
        <w:t>прогноз ИПП – на уровне 101,4% –</w:t>
      </w:r>
      <w:r w:rsidRPr="005D51EA">
        <w:rPr>
          <w:rFonts w:ascii="PT Astra Serif" w:hAnsi="PT Astra Serif"/>
          <w:sz w:val="26"/>
          <w:szCs w:val="26"/>
        </w:rPr>
        <w:t xml:space="preserve"> 103,8% по базовому варианту за</w:t>
      </w:r>
      <w:r w:rsidR="00983CAF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5D51EA">
        <w:rPr>
          <w:rFonts w:ascii="PT Astra Serif" w:hAnsi="PT Astra Serif"/>
          <w:sz w:val="26"/>
          <w:szCs w:val="26"/>
        </w:rPr>
        <w:t>счет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роста в результате развития внутренне</w:t>
      </w:r>
      <w:r w:rsidR="00AE172A">
        <w:rPr>
          <w:rFonts w:ascii="PT Astra Serif" w:hAnsi="PT Astra Serif"/>
          <w:sz w:val="26"/>
          <w:szCs w:val="26"/>
        </w:rPr>
        <w:t>го спроса, в том числе</w:t>
      </w:r>
      <w:r w:rsidRPr="005D51EA">
        <w:rPr>
          <w:rFonts w:ascii="PT Astra Serif" w:hAnsi="PT Astra Serif"/>
          <w:sz w:val="26"/>
          <w:szCs w:val="26"/>
        </w:rPr>
        <w:t xml:space="preserve"> в условиях реализации программ </w:t>
      </w:r>
      <w:proofErr w:type="spellStart"/>
      <w:r w:rsidRPr="005D51EA">
        <w:rPr>
          <w:rFonts w:ascii="PT Astra Serif" w:hAnsi="PT Astra Serif"/>
          <w:sz w:val="26"/>
          <w:szCs w:val="26"/>
        </w:rPr>
        <w:t>импортозамещения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в рамках дальнейшего развития сотрудничества томских предприятий с </w:t>
      </w:r>
      <w:r w:rsidR="00AE172A">
        <w:rPr>
          <w:rFonts w:ascii="PT Astra Serif" w:hAnsi="PT Astra Serif"/>
          <w:sz w:val="26"/>
          <w:szCs w:val="26"/>
        </w:rPr>
        <w:t xml:space="preserve">такими </w:t>
      </w:r>
      <w:r w:rsidRPr="005D51EA">
        <w:rPr>
          <w:rFonts w:ascii="PT Astra Serif" w:hAnsi="PT Astra Serif"/>
          <w:sz w:val="26"/>
          <w:szCs w:val="26"/>
        </w:rPr>
        <w:t>крупными российскими компаниями</w:t>
      </w:r>
      <w:r w:rsidR="00A45771" w:rsidRPr="005D51EA">
        <w:rPr>
          <w:rFonts w:ascii="PT Astra Serif" w:hAnsi="PT Astra Serif"/>
          <w:sz w:val="26"/>
          <w:szCs w:val="26"/>
        </w:rPr>
        <w:t>,</w:t>
      </w:r>
      <w:r w:rsidRPr="005D51EA">
        <w:rPr>
          <w:rFonts w:ascii="PT Astra Serif" w:hAnsi="PT Astra Serif"/>
          <w:sz w:val="26"/>
          <w:szCs w:val="26"/>
        </w:rPr>
        <w:t xml:space="preserve"> </w:t>
      </w:r>
      <w:r w:rsidR="006D7CBF" w:rsidRPr="00AE172A">
        <w:rPr>
          <w:rFonts w:ascii="PT Astra Serif" w:hAnsi="PT Astra Serif"/>
          <w:sz w:val="26"/>
          <w:szCs w:val="26"/>
        </w:rPr>
        <w:t>как</w:t>
      </w:r>
      <w:r w:rsidRPr="005D51EA">
        <w:rPr>
          <w:rFonts w:ascii="PT Astra Serif" w:hAnsi="PT Astra Serif"/>
          <w:sz w:val="26"/>
          <w:szCs w:val="26"/>
        </w:rPr>
        <w:t xml:space="preserve"> ПАО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Газпром</w:t>
      </w:r>
      <w:proofErr w:type="gramEnd"/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5D51EA">
        <w:rPr>
          <w:rFonts w:ascii="PT Astra Serif" w:hAnsi="PT Astra Serif"/>
          <w:sz w:val="26"/>
          <w:szCs w:val="26"/>
        </w:rPr>
        <w:t>ПАО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Газпром нефть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5D51EA">
        <w:rPr>
          <w:rFonts w:ascii="PT Astra Serif" w:hAnsi="PT Astra Serif"/>
          <w:sz w:val="26"/>
          <w:szCs w:val="26"/>
        </w:rPr>
        <w:t>ПАО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proofErr w:type="spellStart"/>
      <w:r w:rsidRPr="005D51EA">
        <w:rPr>
          <w:rFonts w:ascii="PT Astra Serif" w:hAnsi="PT Astra Serif"/>
          <w:sz w:val="26"/>
          <w:szCs w:val="26"/>
        </w:rPr>
        <w:t>Интер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РАО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5D51EA">
        <w:rPr>
          <w:rFonts w:ascii="PT Astra Serif" w:hAnsi="PT Astra Serif"/>
          <w:sz w:val="26"/>
          <w:szCs w:val="26"/>
        </w:rPr>
        <w:t>ПАО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proofErr w:type="spellStart"/>
      <w:r w:rsidRPr="005D51EA">
        <w:rPr>
          <w:rFonts w:ascii="PT Astra Serif" w:hAnsi="PT Astra Serif"/>
          <w:sz w:val="26"/>
          <w:szCs w:val="26"/>
        </w:rPr>
        <w:t>Россети</w:t>
      </w:r>
      <w:proofErr w:type="spellEnd"/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5D51EA">
        <w:rPr>
          <w:rFonts w:ascii="PT Astra Serif" w:hAnsi="PT Astra Serif"/>
          <w:sz w:val="26"/>
          <w:szCs w:val="26"/>
        </w:rPr>
        <w:t>ПАО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proofErr w:type="spellStart"/>
      <w:r w:rsidRPr="005D51EA">
        <w:rPr>
          <w:rFonts w:ascii="PT Astra Serif" w:hAnsi="PT Astra Serif"/>
          <w:sz w:val="26"/>
          <w:szCs w:val="26"/>
        </w:rPr>
        <w:t>СИБУР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Холдинг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, ПАО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НК Роснефть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 и др.</w:t>
      </w:r>
    </w:p>
    <w:p w:rsidR="00402DF2" w:rsidRPr="005D51EA" w:rsidRDefault="00D667FE" w:rsidP="005D51EA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В соответствии с ключевыми приоритетами развития обрабатывающих отраслей запланировано дальнейшее их развитие за счет реализации комплекса мер по повышению инвестиционной привлекательности, модернизации оборудования, улучшения технологических процессов и качества продукции, </w:t>
      </w:r>
      <w:proofErr w:type="spellStart"/>
      <w:r w:rsidRPr="005D51EA">
        <w:rPr>
          <w:rFonts w:ascii="PT Astra Serif" w:hAnsi="PT Astra Serif"/>
          <w:sz w:val="26"/>
          <w:szCs w:val="26"/>
        </w:rPr>
        <w:t>цифровизации</w:t>
      </w:r>
      <w:proofErr w:type="spellEnd"/>
      <w:r w:rsidRPr="005D51EA">
        <w:rPr>
          <w:rFonts w:ascii="PT Astra Serif" w:hAnsi="PT Astra Serif"/>
          <w:sz w:val="26"/>
          <w:szCs w:val="26"/>
        </w:rPr>
        <w:t>, развития малотоннажной химии, создания новых продуктов в рамках кластерного подхода.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Развитию промышленности должны способствовать действующие инструменты поддержки промышленных предприятий и потенциальных инвесторов: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программы льготного кредитования;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система мер поддержки </w:t>
      </w:r>
      <w:r w:rsidR="006D7CBF">
        <w:rPr>
          <w:rFonts w:ascii="PT Astra Serif" w:hAnsi="PT Astra Serif"/>
          <w:sz w:val="26"/>
          <w:szCs w:val="26"/>
        </w:rPr>
        <w:t>и развития промышленности, в том числе</w:t>
      </w:r>
      <w:proofErr w:type="gramStart"/>
      <w:r w:rsidRPr="005D51EA">
        <w:rPr>
          <w:rFonts w:ascii="PT Astra Serif" w:hAnsi="PT Astra Serif"/>
          <w:sz w:val="26"/>
          <w:szCs w:val="26"/>
        </w:rPr>
        <w:t>.</w:t>
      </w:r>
      <w:proofErr w:type="gramEnd"/>
      <w:r w:rsidRPr="005D51EA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5D51EA">
        <w:rPr>
          <w:rFonts w:ascii="PT Astra Serif" w:hAnsi="PT Astra Serif"/>
          <w:sz w:val="26"/>
          <w:szCs w:val="26"/>
        </w:rPr>
        <w:t>з</w:t>
      </w:r>
      <w:proofErr w:type="gramEnd"/>
      <w:r w:rsidRPr="005D51EA">
        <w:rPr>
          <w:rFonts w:ascii="PT Astra Serif" w:hAnsi="PT Astra Serif"/>
          <w:sz w:val="26"/>
          <w:szCs w:val="26"/>
        </w:rPr>
        <w:t>аймы промышленным предприятиям на реализацию инвестиционных проектов;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система налоговых льгот – перевод лицензионных участков месторождений нефти с НДПИ на льготный </w:t>
      </w:r>
      <w:proofErr w:type="gramStart"/>
      <w:r w:rsidRPr="005D51EA">
        <w:rPr>
          <w:rFonts w:ascii="PT Astra Serif" w:hAnsi="PT Astra Serif"/>
          <w:sz w:val="26"/>
          <w:szCs w:val="26"/>
        </w:rPr>
        <w:t>налог</w:t>
      </w:r>
      <w:proofErr w:type="gramEnd"/>
      <w:r w:rsidRPr="005D51EA">
        <w:rPr>
          <w:rFonts w:ascii="PT Astra Serif" w:hAnsi="PT Astra Serif"/>
          <w:sz w:val="26"/>
          <w:szCs w:val="26"/>
        </w:rPr>
        <w:t xml:space="preserve"> на дополнительный доход;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региональная инфраструктура поддержки – оказание комплексных услуг, в</w:t>
      </w:r>
      <w:r w:rsidR="00983CAF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том числе сопровождение для получения федеральных и региональных мер поддержки, консультационная поддержка (Фонд развития бизнеса, Гарантийный фонд, Фонд микрофинанси</w:t>
      </w:r>
      <w:r w:rsidR="00C472E4">
        <w:rPr>
          <w:rFonts w:ascii="PT Astra Serif" w:hAnsi="PT Astra Serif"/>
          <w:sz w:val="26"/>
          <w:szCs w:val="26"/>
        </w:rPr>
        <w:t xml:space="preserve">рования Томской области, </w:t>
      </w:r>
      <w:r w:rsidR="00C472E4" w:rsidRPr="00C472E4">
        <w:rPr>
          <w:rFonts w:ascii="PT Astra Serif" w:hAnsi="PT Astra Serif"/>
          <w:sz w:val="26"/>
          <w:szCs w:val="26"/>
        </w:rPr>
        <w:t>Союз</w:t>
      </w:r>
      <w:r w:rsidRPr="00C472E4">
        <w:rPr>
          <w:rFonts w:ascii="PT Astra Serif" w:hAnsi="PT Astra Serif"/>
          <w:sz w:val="26"/>
          <w:szCs w:val="26"/>
        </w:rPr>
        <w:t xml:space="preserve"> </w:t>
      </w:r>
      <w:r w:rsidR="00C472E4" w:rsidRPr="00C472E4">
        <w:rPr>
          <w:rFonts w:ascii="PT Astra Serif" w:hAnsi="PT Astra Serif"/>
          <w:sz w:val="26"/>
          <w:szCs w:val="26"/>
        </w:rPr>
        <w:t>«</w:t>
      </w:r>
      <w:r w:rsidRPr="00C472E4">
        <w:rPr>
          <w:rFonts w:ascii="PT Astra Serif" w:hAnsi="PT Astra Serif"/>
          <w:sz w:val="26"/>
          <w:szCs w:val="26"/>
        </w:rPr>
        <w:t>Торгово-промышленная палата</w:t>
      </w:r>
      <w:r w:rsidR="00C472E4" w:rsidRPr="00C472E4">
        <w:rPr>
          <w:rFonts w:ascii="PT Astra Serif" w:hAnsi="PT Astra Serif"/>
          <w:sz w:val="26"/>
          <w:szCs w:val="26"/>
        </w:rPr>
        <w:t xml:space="preserve"> Томской области»</w:t>
      </w:r>
      <w:r w:rsidRPr="00C472E4">
        <w:rPr>
          <w:rFonts w:ascii="PT Astra Serif" w:hAnsi="PT Astra Serif"/>
          <w:sz w:val="26"/>
          <w:szCs w:val="26"/>
        </w:rPr>
        <w:t>, Центр поддержки экспорта</w:t>
      </w:r>
      <w:r w:rsidRPr="005D51EA">
        <w:rPr>
          <w:rFonts w:ascii="PT Astra Serif" w:hAnsi="PT Astra Serif"/>
          <w:sz w:val="26"/>
          <w:szCs w:val="26"/>
        </w:rPr>
        <w:t>, Центр инновационного развития и др.);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инвестиционные площадки для размещения резидентов с инвестиционными проектами – промышленный парк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Томск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, особая экономическая зона технико-внедренческого типа в г. Томске, территория опережающего социально-экономического развития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Северск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>.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В 2024 году на базе регионального Фонда развития промышленности создана специализированная организация промышленного кластера. Результат ее работы – в феврале 2025 года в </w:t>
      </w:r>
      <w:proofErr w:type="spellStart"/>
      <w:r w:rsidRPr="005D51EA">
        <w:rPr>
          <w:rFonts w:ascii="PT Astra Serif" w:hAnsi="PT Astra Serif"/>
          <w:sz w:val="26"/>
          <w:szCs w:val="26"/>
        </w:rPr>
        <w:t>Минпромторге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России </w:t>
      </w:r>
      <w:proofErr w:type="gramStart"/>
      <w:r w:rsidRPr="005D51EA">
        <w:rPr>
          <w:rFonts w:ascii="PT Astra Serif" w:hAnsi="PT Astra Serif"/>
          <w:sz w:val="26"/>
          <w:szCs w:val="26"/>
        </w:rPr>
        <w:t>зарегистрирован и включен</w:t>
      </w:r>
      <w:proofErr w:type="gramEnd"/>
      <w:r w:rsidRPr="005D51EA">
        <w:rPr>
          <w:rFonts w:ascii="PT Astra Serif" w:hAnsi="PT Astra Serif"/>
          <w:sz w:val="26"/>
          <w:szCs w:val="26"/>
        </w:rPr>
        <w:t xml:space="preserve"> в реестр первый промышленный кластер Томской области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Лес, лесопереработка и</w:t>
      </w:r>
      <w:r w:rsidR="00983CAF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лесохимия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. В кластер вошли пять организаций: </w:t>
      </w:r>
      <w:proofErr w:type="gramStart"/>
      <w:r w:rsidRPr="005D51EA">
        <w:rPr>
          <w:rFonts w:ascii="PT Astra Serif" w:hAnsi="PT Astra Serif"/>
          <w:sz w:val="26"/>
          <w:szCs w:val="26"/>
        </w:rPr>
        <w:t xml:space="preserve">ООО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Монолит-Строй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>,</w:t>
      </w:r>
      <w:r w:rsidR="00983CAF">
        <w:rPr>
          <w:rFonts w:ascii="PT Astra Serif" w:hAnsi="PT Astra Serif"/>
          <w:sz w:val="26"/>
          <w:szCs w:val="26"/>
        </w:rPr>
        <w:t xml:space="preserve"> </w:t>
      </w:r>
      <w:r w:rsidRPr="005D51EA">
        <w:rPr>
          <w:rFonts w:ascii="PT Astra Serif" w:hAnsi="PT Astra Serif"/>
          <w:sz w:val="26"/>
          <w:szCs w:val="26"/>
        </w:rPr>
        <w:t>ООО</w:t>
      </w:r>
      <w:r w:rsidR="00983CAF">
        <w:rPr>
          <w:rFonts w:ascii="PT Astra Serif" w:hAnsi="PT Astra Serif"/>
          <w:sz w:val="26"/>
          <w:szCs w:val="26"/>
        </w:rPr>
        <w:t>  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Томские мебельные фасады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, ООО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Альянс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, ООО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proofErr w:type="spellStart"/>
      <w:r w:rsidRPr="005D51EA">
        <w:rPr>
          <w:rFonts w:ascii="PT Astra Serif" w:hAnsi="PT Astra Serif"/>
          <w:sz w:val="26"/>
          <w:szCs w:val="26"/>
        </w:rPr>
        <w:t>Технострой</w:t>
      </w:r>
      <w:proofErr w:type="spellEnd"/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5D51EA">
        <w:rPr>
          <w:rFonts w:ascii="PT Astra Serif" w:hAnsi="PT Astra Serif"/>
          <w:sz w:val="26"/>
          <w:szCs w:val="26"/>
        </w:rPr>
        <w:t>ИП</w:t>
      </w:r>
      <w:proofErr w:type="spellEnd"/>
      <w:r w:rsidR="00983CAF">
        <w:rPr>
          <w:rFonts w:ascii="PT Astra Serif" w:hAnsi="PT Astra Serif"/>
          <w:sz w:val="26"/>
          <w:szCs w:val="26"/>
        </w:rPr>
        <w:t> </w:t>
      </w:r>
      <w:proofErr w:type="spellStart"/>
      <w:r w:rsidRPr="005D51EA">
        <w:rPr>
          <w:rFonts w:ascii="PT Astra Serif" w:hAnsi="PT Astra Serif"/>
          <w:sz w:val="26"/>
          <w:szCs w:val="26"/>
        </w:rPr>
        <w:t>Гагалинский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5D51EA">
        <w:rPr>
          <w:rFonts w:ascii="PT Astra Serif" w:hAnsi="PT Astra Serif"/>
          <w:sz w:val="26"/>
          <w:szCs w:val="26"/>
        </w:rPr>
        <w:t>С.П</w:t>
      </w:r>
      <w:proofErr w:type="spellEnd"/>
      <w:r w:rsidRPr="005D51EA">
        <w:rPr>
          <w:rFonts w:ascii="PT Astra Serif" w:hAnsi="PT Astra Serif"/>
          <w:sz w:val="26"/>
          <w:szCs w:val="26"/>
        </w:rPr>
        <w:t>. Общий объем инвестиций – 7,9 млрд</w:t>
      </w:r>
      <w:r w:rsidR="00136EBD">
        <w:rPr>
          <w:rFonts w:ascii="PT Astra Serif" w:hAnsi="PT Astra Serif"/>
          <w:sz w:val="26"/>
          <w:szCs w:val="26"/>
        </w:rPr>
        <w:t>.</w:t>
      </w:r>
      <w:r w:rsidRPr="005D51EA">
        <w:rPr>
          <w:rFonts w:ascii="PT Astra Serif" w:hAnsi="PT Astra Serif"/>
          <w:sz w:val="26"/>
          <w:szCs w:val="26"/>
        </w:rPr>
        <w:t xml:space="preserve"> рублей.</w:t>
      </w:r>
      <w:proofErr w:type="gramEnd"/>
      <w:r w:rsidRPr="005D51EA">
        <w:rPr>
          <w:rFonts w:ascii="PT Astra Serif" w:hAnsi="PT Astra Serif"/>
          <w:sz w:val="26"/>
          <w:szCs w:val="26"/>
        </w:rPr>
        <w:t xml:space="preserve"> Конечной продукцией станут деревянные </w:t>
      </w:r>
      <w:proofErr w:type="spellStart"/>
      <w:r w:rsidRPr="005D51EA">
        <w:rPr>
          <w:rFonts w:ascii="PT Astra Serif" w:hAnsi="PT Astra Serif"/>
          <w:sz w:val="26"/>
          <w:szCs w:val="26"/>
        </w:rPr>
        <w:t>домокомплекты</w:t>
      </w:r>
      <w:proofErr w:type="spellEnd"/>
      <w:r w:rsidRPr="005D51EA">
        <w:rPr>
          <w:rFonts w:ascii="PT Astra Serif" w:hAnsi="PT Astra Serif"/>
          <w:sz w:val="26"/>
          <w:szCs w:val="26"/>
        </w:rPr>
        <w:t>. В рамках кластера также запланировано строительство завода по производству карбамидоформальдегидного концентрата с мощностью 60 тыс. тонн готовой продукции в год. Концентрат является основой для изготовления смол, задействованных при производстве древесноволокнистых плит ОСП и МДФ. Цель создания кластера – развитие кооперационных возможностей предприятий региона для освоения выпуска новой импортозамещающей продукции, а также привлечение новых партнеров.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В июле 2025 года в </w:t>
      </w:r>
      <w:proofErr w:type="spellStart"/>
      <w:r w:rsidRPr="005D51EA">
        <w:rPr>
          <w:rFonts w:ascii="PT Astra Serif" w:hAnsi="PT Astra Serif"/>
          <w:sz w:val="26"/>
          <w:szCs w:val="26"/>
        </w:rPr>
        <w:t>Минпромторге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России зарегистрирован промышленный кластер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Цветные и редкоземельные металлы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>. Общий объем затрат на</w:t>
      </w:r>
      <w:r w:rsidR="00983CAF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реализацию проектов промышленного кластера составит 6,1 </w:t>
      </w:r>
      <w:r w:rsidR="00340741" w:rsidRPr="005D51EA">
        <w:rPr>
          <w:rFonts w:ascii="PT Astra Serif" w:hAnsi="PT Astra Serif"/>
          <w:sz w:val="26"/>
          <w:szCs w:val="26"/>
        </w:rPr>
        <w:t>млрд</w:t>
      </w:r>
      <w:r w:rsidR="00136EBD">
        <w:rPr>
          <w:rFonts w:ascii="PT Astra Serif" w:hAnsi="PT Astra Serif"/>
          <w:sz w:val="26"/>
          <w:szCs w:val="26"/>
        </w:rPr>
        <w:t>.</w:t>
      </w:r>
      <w:r w:rsidRPr="005D51EA">
        <w:rPr>
          <w:rFonts w:ascii="PT Astra Serif" w:hAnsi="PT Astra Serif"/>
          <w:sz w:val="26"/>
          <w:szCs w:val="26"/>
        </w:rPr>
        <w:t xml:space="preserve"> рублей. Кластер объединил предприятия АО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 xml:space="preserve">ТГОК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Ильменит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, ООО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Сибирский титан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, ООО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proofErr w:type="spellStart"/>
      <w:r w:rsidRPr="005D51EA">
        <w:rPr>
          <w:rFonts w:ascii="PT Astra Serif" w:hAnsi="PT Astra Serif"/>
          <w:sz w:val="26"/>
          <w:szCs w:val="26"/>
        </w:rPr>
        <w:t>Интергласс</w:t>
      </w:r>
      <w:proofErr w:type="spellEnd"/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, ООО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proofErr w:type="spellStart"/>
      <w:r w:rsidRPr="005D51EA">
        <w:rPr>
          <w:rFonts w:ascii="PT Astra Serif" w:hAnsi="PT Astra Serif"/>
          <w:sz w:val="26"/>
          <w:szCs w:val="26"/>
        </w:rPr>
        <w:t>ЗКПД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5D51EA">
        <w:rPr>
          <w:rFonts w:ascii="PT Astra Serif" w:hAnsi="PT Astra Serif"/>
          <w:sz w:val="26"/>
          <w:szCs w:val="26"/>
        </w:rPr>
        <w:t>ТДСК</w:t>
      </w:r>
      <w:proofErr w:type="spellEnd"/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, ООО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proofErr w:type="spellStart"/>
      <w:r w:rsidRPr="005D51EA">
        <w:rPr>
          <w:rFonts w:ascii="PT Astra Serif" w:hAnsi="PT Astra Serif"/>
          <w:sz w:val="26"/>
          <w:szCs w:val="26"/>
        </w:rPr>
        <w:t>Энгра</w:t>
      </w:r>
      <w:proofErr w:type="spellEnd"/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. Новый кластер имеет большое значение в масштабах страны, поскольку позволит обеспечить технологический суверенитет России в </w:t>
      </w:r>
      <w:proofErr w:type="gramStart"/>
      <w:r w:rsidRPr="005D51EA">
        <w:rPr>
          <w:rFonts w:ascii="PT Astra Serif" w:hAnsi="PT Astra Serif"/>
          <w:sz w:val="26"/>
          <w:szCs w:val="26"/>
        </w:rPr>
        <w:t>титановом</w:t>
      </w:r>
      <w:proofErr w:type="gramEnd"/>
      <w:r w:rsidRPr="005D51EA">
        <w:rPr>
          <w:rFonts w:ascii="PT Astra Serif" w:hAnsi="PT Astra Serif"/>
          <w:sz w:val="26"/>
          <w:szCs w:val="26"/>
        </w:rPr>
        <w:t xml:space="preserve"> и </w:t>
      </w:r>
      <w:proofErr w:type="spellStart"/>
      <w:r w:rsidRPr="005D51EA">
        <w:rPr>
          <w:rFonts w:ascii="PT Astra Serif" w:hAnsi="PT Astra Serif"/>
          <w:sz w:val="26"/>
          <w:szCs w:val="26"/>
        </w:rPr>
        <w:t>цирконовом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концентратах. В</w:t>
      </w:r>
      <w:r w:rsidR="00983CAF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частности, на 50% закроет потребность российских производителей автомобильных шин в синтетическом диоксиде кремния, который ранее импортировался в Россию из Индии, Китая и Германии.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Параллельно прорабатываются вопросы создания в Томской области химического кластера и кластера электроники и беспилотных технологий.</w:t>
      </w:r>
    </w:p>
    <w:p w:rsidR="00402DF2" w:rsidRPr="005D51EA" w:rsidRDefault="00D667FE" w:rsidP="005D51EA">
      <w:pPr>
        <w:ind w:firstLine="705"/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>В секторе энергетики Томской области в 2024 году индекс производства составил 101% к предыдущему году.</w:t>
      </w:r>
    </w:p>
    <w:p w:rsidR="00402DF2" w:rsidRPr="005D51EA" w:rsidRDefault="00D667FE" w:rsidP="005D51EA">
      <w:pPr>
        <w:ind w:firstLine="705"/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Основу генерации Томской области составляют тепловые электростанции, вырабатывающие 50% от общей потребности </w:t>
      </w:r>
      <w:r w:rsidR="009E64C0" w:rsidRPr="005D51EA">
        <w:rPr>
          <w:rFonts w:ascii="PT Astra Serif" w:hAnsi="PT Astra Serif"/>
          <w:szCs w:val="26"/>
        </w:rPr>
        <w:t xml:space="preserve">Томской </w:t>
      </w:r>
      <w:r w:rsidRPr="005D51EA">
        <w:rPr>
          <w:rFonts w:ascii="PT Astra Serif" w:hAnsi="PT Astra Serif"/>
          <w:szCs w:val="26"/>
        </w:rPr>
        <w:t xml:space="preserve">области в мощности. Недостаток мощности покрывается за </w:t>
      </w:r>
      <w:proofErr w:type="spellStart"/>
      <w:r w:rsidRPr="005D51EA">
        <w:rPr>
          <w:rFonts w:ascii="PT Astra Serif" w:hAnsi="PT Astra Serif"/>
          <w:szCs w:val="26"/>
        </w:rPr>
        <w:t>счет</w:t>
      </w:r>
      <w:proofErr w:type="spellEnd"/>
      <w:r w:rsidRPr="005D51EA">
        <w:rPr>
          <w:rFonts w:ascii="PT Astra Serif" w:hAnsi="PT Astra Serif"/>
          <w:szCs w:val="26"/>
        </w:rPr>
        <w:t xml:space="preserve"> </w:t>
      </w:r>
      <w:proofErr w:type="spellStart"/>
      <w:r w:rsidRPr="005D51EA">
        <w:rPr>
          <w:rFonts w:ascii="PT Astra Serif" w:hAnsi="PT Astra Serif"/>
          <w:szCs w:val="26"/>
        </w:rPr>
        <w:t>перетоков</w:t>
      </w:r>
      <w:proofErr w:type="spellEnd"/>
      <w:r w:rsidRPr="005D51EA">
        <w:rPr>
          <w:rFonts w:ascii="PT Astra Serif" w:hAnsi="PT Astra Serif"/>
          <w:szCs w:val="26"/>
        </w:rPr>
        <w:t xml:space="preserve"> из соседних энергосистем, входящих в </w:t>
      </w:r>
      <w:r w:rsidR="00453FAB" w:rsidRPr="005D51EA">
        <w:rPr>
          <w:rFonts w:ascii="PT Astra Serif" w:hAnsi="PT Astra Serif"/>
          <w:szCs w:val="26"/>
        </w:rPr>
        <w:t xml:space="preserve">объединенную </w:t>
      </w:r>
      <w:r w:rsidRPr="005D51EA">
        <w:rPr>
          <w:rFonts w:ascii="PT Astra Serif" w:hAnsi="PT Astra Serif"/>
          <w:szCs w:val="26"/>
        </w:rPr>
        <w:t>энергосистему Сибири и ОЭС Урала.</w:t>
      </w:r>
      <w:r w:rsidR="00453FAB" w:rsidRPr="005D51EA">
        <w:rPr>
          <w:rFonts w:ascii="PT Astra Serif" w:hAnsi="PT Astra Serif"/>
          <w:szCs w:val="26"/>
        </w:rPr>
        <w:t xml:space="preserve"> </w:t>
      </w:r>
    </w:p>
    <w:p w:rsidR="00402DF2" w:rsidRPr="005D51EA" w:rsidRDefault="00D667FE" w:rsidP="005D51EA">
      <w:pPr>
        <w:ind w:firstLine="705"/>
        <w:jc w:val="both"/>
        <w:rPr>
          <w:rFonts w:ascii="PT Astra Serif" w:hAnsi="PT Astra Serif"/>
          <w:bCs/>
          <w:szCs w:val="26"/>
        </w:rPr>
      </w:pPr>
      <w:r w:rsidRPr="005D51EA">
        <w:rPr>
          <w:rFonts w:ascii="PT Astra Serif" w:hAnsi="PT Astra Serif"/>
          <w:bCs/>
          <w:szCs w:val="26"/>
        </w:rPr>
        <w:t>В 2024 году отмечено небольшое снижение величины электропотребления на</w:t>
      </w:r>
      <w:r w:rsidR="00983CAF">
        <w:rPr>
          <w:rFonts w:ascii="PT Astra Serif" w:hAnsi="PT Astra Serif"/>
          <w:bCs/>
          <w:szCs w:val="26"/>
        </w:rPr>
        <w:t> </w:t>
      </w:r>
      <w:r w:rsidRPr="005D51EA">
        <w:rPr>
          <w:rFonts w:ascii="PT Astra Serif" w:hAnsi="PT Astra Serif"/>
          <w:bCs/>
          <w:szCs w:val="26"/>
        </w:rPr>
        <w:t xml:space="preserve"> 0,4% до уровня 8627,7 </w:t>
      </w:r>
      <w:r w:rsidR="00340741" w:rsidRPr="005D51EA">
        <w:rPr>
          <w:rFonts w:ascii="PT Astra Serif" w:hAnsi="PT Astra Serif"/>
          <w:bCs/>
          <w:szCs w:val="26"/>
        </w:rPr>
        <w:t>млн</w:t>
      </w:r>
      <w:r w:rsidR="00136EBD">
        <w:rPr>
          <w:rFonts w:ascii="PT Astra Serif" w:hAnsi="PT Astra Serif"/>
          <w:bCs/>
          <w:szCs w:val="26"/>
        </w:rPr>
        <w:t>. кВт</w:t>
      </w:r>
      <w:r w:rsidR="00136EBD" w:rsidRPr="00136EBD">
        <w:rPr>
          <w:rFonts w:ascii="PT Astra Serif" w:hAnsi="PT Astra Serif"/>
          <w:bCs/>
          <w:sz w:val="18"/>
          <w:szCs w:val="18"/>
        </w:rPr>
        <w:t> </w:t>
      </w:r>
      <w:proofErr w:type="gramStart"/>
      <w:r w:rsidRPr="005D51EA">
        <w:rPr>
          <w:rFonts w:ascii="PT Astra Serif" w:hAnsi="PT Astra Serif"/>
          <w:bCs/>
          <w:szCs w:val="26"/>
        </w:rPr>
        <w:t>ч</w:t>
      </w:r>
      <w:proofErr w:type="gramEnd"/>
      <w:r w:rsidRPr="005D51EA">
        <w:rPr>
          <w:rFonts w:ascii="PT Astra Serif" w:hAnsi="PT Astra Serif"/>
          <w:bCs/>
          <w:szCs w:val="26"/>
        </w:rPr>
        <w:t xml:space="preserve"> в результате сокращения объемов производства в промышленном секторе экономики. Собственная выработка электроэнергии в Томской области в 2024 году составила 4,3 </w:t>
      </w:r>
      <w:proofErr w:type="gramStart"/>
      <w:r w:rsidR="00340741" w:rsidRPr="005D51EA">
        <w:rPr>
          <w:rFonts w:ascii="PT Astra Serif" w:hAnsi="PT Astra Serif"/>
          <w:bCs/>
          <w:szCs w:val="26"/>
        </w:rPr>
        <w:t>млрд</w:t>
      </w:r>
      <w:proofErr w:type="gramEnd"/>
      <w:r w:rsidR="00136EBD">
        <w:rPr>
          <w:rFonts w:ascii="PT Astra Serif" w:hAnsi="PT Astra Serif"/>
          <w:bCs/>
          <w:szCs w:val="26"/>
        </w:rPr>
        <w:t xml:space="preserve"> кВт</w:t>
      </w:r>
      <w:r w:rsidR="00136EBD" w:rsidRPr="00136EBD">
        <w:rPr>
          <w:rFonts w:ascii="PT Astra Serif" w:hAnsi="PT Astra Serif"/>
          <w:bCs/>
          <w:sz w:val="18"/>
          <w:szCs w:val="18"/>
        </w:rPr>
        <w:t> </w:t>
      </w:r>
      <w:r w:rsidRPr="005D51EA">
        <w:rPr>
          <w:rFonts w:ascii="PT Astra Serif" w:hAnsi="PT Astra Serif"/>
          <w:bCs/>
          <w:szCs w:val="26"/>
        </w:rPr>
        <w:t>ч, что ниже аналогичного показателя прошлого года на 2,3%.</w:t>
      </w:r>
    </w:p>
    <w:p w:rsidR="00402DF2" w:rsidRPr="005D51EA" w:rsidRDefault="00D667FE" w:rsidP="005D51EA">
      <w:pPr>
        <w:ind w:firstLine="705"/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>В структуре электропотребления наибольшую долю занимают: обрабатывающие производства (23,3%); отрасль добычи полезных ископаемых (20,9%); население (17,4%); энергетика (10,5%).</w:t>
      </w:r>
    </w:p>
    <w:p w:rsidR="00402DF2" w:rsidRPr="005D51EA" w:rsidRDefault="00D667FE" w:rsidP="005D51EA">
      <w:pPr>
        <w:ind w:firstLine="705"/>
        <w:jc w:val="both"/>
        <w:rPr>
          <w:rFonts w:ascii="PT Astra Serif" w:hAnsi="PT Astra Serif"/>
          <w:szCs w:val="26"/>
        </w:rPr>
      </w:pPr>
      <w:proofErr w:type="gramStart"/>
      <w:r w:rsidRPr="005D51EA">
        <w:rPr>
          <w:rFonts w:ascii="PT Astra Serif" w:hAnsi="PT Astra Serif"/>
          <w:szCs w:val="26"/>
        </w:rPr>
        <w:t xml:space="preserve">Согласно </w:t>
      </w:r>
      <w:r w:rsidR="00453FAB" w:rsidRPr="005D51EA">
        <w:rPr>
          <w:rFonts w:ascii="PT Astra Serif" w:hAnsi="PT Astra Serif"/>
          <w:szCs w:val="26"/>
        </w:rPr>
        <w:t xml:space="preserve">схеме </w:t>
      </w:r>
      <w:r w:rsidRPr="005D51EA">
        <w:rPr>
          <w:rFonts w:ascii="PT Astra Serif" w:hAnsi="PT Astra Serif"/>
          <w:szCs w:val="26"/>
        </w:rPr>
        <w:t xml:space="preserve">и </w:t>
      </w:r>
      <w:r w:rsidR="00453FAB" w:rsidRPr="005D51EA">
        <w:rPr>
          <w:rFonts w:ascii="PT Astra Serif" w:hAnsi="PT Astra Serif"/>
          <w:szCs w:val="26"/>
        </w:rPr>
        <w:t xml:space="preserve">программе </w:t>
      </w:r>
      <w:r w:rsidRPr="005D51EA">
        <w:rPr>
          <w:rFonts w:ascii="PT Astra Serif" w:hAnsi="PT Astra Serif"/>
          <w:szCs w:val="26"/>
        </w:rPr>
        <w:t>развития электроэнерге</w:t>
      </w:r>
      <w:r w:rsidR="00136EBD">
        <w:rPr>
          <w:rFonts w:ascii="PT Astra Serif" w:hAnsi="PT Astra Serif"/>
          <w:szCs w:val="26"/>
        </w:rPr>
        <w:t>тических систем России</w:t>
      </w:r>
      <w:r w:rsidR="00983CAF">
        <w:rPr>
          <w:rFonts w:ascii="PT Astra Serif" w:hAnsi="PT Astra Serif"/>
          <w:szCs w:val="26"/>
        </w:rPr>
        <w:t> </w:t>
      </w:r>
      <w:r w:rsidR="00136EBD">
        <w:rPr>
          <w:rFonts w:ascii="PT Astra Serif" w:hAnsi="PT Astra Serif"/>
          <w:szCs w:val="26"/>
        </w:rPr>
        <w:t xml:space="preserve"> на 2025 –</w:t>
      </w:r>
      <w:r w:rsidRPr="005D51EA">
        <w:rPr>
          <w:rFonts w:ascii="PT Astra Serif" w:hAnsi="PT Astra Serif"/>
          <w:szCs w:val="26"/>
        </w:rPr>
        <w:t xml:space="preserve"> 2030 годы</w:t>
      </w:r>
      <w:r w:rsidR="009E64C0" w:rsidRPr="005D51EA">
        <w:rPr>
          <w:rFonts w:ascii="PT Astra Serif" w:hAnsi="PT Astra Serif"/>
          <w:szCs w:val="26"/>
        </w:rPr>
        <w:t xml:space="preserve">, </w:t>
      </w:r>
      <w:r w:rsidR="009E64C0" w:rsidRPr="005D51EA">
        <w:rPr>
          <w:rFonts w:ascii="PT Astra Serif" w:hAnsi="PT Astra Serif"/>
        </w:rPr>
        <w:t>утвержденным Приказом Минэнерго России от</w:t>
      </w:r>
      <w:r w:rsidR="00983CAF">
        <w:rPr>
          <w:rFonts w:ascii="PT Astra Serif" w:hAnsi="PT Astra Serif"/>
        </w:rPr>
        <w:t>  </w:t>
      </w:r>
      <w:r w:rsidR="009E64C0" w:rsidRPr="005D51EA">
        <w:rPr>
          <w:rFonts w:ascii="PT Astra Serif" w:hAnsi="PT Astra Serif"/>
        </w:rPr>
        <w:t>29.11.2024 № 2328</w:t>
      </w:r>
      <w:r w:rsidR="00FF3A64" w:rsidRPr="005D51EA">
        <w:rPr>
          <w:rFonts w:ascii="PT Astra Serif" w:hAnsi="PT Astra Serif"/>
          <w:szCs w:val="26"/>
        </w:rPr>
        <w:t xml:space="preserve"> </w:t>
      </w:r>
      <w:r w:rsidRPr="005D51EA">
        <w:rPr>
          <w:rFonts w:ascii="PT Astra Serif" w:hAnsi="PT Astra Serif"/>
          <w:szCs w:val="26"/>
        </w:rPr>
        <w:t xml:space="preserve">(далее – </w:t>
      </w:r>
      <w:proofErr w:type="spellStart"/>
      <w:r w:rsidRPr="005D51EA">
        <w:rPr>
          <w:rFonts w:ascii="PT Astra Serif" w:hAnsi="PT Astra Serif"/>
          <w:szCs w:val="26"/>
        </w:rPr>
        <w:t>СиПР</w:t>
      </w:r>
      <w:proofErr w:type="spellEnd"/>
      <w:r w:rsidRPr="005D51EA">
        <w:rPr>
          <w:rFonts w:ascii="PT Astra Serif" w:hAnsi="PT Astra Serif"/>
          <w:szCs w:val="26"/>
        </w:rPr>
        <w:t xml:space="preserve"> </w:t>
      </w:r>
      <w:proofErr w:type="spellStart"/>
      <w:r w:rsidRPr="005D51EA">
        <w:rPr>
          <w:rFonts w:ascii="PT Astra Serif" w:hAnsi="PT Astra Serif"/>
          <w:szCs w:val="26"/>
        </w:rPr>
        <w:t>ЭЭС</w:t>
      </w:r>
      <w:proofErr w:type="spellEnd"/>
      <w:r w:rsidRPr="005D51EA">
        <w:rPr>
          <w:rFonts w:ascii="PT Astra Serif" w:hAnsi="PT Astra Serif"/>
          <w:szCs w:val="26"/>
        </w:rPr>
        <w:t>)</w:t>
      </w:r>
      <w:r w:rsidR="009E64C0" w:rsidRPr="005D51EA">
        <w:rPr>
          <w:rFonts w:ascii="PT Astra Serif" w:hAnsi="PT Astra Serif"/>
          <w:szCs w:val="26"/>
        </w:rPr>
        <w:t>,</w:t>
      </w:r>
      <w:r w:rsidRPr="005D51EA">
        <w:rPr>
          <w:rFonts w:ascii="PT Astra Serif" w:hAnsi="PT Astra Serif"/>
          <w:szCs w:val="26"/>
        </w:rPr>
        <w:t xml:space="preserve"> прирост мощности на</w:t>
      </w:r>
      <w:r w:rsidR="00983CAF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электростанциях</w:t>
      </w:r>
      <w:r w:rsidR="00983CAF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энергосистемы</w:t>
      </w:r>
      <w:r w:rsidR="00C472E4">
        <w:rPr>
          <w:rFonts w:ascii="PT Astra Serif" w:hAnsi="PT Astra Serif"/>
          <w:szCs w:val="26"/>
        </w:rPr>
        <w:t xml:space="preserve"> Томской области в период 2025 </w:t>
      </w:r>
      <w:r w:rsidR="00C472E4" w:rsidRPr="00C472E4">
        <w:rPr>
          <w:rFonts w:ascii="PT Astra Serif" w:hAnsi="PT Astra Serif"/>
          <w:szCs w:val="26"/>
        </w:rPr>
        <w:t>–</w:t>
      </w:r>
      <w:r w:rsidRPr="005D51EA">
        <w:rPr>
          <w:rFonts w:ascii="PT Astra Serif" w:hAnsi="PT Astra Serif"/>
          <w:szCs w:val="26"/>
        </w:rPr>
        <w:t xml:space="preserve"> 2028 годов предусматривается в результате проведения мероприятий по модернизации существующего генерирующего оборудования ТЭЦ АО </w:t>
      </w:r>
      <w:r w:rsidR="005F5A02" w:rsidRPr="005D51EA">
        <w:rPr>
          <w:rFonts w:ascii="PT Astra Serif" w:hAnsi="PT Astra Serif"/>
          <w:szCs w:val="26"/>
        </w:rPr>
        <w:t>«</w:t>
      </w:r>
      <w:r w:rsidRPr="005D51EA">
        <w:rPr>
          <w:rFonts w:ascii="PT Astra Serif" w:hAnsi="PT Astra Serif"/>
          <w:szCs w:val="26"/>
        </w:rPr>
        <w:t>СХК</w:t>
      </w:r>
      <w:r w:rsidR="005F5A02" w:rsidRPr="005D51EA">
        <w:rPr>
          <w:rFonts w:ascii="PT Astra Serif" w:hAnsi="PT Astra Serif"/>
          <w:szCs w:val="26"/>
        </w:rPr>
        <w:t>»</w:t>
      </w:r>
      <w:r w:rsidRPr="005D51EA">
        <w:rPr>
          <w:rFonts w:ascii="PT Astra Serif" w:hAnsi="PT Astra Serif"/>
          <w:szCs w:val="26"/>
        </w:rPr>
        <w:t xml:space="preserve"> в объеме 10 МВт.</w:t>
      </w:r>
      <w:proofErr w:type="gramEnd"/>
      <w:r w:rsidRPr="005D51EA">
        <w:rPr>
          <w:rFonts w:ascii="PT Astra Serif" w:hAnsi="PT Astra Serif"/>
          <w:szCs w:val="26"/>
        </w:rPr>
        <w:t xml:space="preserve"> При этом вывод из эксплуатации двух турбоагрегатов суммарной теплофикационной мощностью 167,5 Гкал/</w:t>
      </w:r>
      <w:proofErr w:type="gramStart"/>
      <w:r w:rsidRPr="005D51EA">
        <w:rPr>
          <w:rFonts w:ascii="PT Astra Serif" w:hAnsi="PT Astra Serif"/>
          <w:szCs w:val="26"/>
        </w:rPr>
        <w:t>ч</w:t>
      </w:r>
      <w:proofErr w:type="gramEnd"/>
      <w:r w:rsidRPr="005D51EA">
        <w:rPr>
          <w:rFonts w:ascii="PT Astra Serif" w:hAnsi="PT Astra Serif"/>
          <w:szCs w:val="26"/>
        </w:rPr>
        <w:t xml:space="preserve"> и одновременный ввод суммарной теплофикационной</w:t>
      </w:r>
      <w:r w:rsidR="00136EBD">
        <w:rPr>
          <w:rFonts w:ascii="PT Astra Serif" w:hAnsi="PT Astra Serif"/>
          <w:szCs w:val="26"/>
        </w:rPr>
        <w:t xml:space="preserve"> мощностью 161,62 Гкал/ч в 2025 – </w:t>
      </w:r>
      <w:r w:rsidRPr="005D51EA">
        <w:rPr>
          <w:rFonts w:ascii="PT Astra Serif" w:hAnsi="PT Astra Serif"/>
          <w:szCs w:val="26"/>
        </w:rPr>
        <w:t xml:space="preserve">2026 годах </w:t>
      </w:r>
      <w:proofErr w:type="spellStart"/>
      <w:r w:rsidRPr="005D51EA">
        <w:rPr>
          <w:rFonts w:ascii="PT Astra Serif" w:hAnsi="PT Astra Serif"/>
          <w:szCs w:val="26"/>
        </w:rPr>
        <w:t>приведет</w:t>
      </w:r>
      <w:proofErr w:type="spellEnd"/>
      <w:r w:rsidRPr="005D51EA">
        <w:rPr>
          <w:rFonts w:ascii="PT Astra Serif" w:hAnsi="PT Astra Serif"/>
          <w:szCs w:val="26"/>
        </w:rPr>
        <w:t xml:space="preserve"> к</w:t>
      </w:r>
      <w:r w:rsidR="00F351D0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снижению в прогнозируемом периоде отпуска тепловой энергии с коллекторов ТЭЦ СХК.</w:t>
      </w:r>
    </w:p>
    <w:p w:rsidR="00402DF2" w:rsidRPr="005D51EA" w:rsidRDefault="00D667FE" w:rsidP="005D51EA">
      <w:pPr>
        <w:ind w:firstLine="705"/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Вводы новых генерирующих мощностей на электростанциях энергосистемы Томской области в прогнозный период предусматриваются в </w:t>
      </w:r>
      <w:proofErr w:type="spellStart"/>
      <w:r w:rsidRPr="005D51EA">
        <w:rPr>
          <w:rFonts w:ascii="PT Astra Serif" w:hAnsi="PT Astra Serif"/>
          <w:szCs w:val="26"/>
        </w:rPr>
        <w:t>объеме</w:t>
      </w:r>
      <w:proofErr w:type="spellEnd"/>
      <w:r w:rsidRPr="005D51EA">
        <w:rPr>
          <w:rFonts w:ascii="PT Astra Serif" w:hAnsi="PT Astra Serif"/>
          <w:szCs w:val="26"/>
        </w:rPr>
        <w:t xml:space="preserve"> 300 М</w:t>
      </w:r>
      <w:proofErr w:type="gramStart"/>
      <w:r w:rsidRPr="005D51EA">
        <w:rPr>
          <w:rFonts w:ascii="PT Astra Serif" w:hAnsi="PT Astra Serif"/>
          <w:szCs w:val="26"/>
        </w:rPr>
        <w:t>Вт в</w:t>
      </w:r>
      <w:r w:rsidR="00F351D0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св</w:t>
      </w:r>
      <w:proofErr w:type="gramEnd"/>
      <w:r w:rsidRPr="005D51EA">
        <w:rPr>
          <w:rFonts w:ascii="PT Astra Serif" w:hAnsi="PT Astra Serif"/>
          <w:szCs w:val="26"/>
        </w:rPr>
        <w:t>язи с вводом опытно-демонстративного энергоблока в г. Северск типа</w:t>
      </w:r>
      <w:r w:rsidR="00136EBD">
        <w:rPr>
          <w:rFonts w:ascii="PT Astra Serif" w:hAnsi="PT Astra Serif"/>
          <w:szCs w:val="26"/>
        </w:rPr>
        <w:br/>
      </w:r>
      <w:r w:rsidRPr="005D51EA">
        <w:rPr>
          <w:rFonts w:ascii="PT Astra Serif" w:hAnsi="PT Astra Serif"/>
          <w:szCs w:val="26"/>
        </w:rPr>
        <w:t>БРЕСТ-ОД-300 установленной мощностью 300 МВт в 2028 году в соответствии с</w:t>
      </w:r>
      <w:r w:rsidR="00F351D0">
        <w:rPr>
          <w:rFonts w:ascii="PT Astra Serif" w:hAnsi="PT Astra Serif"/>
          <w:szCs w:val="26"/>
        </w:rPr>
        <w:t>  </w:t>
      </w:r>
      <w:proofErr w:type="spellStart"/>
      <w:r w:rsidRPr="005D51EA">
        <w:rPr>
          <w:rFonts w:ascii="PT Astra Serif" w:hAnsi="PT Astra Serif"/>
          <w:szCs w:val="26"/>
        </w:rPr>
        <w:t>СиПР</w:t>
      </w:r>
      <w:proofErr w:type="spellEnd"/>
      <w:r w:rsidRPr="005D51EA">
        <w:rPr>
          <w:rFonts w:ascii="PT Astra Serif" w:hAnsi="PT Astra Serif"/>
          <w:szCs w:val="26"/>
        </w:rPr>
        <w:t xml:space="preserve"> </w:t>
      </w:r>
      <w:proofErr w:type="spellStart"/>
      <w:r w:rsidRPr="005D51EA">
        <w:rPr>
          <w:rFonts w:ascii="PT Astra Serif" w:hAnsi="PT Astra Serif"/>
          <w:szCs w:val="26"/>
        </w:rPr>
        <w:t>ЭЭС</w:t>
      </w:r>
      <w:proofErr w:type="spellEnd"/>
      <w:r w:rsidRPr="005D51EA">
        <w:rPr>
          <w:rFonts w:ascii="PT Astra Serif" w:hAnsi="PT Astra Serif"/>
          <w:szCs w:val="26"/>
        </w:rPr>
        <w:t xml:space="preserve"> и Генеральной схемой размещения объектов электроэнергетики до</w:t>
      </w:r>
      <w:r w:rsidR="00F351D0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2042 года.</w:t>
      </w:r>
    </w:p>
    <w:p w:rsidR="00402DF2" w:rsidRPr="005D51EA" w:rsidRDefault="00D667FE" w:rsidP="005D51EA">
      <w:pPr>
        <w:ind w:firstLine="705"/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Оценка индекса производства в 2025 году прогнозируется на уровне 100,1%. </w:t>
      </w:r>
    </w:p>
    <w:p w:rsidR="00402DF2" w:rsidRPr="005D51EA" w:rsidRDefault="00136EBD" w:rsidP="005D51EA">
      <w:pPr>
        <w:ind w:firstLine="705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период 2026 –</w:t>
      </w:r>
      <w:r w:rsidR="00D667FE" w:rsidRPr="005D51EA">
        <w:rPr>
          <w:rFonts w:ascii="PT Astra Serif" w:hAnsi="PT Astra Serif"/>
          <w:szCs w:val="26"/>
        </w:rPr>
        <w:t xml:space="preserve"> 2036 годов Томская энергосистема характеризуется умеренными темпами роста. </w:t>
      </w:r>
      <w:r w:rsidR="00D667FE" w:rsidRPr="005D51EA">
        <w:rPr>
          <w:rFonts w:ascii="PT Astra Serif" w:hAnsi="PT Astra Serif"/>
          <w:bCs/>
          <w:szCs w:val="26"/>
        </w:rPr>
        <w:t>Индекс производства для базового варианта прогнозируется в пределах от 99,8% до 128,4%.</w:t>
      </w:r>
      <w:r w:rsidR="00D667FE" w:rsidRPr="005D51EA">
        <w:rPr>
          <w:rFonts w:ascii="PT Astra Serif" w:hAnsi="PT Astra Serif"/>
          <w:szCs w:val="26"/>
        </w:rPr>
        <w:t xml:space="preserve"> В 2028 году прогнозируемый индекс производства 128,4% в базовом варианте связан с ростом выработки электрической энергии в связи с планируемым вводом опытно-демонстративного энергоблока в г. Северск.</w:t>
      </w:r>
    </w:p>
    <w:p w:rsidR="00402DF2" w:rsidRPr="005D51EA" w:rsidRDefault="00D667FE" w:rsidP="005D51EA">
      <w:pPr>
        <w:tabs>
          <w:tab w:val="center" w:pos="4748"/>
          <w:tab w:val="left" w:pos="7163"/>
        </w:tabs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Сектор </w:t>
      </w:r>
      <w:r w:rsidR="005F5A02" w:rsidRPr="005D51EA">
        <w:rPr>
          <w:rFonts w:ascii="PT Astra Serif" w:hAnsi="PT Astra Serif"/>
          <w:szCs w:val="26"/>
        </w:rPr>
        <w:t>«</w:t>
      </w:r>
      <w:r w:rsidRPr="005D51EA">
        <w:rPr>
          <w:rFonts w:ascii="PT Astra Serif" w:hAnsi="PT Astra Serif"/>
          <w:szCs w:val="26"/>
        </w:rPr>
        <w:t>Водоснабжение; Водоотведение, организация сбора и утилизации отходов, деятельность по ликвидации загрязнений</w:t>
      </w:r>
      <w:r w:rsidR="005F5A02" w:rsidRPr="005D51EA">
        <w:rPr>
          <w:rFonts w:ascii="PT Astra Serif" w:hAnsi="PT Astra Serif"/>
          <w:szCs w:val="26"/>
        </w:rPr>
        <w:t>»</w:t>
      </w:r>
      <w:r w:rsidRPr="005D51EA">
        <w:rPr>
          <w:rFonts w:ascii="PT Astra Serif" w:hAnsi="PT Astra Serif"/>
          <w:b/>
          <w:szCs w:val="26"/>
        </w:rPr>
        <w:t xml:space="preserve"> </w:t>
      </w:r>
      <w:r w:rsidRPr="005D51EA">
        <w:rPr>
          <w:rFonts w:ascii="PT Astra Serif" w:hAnsi="PT Astra Serif"/>
          <w:szCs w:val="26"/>
        </w:rPr>
        <w:t xml:space="preserve">сформирован организациями сферы ЖКХ. </w:t>
      </w:r>
    </w:p>
    <w:p w:rsidR="00402DF2" w:rsidRPr="005D51EA" w:rsidRDefault="00D667FE" w:rsidP="005D51EA">
      <w:pPr>
        <w:tabs>
          <w:tab w:val="left" w:pos="851"/>
          <w:tab w:val="left" w:pos="993"/>
        </w:tabs>
        <w:ind w:firstLine="720"/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В 2024 году ИПП по данному виду деятельности составил 97,3% </w:t>
      </w:r>
      <w:r w:rsidR="006D7CBF">
        <w:rPr>
          <w:rFonts w:ascii="PT Astra Serif" w:hAnsi="PT Astra Serif"/>
          <w:szCs w:val="26"/>
        </w:rPr>
        <w:t>в</w:t>
      </w:r>
      <w:r w:rsidR="00F351D0">
        <w:rPr>
          <w:rFonts w:ascii="PT Astra Serif" w:hAnsi="PT Astra Serif"/>
          <w:szCs w:val="26"/>
        </w:rPr>
        <w:t> </w:t>
      </w:r>
      <w:r w:rsidR="006D7CBF">
        <w:rPr>
          <w:rFonts w:ascii="PT Astra Serif" w:hAnsi="PT Astra Serif"/>
          <w:szCs w:val="26"/>
        </w:rPr>
        <w:t xml:space="preserve"> </w:t>
      </w:r>
      <w:r w:rsidRPr="005D51EA">
        <w:rPr>
          <w:rFonts w:ascii="PT Astra Serif" w:hAnsi="PT Astra Serif"/>
          <w:szCs w:val="26"/>
        </w:rPr>
        <w:t xml:space="preserve">результате </w:t>
      </w:r>
      <w:r w:rsidRPr="005D51EA">
        <w:rPr>
          <w:rFonts w:ascii="PT Astra Serif" w:hAnsi="PT Astra Serif"/>
          <w:bCs/>
          <w:szCs w:val="26"/>
        </w:rPr>
        <w:t xml:space="preserve">снижения </w:t>
      </w:r>
      <w:proofErr w:type="spellStart"/>
      <w:r w:rsidRPr="005D51EA">
        <w:rPr>
          <w:rFonts w:ascii="PT Astra Serif" w:hAnsi="PT Astra Serif"/>
          <w:bCs/>
          <w:szCs w:val="26"/>
        </w:rPr>
        <w:t>объемов</w:t>
      </w:r>
      <w:proofErr w:type="spellEnd"/>
      <w:r w:rsidRPr="005D51EA">
        <w:rPr>
          <w:rFonts w:ascii="PT Astra Serif" w:hAnsi="PT Astra Serif"/>
          <w:bCs/>
          <w:szCs w:val="26"/>
        </w:rPr>
        <w:t xml:space="preserve"> услуг по </w:t>
      </w:r>
      <w:r w:rsidRPr="005D51EA">
        <w:rPr>
          <w:rFonts w:ascii="PT Astra Serif" w:hAnsi="PT Astra Serif"/>
          <w:szCs w:val="26"/>
        </w:rPr>
        <w:t>сбору, обработке и утилизации отходов, обработке вторичного сырья.</w:t>
      </w:r>
    </w:p>
    <w:p w:rsidR="00402DF2" w:rsidRPr="005D51EA" w:rsidRDefault="00D667FE" w:rsidP="005D51E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Согласно официальным данным </w:t>
      </w:r>
      <w:proofErr w:type="spellStart"/>
      <w:r w:rsidRPr="005D51EA">
        <w:rPr>
          <w:rFonts w:ascii="PT Astra Serif" w:hAnsi="PT Astra Serif"/>
          <w:szCs w:val="26"/>
        </w:rPr>
        <w:t>Томскстата</w:t>
      </w:r>
      <w:proofErr w:type="spellEnd"/>
      <w:r w:rsidR="006D7CBF">
        <w:rPr>
          <w:rFonts w:ascii="PT Astra Serif" w:hAnsi="PT Astra Serif"/>
          <w:szCs w:val="26"/>
        </w:rPr>
        <w:t>,</w:t>
      </w:r>
      <w:r w:rsidRPr="005D51EA">
        <w:rPr>
          <w:rFonts w:ascii="PT Astra Serif" w:hAnsi="PT Astra Serif"/>
          <w:szCs w:val="26"/>
        </w:rPr>
        <w:t xml:space="preserve"> </w:t>
      </w:r>
      <w:proofErr w:type="gramStart"/>
      <w:r w:rsidRPr="005D51EA">
        <w:rPr>
          <w:rFonts w:ascii="PT Astra Serif" w:hAnsi="PT Astra Serif"/>
          <w:szCs w:val="26"/>
        </w:rPr>
        <w:t>на конец</w:t>
      </w:r>
      <w:proofErr w:type="gramEnd"/>
      <w:r w:rsidRPr="005D51EA">
        <w:rPr>
          <w:rFonts w:ascii="PT Astra Serif" w:hAnsi="PT Astra Serif"/>
          <w:szCs w:val="26"/>
        </w:rPr>
        <w:t xml:space="preserve"> 2024 года подлежали замене 43,3% водопроводных сетей и 53,4% канализационных сетей.</w:t>
      </w:r>
    </w:p>
    <w:p w:rsidR="00402DF2" w:rsidRPr="00573A87" w:rsidRDefault="00D667FE" w:rsidP="005D51E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Следствием этого выступают значительные потери коммунальных ресурсов, доли которых в среднем по Томской области </w:t>
      </w:r>
      <w:proofErr w:type="gramStart"/>
      <w:r w:rsidRPr="005D51EA">
        <w:rPr>
          <w:rFonts w:ascii="PT Astra Serif" w:hAnsi="PT Astra Serif"/>
          <w:szCs w:val="26"/>
        </w:rPr>
        <w:t>на конец</w:t>
      </w:r>
      <w:proofErr w:type="gramEnd"/>
      <w:r w:rsidRPr="005D51EA">
        <w:rPr>
          <w:rFonts w:ascii="PT Astra Serif" w:hAnsi="PT Astra Serif"/>
          <w:szCs w:val="26"/>
        </w:rPr>
        <w:t xml:space="preserve"> 2024 года по холодному </w:t>
      </w:r>
      <w:r w:rsidRPr="00177596">
        <w:rPr>
          <w:rFonts w:ascii="PT Astra Serif" w:hAnsi="PT Astra Serif"/>
          <w:szCs w:val="26"/>
        </w:rPr>
        <w:t>водоснабжению</w:t>
      </w:r>
      <w:r w:rsidR="006D7CBF">
        <w:rPr>
          <w:rFonts w:ascii="PT Astra Serif" w:hAnsi="PT Astra Serif"/>
          <w:szCs w:val="26"/>
        </w:rPr>
        <w:t>,</w:t>
      </w:r>
      <w:r w:rsidRPr="00177596">
        <w:rPr>
          <w:rFonts w:ascii="PT Astra Serif" w:hAnsi="PT Astra Serif"/>
          <w:szCs w:val="26"/>
        </w:rPr>
        <w:t xml:space="preserve"> </w:t>
      </w:r>
      <w:r w:rsidRPr="00573A87">
        <w:rPr>
          <w:rFonts w:ascii="PT Astra Serif" w:hAnsi="PT Astra Serif"/>
          <w:szCs w:val="26"/>
        </w:rPr>
        <w:t>по информации Департамента ЖКХ и государственного жилищного надзора Томской области</w:t>
      </w:r>
      <w:r w:rsidR="006D7CBF" w:rsidRPr="00573A87">
        <w:rPr>
          <w:rFonts w:ascii="PT Astra Serif" w:hAnsi="PT Astra Serif"/>
          <w:szCs w:val="26"/>
        </w:rPr>
        <w:t>,</w:t>
      </w:r>
      <w:r w:rsidRPr="00573A87">
        <w:rPr>
          <w:rFonts w:ascii="PT Astra Serif" w:hAnsi="PT Astra Serif"/>
          <w:szCs w:val="26"/>
        </w:rPr>
        <w:t xml:space="preserve"> составляли 27,8%.</w:t>
      </w:r>
    </w:p>
    <w:p w:rsidR="00402DF2" w:rsidRPr="005D51EA" w:rsidRDefault="00D667FE" w:rsidP="005D51EA">
      <w:pPr>
        <w:jc w:val="both"/>
        <w:rPr>
          <w:rFonts w:ascii="PT Astra Serif" w:hAnsi="PT Astra Serif"/>
          <w:szCs w:val="26"/>
        </w:rPr>
      </w:pPr>
      <w:r w:rsidRPr="00573A87">
        <w:rPr>
          <w:rFonts w:ascii="PT Astra Serif" w:hAnsi="PT Astra Serif"/>
          <w:szCs w:val="26"/>
        </w:rPr>
        <w:t>Для устойчивого развития жилищно-коммунального комплекса</w:t>
      </w:r>
      <w:r w:rsidRPr="005D51EA">
        <w:rPr>
          <w:rFonts w:ascii="PT Astra Serif" w:hAnsi="PT Astra Serif"/>
          <w:szCs w:val="26"/>
        </w:rPr>
        <w:t xml:space="preserve"> реализованы следующие мероприятия:</w:t>
      </w:r>
    </w:p>
    <w:p w:rsidR="00402DF2" w:rsidRPr="005D51EA" w:rsidRDefault="003B7DEA" w:rsidP="005D51EA">
      <w:pPr>
        <w:jc w:val="both"/>
        <w:rPr>
          <w:rFonts w:ascii="PT Astra Serif" w:hAnsi="PT Astra Serif"/>
          <w:szCs w:val="26"/>
        </w:rPr>
      </w:pPr>
      <w:proofErr w:type="gramStart"/>
      <w:r w:rsidRPr="005D51EA">
        <w:rPr>
          <w:rFonts w:ascii="PT Astra Serif" w:hAnsi="PT Astra Serif"/>
          <w:szCs w:val="26"/>
        </w:rPr>
        <w:t>проведены работы по формированию и утверждению Комплексного плана модернизации систем коммунальной инфраструктуры Томской области до</w:t>
      </w:r>
      <w:r w:rsidR="00F351D0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2030</w:t>
      </w:r>
      <w:r w:rsidR="00F351D0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года в части формирования регионального проекта </w:t>
      </w:r>
      <w:r w:rsidR="005F5A02" w:rsidRPr="005D51EA">
        <w:rPr>
          <w:rFonts w:ascii="PT Astra Serif" w:hAnsi="PT Astra Serif"/>
          <w:szCs w:val="26"/>
        </w:rPr>
        <w:t>«</w:t>
      </w:r>
      <w:r w:rsidRPr="005D51EA">
        <w:rPr>
          <w:rFonts w:ascii="PT Astra Serif" w:hAnsi="PT Astra Serif"/>
          <w:szCs w:val="26"/>
        </w:rPr>
        <w:t>Модернизация коммунальной инфраструктуры</w:t>
      </w:r>
      <w:r w:rsidR="005F5A02" w:rsidRPr="005D51EA">
        <w:rPr>
          <w:rFonts w:ascii="PT Astra Serif" w:hAnsi="PT Astra Serif"/>
          <w:szCs w:val="26"/>
        </w:rPr>
        <w:t>»</w:t>
      </w:r>
      <w:r w:rsidR="00136EBD">
        <w:rPr>
          <w:rFonts w:ascii="PT Astra Serif" w:hAnsi="PT Astra Serif"/>
          <w:szCs w:val="26"/>
        </w:rPr>
        <w:t xml:space="preserve"> на 2025 – </w:t>
      </w:r>
      <w:r w:rsidRPr="005D51EA">
        <w:rPr>
          <w:rFonts w:ascii="PT Astra Serif" w:hAnsi="PT Astra Serif"/>
          <w:szCs w:val="26"/>
        </w:rPr>
        <w:t>2030 гг. в соответствии с</w:t>
      </w:r>
      <w:r w:rsidR="00F351D0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</w:t>
      </w:r>
      <w:r w:rsidR="00806637" w:rsidRPr="005D51EA">
        <w:rPr>
          <w:rFonts w:ascii="PT Astra Serif" w:hAnsi="PT Astra Serif"/>
          <w:szCs w:val="26"/>
        </w:rPr>
        <w:t>п</w:t>
      </w:r>
      <w:r w:rsidR="00D667FE" w:rsidRPr="005D51EA">
        <w:rPr>
          <w:rFonts w:ascii="PT Astra Serif" w:hAnsi="PT Astra Serif"/>
          <w:szCs w:val="26"/>
        </w:rPr>
        <w:t xml:space="preserve">остановлением </w:t>
      </w:r>
      <w:r w:rsidRPr="005D51EA">
        <w:rPr>
          <w:rFonts w:ascii="PT Astra Serif" w:hAnsi="PT Astra Serif"/>
          <w:szCs w:val="26"/>
        </w:rPr>
        <w:t>Правительства Российской Федерации от 30.12.2017 № 1710</w:t>
      </w:r>
      <w:r w:rsidR="00D667FE" w:rsidRPr="005D51EA">
        <w:rPr>
          <w:rFonts w:ascii="PT Astra Serif" w:hAnsi="PT Astra Serif"/>
          <w:szCs w:val="26"/>
        </w:rPr>
        <w:t xml:space="preserve"> </w:t>
      </w:r>
      <w:r w:rsidR="00D667FE" w:rsidRPr="005D51EA">
        <w:rPr>
          <w:rFonts w:ascii="PT Astra Serif" w:hAnsi="PT Astra Serif"/>
        </w:rPr>
        <w:t xml:space="preserve">«Об утверждении государственной программы Российской Федерации </w:t>
      </w:r>
      <w:r w:rsidR="00453FAB" w:rsidRPr="005D51EA">
        <w:rPr>
          <w:rFonts w:ascii="PT Astra Serif" w:hAnsi="PT Astra Serif"/>
        </w:rPr>
        <w:t>«</w:t>
      </w:r>
      <w:r w:rsidR="00D667FE" w:rsidRPr="005D51EA">
        <w:rPr>
          <w:rFonts w:ascii="PT Astra Serif" w:hAnsi="PT Astra Serif"/>
        </w:rPr>
        <w:t>Обеспечение доступным и комфортным жильем и коммунальными услугами граждан Российской Федерации»</w:t>
      </w:r>
      <w:r w:rsidRPr="005D51EA">
        <w:rPr>
          <w:rFonts w:ascii="PT Astra Serif" w:hAnsi="PT Astra Serif"/>
          <w:szCs w:val="26"/>
        </w:rPr>
        <w:t>;</w:t>
      </w:r>
      <w:proofErr w:type="gramEnd"/>
    </w:p>
    <w:p w:rsidR="00402DF2" w:rsidRPr="005D51EA" w:rsidRDefault="003B7DEA" w:rsidP="005D51E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в рамках регионального проекта </w:t>
      </w:r>
      <w:r w:rsidR="005F5A02" w:rsidRPr="005D51EA">
        <w:rPr>
          <w:rFonts w:ascii="PT Astra Serif" w:hAnsi="PT Astra Serif"/>
          <w:szCs w:val="26"/>
        </w:rPr>
        <w:t>«</w:t>
      </w:r>
      <w:r w:rsidRPr="005D51EA">
        <w:rPr>
          <w:rFonts w:ascii="PT Astra Serif" w:hAnsi="PT Astra Serif"/>
          <w:szCs w:val="26"/>
        </w:rPr>
        <w:t>Чистая вода</w:t>
      </w:r>
      <w:r w:rsidR="005F5A02" w:rsidRPr="005D51EA">
        <w:rPr>
          <w:rFonts w:ascii="PT Astra Serif" w:hAnsi="PT Astra Serif"/>
          <w:szCs w:val="26"/>
        </w:rPr>
        <w:t>»</w:t>
      </w:r>
      <w:r w:rsidRPr="005D51EA">
        <w:rPr>
          <w:rFonts w:ascii="PT Astra Serif" w:hAnsi="PT Astra Serif"/>
          <w:szCs w:val="26"/>
        </w:rPr>
        <w:t xml:space="preserve"> с привлечением средств федерального </w:t>
      </w:r>
      <w:r w:rsidRPr="00C472E4">
        <w:rPr>
          <w:rFonts w:ascii="PT Astra Serif" w:hAnsi="PT Astra Serif"/>
          <w:szCs w:val="26"/>
        </w:rPr>
        <w:t xml:space="preserve">бюджета завершена реконструкция водоводов системы водоснабжения с. </w:t>
      </w:r>
      <w:proofErr w:type="gramStart"/>
      <w:r w:rsidRPr="00C472E4">
        <w:rPr>
          <w:rFonts w:ascii="PT Astra Serif" w:hAnsi="PT Astra Serif"/>
          <w:szCs w:val="26"/>
        </w:rPr>
        <w:t>Первомайское</w:t>
      </w:r>
      <w:proofErr w:type="gramEnd"/>
      <w:r w:rsidRPr="00C472E4">
        <w:rPr>
          <w:rFonts w:ascii="PT Astra Serif" w:hAnsi="PT Astra Serif"/>
          <w:szCs w:val="26"/>
        </w:rPr>
        <w:t xml:space="preserve"> Первомайского сельского поселения Томской области. Степень благоустройства жилищного фонда услугой водоснабжения</w:t>
      </w:r>
      <w:r w:rsidRPr="005D51EA">
        <w:rPr>
          <w:rFonts w:ascii="PT Astra Serif" w:hAnsi="PT Astra Serif"/>
          <w:szCs w:val="26"/>
        </w:rPr>
        <w:t xml:space="preserve"> повысилась до 100% и обеспечила равную доступность населения к данной услуге;</w:t>
      </w:r>
    </w:p>
    <w:p w:rsidR="00402DF2" w:rsidRPr="005D51EA" w:rsidRDefault="003B7DEA" w:rsidP="005D51E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в рамках региональной программы </w:t>
      </w:r>
      <w:r w:rsidR="005F5A02" w:rsidRPr="005D51EA">
        <w:rPr>
          <w:rFonts w:ascii="PT Astra Serif" w:hAnsi="PT Astra Serif"/>
          <w:szCs w:val="26"/>
        </w:rPr>
        <w:t>«</w:t>
      </w:r>
      <w:r w:rsidRPr="005D51EA">
        <w:rPr>
          <w:rFonts w:ascii="PT Astra Serif" w:hAnsi="PT Astra Serif"/>
          <w:szCs w:val="26"/>
        </w:rPr>
        <w:t>Охрана окружающей среды, воспроизводство и рациональное использование природных ресурсов</w:t>
      </w:r>
      <w:r w:rsidR="005F5A02" w:rsidRPr="005D51EA">
        <w:rPr>
          <w:rFonts w:ascii="PT Astra Serif" w:hAnsi="PT Astra Serif"/>
          <w:szCs w:val="26"/>
        </w:rPr>
        <w:t>»</w:t>
      </w:r>
      <w:r w:rsidRPr="005D51EA">
        <w:rPr>
          <w:rFonts w:ascii="PT Astra Serif" w:hAnsi="PT Astra Serif"/>
          <w:szCs w:val="26"/>
        </w:rPr>
        <w:t xml:space="preserve"> реализовано мероприятие по строительству автоматизированного мусоросортировочного комплекса. Созданный объект позволит обеспечить обработкой не менее 230</w:t>
      </w:r>
      <w:r w:rsidR="00F351D0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>тыс.</w:t>
      </w:r>
      <w:r w:rsidR="00F351D0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тонн отходов в год и не менее 50% из них направить на утилизацию; </w:t>
      </w:r>
    </w:p>
    <w:p w:rsidR="00402DF2" w:rsidRPr="005D51EA" w:rsidRDefault="00D667FE" w:rsidP="005D51E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в рамках регионального проекта </w:t>
      </w:r>
      <w:r w:rsidR="005F5A02" w:rsidRPr="005D51EA">
        <w:rPr>
          <w:rFonts w:ascii="PT Astra Serif" w:hAnsi="PT Astra Serif"/>
          <w:szCs w:val="26"/>
        </w:rPr>
        <w:t>«</w:t>
      </w:r>
      <w:r w:rsidRPr="005D51EA">
        <w:rPr>
          <w:rFonts w:ascii="PT Astra Serif" w:hAnsi="PT Astra Serif"/>
          <w:szCs w:val="26"/>
        </w:rPr>
        <w:t>Чистая страна</w:t>
      </w:r>
      <w:r w:rsidR="005F5A02" w:rsidRPr="005D51EA">
        <w:rPr>
          <w:rFonts w:ascii="PT Astra Serif" w:hAnsi="PT Astra Serif"/>
          <w:szCs w:val="26"/>
        </w:rPr>
        <w:t>»</w:t>
      </w:r>
      <w:r w:rsidRPr="005D51EA">
        <w:rPr>
          <w:rFonts w:ascii="PT Astra Serif" w:hAnsi="PT Astra Serif"/>
          <w:szCs w:val="26"/>
        </w:rPr>
        <w:t xml:space="preserve"> завершено мероприятие по</w:t>
      </w:r>
      <w:r w:rsidR="00F351D0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ликвидации объекта накоп</w:t>
      </w:r>
      <w:r w:rsidR="00136EBD">
        <w:rPr>
          <w:rFonts w:ascii="PT Astra Serif" w:hAnsi="PT Astra Serif"/>
          <w:szCs w:val="26"/>
        </w:rPr>
        <w:t>ленного вреда окружающей среде –</w:t>
      </w:r>
      <w:r w:rsidRPr="005D51EA">
        <w:rPr>
          <w:rFonts w:ascii="PT Astra Serif" w:hAnsi="PT Astra Serif"/>
          <w:szCs w:val="26"/>
        </w:rPr>
        <w:t xml:space="preserve"> полигона, расположенного </w:t>
      </w:r>
      <w:proofErr w:type="gramStart"/>
      <w:r w:rsidRPr="005D51EA">
        <w:rPr>
          <w:rFonts w:ascii="PT Astra Serif" w:hAnsi="PT Astra Serif"/>
          <w:szCs w:val="26"/>
        </w:rPr>
        <w:t>в</w:t>
      </w:r>
      <w:proofErr w:type="gramEnd"/>
      <w:r w:rsidRPr="005D51EA">
        <w:rPr>
          <w:rFonts w:ascii="PT Astra Serif" w:hAnsi="PT Astra Serif"/>
          <w:szCs w:val="26"/>
        </w:rPr>
        <w:t xml:space="preserve"> </w:t>
      </w:r>
      <w:proofErr w:type="gramStart"/>
      <w:r w:rsidRPr="005D51EA">
        <w:rPr>
          <w:rFonts w:ascii="PT Astra Serif" w:hAnsi="PT Astra Serif"/>
          <w:szCs w:val="26"/>
        </w:rPr>
        <w:t>с</w:t>
      </w:r>
      <w:proofErr w:type="gramEnd"/>
      <w:r w:rsidRPr="005D51EA">
        <w:rPr>
          <w:rFonts w:ascii="PT Astra Serif" w:hAnsi="PT Astra Serif"/>
          <w:szCs w:val="26"/>
        </w:rPr>
        <w:t xml:space="preserve">. Новомихайловка, площадью 54,3 га. </w:t>
      </w:r>
    </w:p>
    <w:p w:rsidR="00402DF2" w:rsidRPr="005D51EA" w:rsidRDefault="00D667FE" w:rsidP="005D51EA">
      <w:pPr>
        <w:jc w:val="both"/>
        <w:rPr>
          <w:rFonts w:ascii="PT Astra Serif" w:hAnsi="PT Astra Serif"/>
          <w:szCs w:val="26"/>
        </w:rPr>
      </w:pPr>
      <w:proofErr w:type="gramStart"/>
      <w:r w:rsidRPr="005D51EA">
        <w:rPr>
          <w:rFonts w:ascii="PT Astra Serif" w:hAnsi="PT Astra Serif"/>
          <w:szCs w:val="26"/>
        </w:rPr>
        <w:t>Кроме того, в соответствии с Федеральным законом от 10 января</w:t>
      </w:r>
      <w:r w:rsidR="00136EBD">
        <w:rPr>
          <w:rFonts w:ascii="PT Astra Serif" w:hAnsi="PT Astra Serif"/>
          <w:szCs w:val="26"/>
        </w:rPr>
        <w:t xml:space="preserve"> 2002 года № </w:t>
      </w:r>
      <w:r w:rsidRPr="005D51EA">
        <w:rPr>
          <w:rFonts w:ascii="PT Astra Serif" w:hAnsi="PT Astra Serif"/>
          <w:szCs w:val="26"/>
        </w:rPr>
        <w:t xml:space="preserve">7-ФЗ </w:t>
      </w:r>
      <w:r w:rsidR="005F5A02" w:rsidRPr="005D51EA">
        <w:rPr>
          <w:rFonts w:ascii="PT Astra Serif" w:hAnsi="PT Astra Serif"/>
          <w:szCs w:val="26"/>
        </w:rPr>
        <w:t>«</w:t>
      </w:r>
      <w:r w:rsidRPr="005D51EA">
        <w:rPr>
          <w:rFonts w:ascii="PT Astra Serif" w:hAnsi="PT Astra Serif"/>
          <w:szCs w:val="26"/>
        </w:rPr>
        <w:t>Об охране окружающей среды</w:t>
      </w:r>
      <w:r w:rsidR="005F5A02" w:rsidRPr="005D51EA">
        <w:rPr>
          <w:rFonts w:ascii="PT Astra Serif" w:hAnsi="PT Astra Serif"/>
          <w:szCs w:val="26"/>
        </w:rPr>
        <w:t>»</w:t>
      </w:r>
      <w:r w:rsidRPr="005D51EA">
        <w:rPr>
          <w:rFonts w:ascii="PT Astra Serif" w:hAnsi="PT Astra Serif"/>
          <w:szCs w:val="26"/>
        </w:rPr>
        <w:t xml:space="preserve"> с 2022 года стало возможным использование платы за негативное воздействие </w:t>
      </w:r>
      <w:r w:rsidR="006D7CBF">
        <w:rPr>
          <w:rFonts w:ascii="PT Astra Serif" w:hAnsi="PT Astra Serif"/>
          <w:szCs w:val="26"/>
        </w:rPr>
        <w:t>на окружающую среду, поступающей</w:t>
      </w:r>
      <w:r w:rsidRPr="005D51EA">
        <w:rPr>
          <w:rFonts w:ascii="PT Astra Serif" w:hAnsi="PT Astra Serif"/>
          <w:szCs w:val="26"/>
        </w:rPr>
        <w:t xml:space="preserve"> в бюджеты бюджетной системы Российской Федерации, для</w:t>
      </w:r>
      <w:r w:rsidR="00F351D0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реализации мероприятий в области охраны окружающей среды, </w:t>
      </w:r>
      <w:r w:rsidRPr="00AE172A">
        <w:rPr>
          <w:rFonts w:ascii="PT Astra Serif" w:hAnsi="PT Astra Serif"/>
          <w:szCs w:val="26"/>
        </w:rPr>
        <w:t>в частности</w:t>
      </w:r>
      <w:r w:rsidR="00AE172A" w:rsidRPr="00AE172A">
        <w:rPr>
          <w:rFonts w:ascii="PT Astra Serif" w:hAnsi="PT Astra Serif"/>
          <w:szCs w:val="26"/>
        </w:rPr>
        <w:t>,</w:t>
      </w:r>
      <w:r w:rsidRPr="005D51EA">
        <w:rPr>
          <w:rFonts w:ascii="PT Astra Serif" w:hAnsi="PT Astra Serif"/>
          <w:szCs w:val="26"/>
        </w:rPr>
        <w:t xml:space="preserve"> ликвидации мест несанкционированного складирования отходов.</w:t>
      </w:r>
      <w:proofErr w:type="gramEnd"/>
      <w:r w:rsidRPr="005D51EA">
        <w:rPr>
          <w:rFonts w:ascii="PT Astra Serif" w:hAnsi="PT Astra Serif"/>
          <w:szCs w:val="26"/>
        </w:rPr>
        <w:t xml:space="preserve"> Таким образом, ежегодно органами местного самоуправления будут проводиться работы по</w:t>
      </w:r>
      <w:r w:rsidR="00F351D0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ликвидации вышеуказанных мест.</w:t>
      </w:r>
    </w:p>
    <w:p w:rsidR="00402DF2" w:rsidRPr="005D51EA" w:rsidRDefault="00D667FE" w:rsidP="005D51EA">
      <w:pPr>
        <w:tabs>
          <w:tab w:val="left" w:pos="851"/>
          <w:tab w:val="left" w:pos="993"/>
        </w:tabs>
        <w:ind w:firstLine="720"/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>Оценка ИПП в 2025 году прогнозируется на уровне 98,4%.</w:t>
      </w:r>
    </w:p>
    <w:p w:rsidR="00402DF2" w:rsidRDefault="00D667FE" w:rsidP="005D51EA">
      <w:pPr>
        <w:tabs>
          <w:tab w:val="left" w:pos="851"/>
          <w:tab w:val="left" w:pos="993"/>
        </w:tabs>
        <w:ind w:firstLine="720"/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>В долгосрочной перспективе до 2036 года в базовом вариа</w:t>
      </w:r>
      <w:r w:rsidR="00136EBD">
        <w:rPr>
          <w:rFonts w:ascii="PT Astra Serif" w:hAnsi="PT Astra Serif"/>
          <w:szCs w:val="26"/>
        </w:rPr>
        <w:t>нте прогнозируется рост 101,8% –</w:t>
      </w:r>
      <w:r w:rsidRPr="005D51EA">
        <w:rPr>
          <w:rFonts w:ascii="PT Astra Serif" w:hAnsi="PT Astra Serif"/>
          <w:szCs w:val="26"/>
        </w:rPr>
        <w:t xml:space="preserve"> 103,8%. </w:t>
      </w:r>
    </w:p>
    <w:p w:rsidR="00136EBD" w:rsidRPr="005D51EA" w:rsidRDefault="00136EBD" w:rsidP="005D51EA">
      <w:pPr>
        <w:tabs>
          <w:tab w:val="left" w:pos="851"/>
          <w:tab w:val="left" w:pos="993"/>
        </w:tabs>
        <w:ind w:firstLine="720"/>
        <w:jc w:val="both"/>
        <w:rPr>
          <w:rFonts w:ascii="PT Astra Serif" w:hAnsi="PT Astra Serif"/>
          <w:szCs w:val="26"/>
        </w:rPr>
      </w:pPr>
    </w:p>
    <w:p w:rsidR="00402DF2" w:rsidRPr="00136EBD" w:rsidRDefault="00D667FE" w:rsidP="005D51EA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  <w:r w:rsidRPr="00136EBD">
        <w:rPr>
          <w:rFonts w:ascii="PT Astra Serif" w:hAnsi="PT Astra Serif"/>
          <w:b w:val="0"/>
          <w:sz w:val="26"/>
          <w:szCs w:val="26"/>
        </w:rPr>
        <w:t>2.3. Сельское хозяйство</w:t>
      </w:r>
    </w:p>
    <w:p w:rsidR="00402DF2" w:rsidRPr="005D51EA" w:rsidRDefault="00402DF2" w:rsidP="005D51E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02DF2" w:rsidRPr="005D51EA" w:rsidRDefault="00D667FE" w:rsidP="005D51EA">
      <w:pPr>
        <w:pStyle w:val="af5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В 2024 году выпуск продукции сельского хозяйства Томской области составил 45,3 </w:t>
      </w:r>
      <w:r w:rsidR="00340741" w:rsidRPr="005D51EA">
        <w:rPr>
          <w:rFonts w:ascii="PT Astra Serif" w:hAnsi="PT Astra Serif"/>
          <w:sz w:val="26"/>
          <w:szCs w:val="26"/>
        </w:rPr>
        <w:t>млрд</w:t>
      </w:r>
      <w:r w:rsidR="00347CCA">
        <w:rPr>
          <w:rFonts w:ascii="PT Astra Serif" w:hAnsi="PT Astra Serif"/>
          <w:sz w:val="26"/>
          <w:szCs w:val="26"/>
        </w:rPr>
        <w:t>.</w:t>
      </w:r>
      <w:r w:rsidRPr="005D51EA">
        <w:rPr>
          <w:rFonts w:ascii="PT Astra Serif" w:hAnsi="PT Astra Serif"/>
          <w:sz w:val="26"/>
          <w:szCs w:val="26"/>
        </w:rPr>
        <w:t xml:space="preserve"> рублей и в сопоставимых ценах по сравнению с 2023 годом снизился на 7,5%. </w:t>
      </w:r>
    </w:p>
    <w:p w:rsidR="00402DF2" w:rsidRPr="005D51EA" w:rsidRDefault="00D667FE" w:rsidP="005D51EA">
      <w:pPr>
        <w:pStyle w:val="af5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Одной из главных причин снижения объема производства продукции сельского хозяйства стали неблагоприятные погодные условия в период уборочной кампании, в результате чего в регионе был введен режим функционирования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чрезвычайная ситуация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. </w:t>
      </w:r>
    </w:p>
    <w:p w:rsidR="00402DF2" w:rsidRPr="00347CCA" w:rsidRDefault="00D667FE" w:rsidP="005D51EA">
      <w:pPr>
        <w:pStyle w:val="af5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По итогам 2025 года выпуск продукции сельского хозяйства в Томской области ожидается в размере 51,1 </w:t>
      </w:r>
      <w:r w:rsidR="00340741" w:rsidRPr="005D51EA">
        <w:rPr>
          <w:rFonts w:ascii="PT Astra Serif" w:hAnsi="PT Astra Serif"/>
          <w:sz w:val="26"/>
          <w:szCs w:val="26"/>
        </w:rPr>
        <w:t>млрд</w:t>
      </w:r>
      <w:r w:rsidR="00347CCA">
        <w:rPr>
          <w:rFonts w:ascii="PT Astra Serif" w:hAnsi="PT Astra Serif"/>
          <w:sz w:val="26"/>
          <w:szCs w:val="26"/>
        </w:rPr>
        <w:t>.</w:t>
      </w:r>
      <w:r w:rsidRPr="005D51EA">
        <w:rPr>
          <w:rFonts w:ascii="PT Astra Serif" w:hAnsi="PT Astra Serif"/>
          <w:sz w:val="26"/>
          <w:szCs w:val="26"/>
        </w:rPr>
        <w:t xml:space="preserve"> рублей или 104,2%, в том числе за счет наращивания объемов производства растениеводческой продукции по отношению к 2024 году (113,5%). </w:t>
      </w:r>
      <w:r w:rsidRPr="00347CCA">
        <w:rPr>
          <w:rFonts w:ascii="PT Astra Serif" w:hAnsi="PT Astra Serif"/>
          <w:sz w:val="26"/>
          <w:szCs w:val="26"/>
        </w:rPr>
        <w:t>Справочно: эффект низкой базы (ИФО продукции растениеводства в 2024 году составил 84,8%).</w:t>
      </w:r>
    </w:p>
    <w:p w:rsidR="00402DF2" w:rsidRPr="005D51EA" w:rsidRDefault="00D667FE" w:rsidP="005D51EA">
      <w:pPr>
        <w:pStyle w:val="af5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Прогнозная динамика выпуска продукции сельскохозяйственного производства Томской области в долгосрочной перспективе демонстрирует устойчивый рост.</w:t>
      </w:r>
      <w:r w:rsidR="00D740D1" w:rsidRPr="005D51EA">
        <w:rPr>
          <w:rFonts w:ascii="PT Astra Serif" w:hAnsi="PT Astra Serif"/>
          <w:sz w:val="26"/>
          <w:szCs w:val="26"/>
        </w:rPr>
        <w:t xml:space="preserve"> </w:t>
      </w:r>
    </w:p>
    <w:p w:rsidR="00402DF2" w:rsidRPr="005D51EA" w:rsidRDefault="00D667FE" w:rsidP="005D51EA">
      <w:pPr>
        <w:pStyle w:val="af5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Основным фактором, способствующим положительной динамике развития сельскохозяйственного производства в Томской области, является реали</w:t>
      </w:r>
      <w:r w:rsidR="00347CCA">
        <w:rPr>
          <w:rFonts w:ascii="PT Astra Serif" w:hAnsi="PT Astra Serif"/>
          <w:sz w:val="26"/>
          <w:szCs w:val="26"/>
        </w:rPr>
        <w:t xml:space="preserve">зация инвестиционных проектов. </w:t>
      </w:r>
      <w:r w:rsidRPr="005D51EA">
        <w:rPr>
          <w:rFonts w:ascii="PT Astra Serif" w:hAnsi="PT Astra Serif"/>
          <w:sz w:val="26"/>
          <w:szCs w:val="26"/>
        </w:rPr>
        <w:t xml:space="preserve">На период до 2036 года прогнозируется рост продукции сельского хозяйства, когда в полной мере проявится эффект от реализации инвестиционных проектов по строительству и модернизации животноводческих комплексов молочного направления (ООО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proofErr w:type="spellStart"/>
      <w:r w:rsidRPr="005D51EA">
        <w:rPr>
          <w:rFonts w:ascii="PT Astra Serif" w:hAnsi="PT Astra Serif"/>
          <w:sz w:val="26"/>
          <w:szCs w:val="26"/>
        </w:rPr>
        <w:t>Большедороховское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молоко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5D51EA">
        <w:rPr>
          <w:rFonts w:ascii="PT Astra Serif" w:hAnsi="PT Astra Serif"/>
          <w:sz w:val="26"/>
          <w:szCs w:val="26"/>
        </w:rPr>
        <w:t>СПК</w:t>
      </w:r>
      <w:proofErr w:type="spellEnd"/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proofErr w:type="spellStart"/>
      <w:r w:rsidRPr="005D51EA">
        <w:rPr>
          <w:rFonts w:ascii="PT Astra Serif" w:hAnsi="PT Astra Serif"/>
          <w:sz w:val="26"/>
          <w:szCs w:val="26"/>
        </w:rPr>
        <w:t>Белосток</w:t>
      </w:r>
      <w:proofErr w:type="spellEnd"/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, ООО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Заречное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) и семейных животноводческих ферм. </w:t>
      </w:r>
    </w:p>
    <w:p w:rsidR="00402DF2" w:rsidRPr="005D51EA" w:rsidRDefault="00D667FE" w:rsidP="005D51EA">
      <w:pPr>
        <w:pStyle w:val="af5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Кроме этого, в растениеводстве продолжится реализация проектов, направленных на развитие </w:t>
      </w:r>
      <w:proofErr w:type="spellStart"/>
      <w:r w:rsidRPr="005D51EA">
        <w:rPr>
          <w:rFonts w:ascii="PT Astra Serif" w:hAnsi="PT Astra Serif"/>
          <w:sz w:val="26"/>
          <w:szCs w:val="26"/>
        </w:rPr>
        <w:t>селекционно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-семеноводческой работы, а также </w:t>
      </w:r>
      <w:r w:rsidR="00D740D1" w:rsidRPr="005D51EA">
        <w:rPr>
          <w:rFonts w:ascii="PT Astra Serif" w:hAnsi="PT Astra Serif"/>
          <w:sz w:val="26"/>
          <w:szCs w:val="26"/>
        </w:rPr>
        <w:t xml:space="preserve">создание </w:t>
      </w:r>
      <w:r w:rsidRPr="005D51EA">
        <w:rPr>
          <w:rFonts w:ascii="PT Astra Serif" w:hAnsi="PT Astra Serif"/>
          <w:sz w:val="26"/>
          <w:szCs w:val="26"/>
        </w:rPr>
        <w:t>интенсивного сада жимолости в Томском районе. Наращивание растениеводческой продукции будет обеспечиваться за счет увеличения продуктивности сельскохозяйственных угодий, развития ор</w:t>
      </w:r>
      <w:r w:rsidR="006D7CBF">
        <w:rPr>
          <w:rFonts w:ascii="PT Astra Serif" w:hAnsi="PT Astra Serif"/>
          <w:sz w:val="26"/>
          <w:szCs w:val="26"/>
        </w:rPr>
        <w:t>ганического земледелия, возврата</w:t>
      </w:r>
      <w:r w:rsidRPr="005D51EA">
        <w:rPr>
          <w:rFonts w:ascii="PT Astra Serif" w:hAnsi="PT Astra Serif"/>
          <w:sz w:val="26"/>
          <w:szCs w:val="26"/>
        </w:rPr>
        <w:t xml:space="preserve"> в </w:t>
      </w:r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>оборот пахотных земель, повышения качес</w:t>
      </w:r>
      <w:r w:rsidR="006D7CBF">
        <w:rPr>
          <w:rFonts w:ascii="PT Astra Serif" w:hAnsi="PT Astra Serif"/>
          <w:sz w:val="26"/>
          <w:szCs w:val="26"/>
        </w:rPr>
        <w:t>тва обработки полей и проведения</w:t>
      </w:r>
      <w:r w:rsidRPr="005D51EA">
        <w:rPr>
          <w:rFonts w:ascii="PT Astra Serif" w:hAnsi="PT Astra Serif"/>
          <w:sz w:val="26"/>
          <w:szCs w:val="26"/>
        </w:rPr>
        <w:t xml:space="preserve"> мелиоративных работ.</w:t>
      </w:r>
    </w:p>
    <w:p w:rsidR="00402DF2" w:rsidRPr="005D51EA" w:rsidRDefault="00D667FE" w:rsidP="005D51EA">
      <w:pPr>
        <w:pStyle w:val="af5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Принимая во внимание стабильное производство продукции животноводства, а также интенсивное развитие растениеводства в Томской области</w:t>
      </w:r>
      <w:r w:rsidR="006D7CBF" w:rsidRPr="00AE172A">
        <w:rPr>
          <w:rFonts w:ascii="PT Astra Serif" w:hAnsi="PT Astra Serif"/>
          <w:sz w:val="26"/>
          <w:szCs w:val="26"/>
        </w:rPr>
        <w:t>,</w:t>
      </w:r>
      <w:r w:rsidRPr="005D51EA">
        <w:rPr>
          <w:rFonts w:ascii="PT Astra Serif" w:hAnsi="PT Astra Serif"/>
          <w:sz w:val="26"/>
          <w:szCs w:val="26"/>
        </w:rPr>
        <w:t xml:space="preserve"> до 2036 года будет наблюдаться устойчивый прирост продукции сельского хозяйства от 0,9% до 1,6% ежегодно.</w:t>
      </w:r>
    </w:p>
    <w:p w:rsidR="00402DF2" w:rsidRPr="005D51EA" w:rsidRDefault="00402DF2" w:rsidP="005D51EA">
      <w:pPr>
        <w:pStyle w:val="af5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02DF2" w:rsidRPr="002D71A0" w:rsidRDefault="00D667FE" w:rsidP="005D51EA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  <w:r w:rsidRPr="002D71A0">
        <w:rPr>
          <w:rFonts w:ascii="PT Astra Serif" w:hAnsi="PT Astra Serif"/>
          <w:b w:val="0"/>
          <w:sz w:val="26"/>
          <w:szCs w:val="26"/>
        </w:rPr>
        <w:t>2.4. Рынок товаров и услуг</w:t>
      </w:r>
    </w:p>
    <w:p w:rsidR="00402DF2" w:rsidRPr="005D51EA" w:rsidRDefault="00402DF2" w:rsidP="005D51E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02DF2" w:rsidRPr="005D51EA" w:rsidRDefault="00D667FE" w:rsidP="005D51EA">
      <w:pPr>
        <w:tabs>
          <w:tab w:val="left" w:pos="9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Оборот розничной торговли за 2024 год составил 331,7 </w:t>
      </w:r>
      <w:r w:rsidR="00340741" w:rsidRPr="005D51EA">
        <w:rPr>
          <w:rFonts w:ascii="PT Astra Serif" w:hAnsi="PT Astra Serif"/>
          <w:szCs w:val="26"/>
        </w:rPr>
        <w:t>млрд</w:t>
      </w:r>
      <w:r w:rsidR="002D71A0">
        <w:rPr>
          <w:rFonts w:ascii="PT Astra Serif" w:hAnsi="PT Astra Serif"/>
          <w:szCs w:val="26"/>
        </w:rPr>
        <w:t>.</w:t>
      </w:r>
      <w:r w:rsidRPr="005D51EA">
        <w:rPr>
          <w:rFonts w:ascii="PT Astra Serif" w:hAnsi="PT Astra Serif"/>
          <w:szCs w:val="26"/>
        </w:rPr>
        <w:t xml:space="preserve"> рублей или</w:t>
      </w:r>
      <w:r w:rsidR="00F351D0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114,3% к прошлому году. </w:t>
      </w:r>
    </w:p>
    <w:p w:rsidR="00402DF2" w:rsidRPr="005D51EA" w:rsidRDefault="00D667FE" w:rsidP="005D51EA">
      <w:pPr>
        <w:tabs>
          <w:tab w:val="left" w:pos="9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По итогам 2025 года ожидается положительная динамика оборота розничной торговли – ИФО оценивается на уровне 102,4%. </w:t>
      </w:r>
    </w:p>
    <w:p w:rsidR="00402DF2" w:rsidRPr="005D51EA" w:rsidRDefault="00D667FE" w:rsidP="005D51EA">
      <w:pPr>
        <w:tabs>
          <w:tab w:val="left" w:pos="900"/>
        </w:tabs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Поддержанию потребительского спроса и стабильному росту розничного товарооборота в среднесрочной и долгосрочной перспективе будет способствовать рост денежных доходов населения и снижение темпов инфляции. </w:t>
      </w:r>
    </w:p>
    <w:p w:rsidR="00402DF2" w:rsidRPr="005D51EA" w:rsidRDefault="00D667FE" w:rsidP="005D51EA">
      <w:pPr>
        <w:tabs>
          <w:tab w:val="left" w:pos="900"/>
        </w:tabs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К 2036 году предполагается дальнейшее создание условий для развития </w:t>
      </w:r>
      <w:proofErr w:type="spellStart"/>
      <w:r w:rsidRPr="005D51EA">
        <w:rPr>
          <w:rFonts w:ascii="PT Astra Serif" w:hAnsi="PT Astra Serif"/>
          <w:szCs w:val="26"/>
        </w:rPr>
        <w:t>многоформатной</w:t>
      </w:r>
      <w:proofErr w:type="spellEnd"/>
      <w:r w:rsidRPr="005D51EA">
        <w:rPr>
          <w:rFonts w:ascii="PT Astra Serif" w:hAnsi="PT Astra Serif"/>
          <w:szCs w:val="26"/>
        </w:rPr>
        <w:t xml:space="preserve"> инфраструктуры торговли. Индекс физического </w:t>
      </w:r>
      <w:proofErr w:type="spellStart"/>
      <w:r w:rsidRPr="005D51EA">
        <w:rPr>
          <w:rFonts w:ascii="PT Astra Serif" w:hAnsi="PT Astra Serif"/>
          <w:szCs w:val="26"/>
        </w:rPr>
        <w:t>объема</w:t>
      </w:r>
      <w:proofErr w:type="spellEnd"/>
      <w:r w:rsidRPr="005D51EA">
        <w:rPr>
          <w:rFonts w:ascii="PT Astra Serif" w:hAnsi="PT Astra Serif"/>
          <w:szCs w:val="26"/>
        </w:rPr>
        <w:t xml:space="preserve"> по</w:t>
      </w:r>
      <w:r w:rsidR="00F351D0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базовому варианту прогнозируется в диапазоне 101,8% – 103,5%. Объем реализуемых товаров населению по базовому варианту прогноза в сопоставимых ценах в 2036 году относительно 2024 года увеличится на 39,6%. </w:t>
      </w:r>
    </w:p>
    <w:p w:rsidR="00402DF2" w:rsidRPr="005D51EA" w:rsidRDefault="00D667FE" w:rsidP="005D51EA">
      <w:pPr>
        <w:tabs>
          <w:tab w:val="left" w:pos="4962"/>
        </w:tabs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Населению Томской области в 2024 году оказано платных услуг на сумму 73,8 </w:t>
      </w:r>
      <w:r w:rsidR="00340741" w:rsidRPr="005D51EA">
        <w:rPr>
          <w:rFonts w:ascii="PT Astra Serif" w:hAnsi="PT Astra Serif"/>
          <w:szCs w:val="26"/>
        </w:rPr>
        <w:t>млрд</w:t>
      </w:r>
      <w:r w:rsidR="002D71A0">
        <w:rPr>
          <w:rFonts w:ascii="PT Astra Serif" w:hAnsi="PT Astra Serif"/>
          <w:szCs w:val="26"/>
        </w:rPr>
        <w:t>.</w:t>
      </w:r>
      <w:r w:rsidRPr="005D51EA">
        <w:rPr>
          <w:rFonts w:ascii="PT Astra Serif" w:hAnsi="PT Astra Serif"/>
          <w:szCs w:val="26"/>
        </w:rPr>
        <w:t xml:space="preserve"> рублей, что в сопоставимых ценах к предыдущему году составило 107,1%.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По итогам 2025 года прогн</w:t>
      </w:r>
      <w:r w:rsidR="00C44CFA">
        <w:rPr>
          <w:rFonts w:ascii="PT Astra Serif" w:hAnsi="PT Astra Serif"/>
          <w:sz w:val="26"/>
          <w:szCs w:val="26"/>
        </w:rPr>
        <w:t>озируется отрицательная динамика</w:t>
      </w:r>
      <w:r w:rsidRPr="005D51EA">
        <w:rPr>
          <w:rFonts w:ascii="PT Astra Serif" w:hAnsi="PT Astra Serif"/>
          <w:sz w:val="26"/>
          <w:szCs w:val="26"/>
        </w:rPr>
        <w:t xml:space="preserve"> объема платных услуг. Оценочный индекс физического объема составляет 99,1% к уровню прошлого года в сопоставимых ценах.</w:t>
      </w:r>
    </w:p>
    <w:p w:rsidR="00402DF2" w:rsidRPr="005D51EA" w:rsidRDefault="00D667FE" w:rsidP="005D51EA">
      <w:pPr>
        <w:tabs>
          <w:tab w:val="left" w:pos="900"/>
        </w:tabs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В долгосрочном периоде на развитие рынка платных услуг населению будет оказывать влияние рост денежных доходов населения, внедрение новых форм обслуживания населения, расширение перечня оказываемых услуг, повышение качества оказываемых услуг. 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Объем платных услуг населению по базовому варианту прогноза в</w:t>
      </w:r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сопоставимых ценах в 2036 году относительно 2024 года увеличится на 38,8%.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В прогнозируемом долгосрочном периоде среднегодовая ин</w:t>
      </w:r>
      <w:r w:rsidR="002D71A0">
        <w:rPr>
          <w:rFonts w:ascii="PT Astra Serif" w:hAnsi="PT Astra Serif"/>
          <w:sz w:val="26"/>
          <w:szCs w:val="26"/>
        </w:rPr>
        <w:t xml:space="preserve">фляция стабилизируется и в 2036 </w:t>
      </w:r>
      <w:r w:rsidRPr="005D51EA">
        <w:rPr>
          <w:rFonts w:ascii="PT Astra Serif" w:hAnsi="PT Astra Serif"/>
          <w:sz w:val="26"/>
          <w:szCs w:val="26"/>
        </w:rPr>
        <w:t xml:space="preserve">году составит 4% по базовому варианту. Сдержанной величине индекса потребительских цен будет способствовать реализация инструментов денежно-кредитной политики Банка России, повышение предложения на рынке товаров и услуг, в том числе за </w:t>
      </w:r>
      <w:proofErr w:type="spellStart"/>
      <w:r w:rsidRPr="005D51EA">
        <w:rPr>
          <w:rFonts w:ascii="PT Astra Serif" w:hAnsi="PT Astra Serif"/>
          <w:sz w:val="26"/>
          <w:szCs w:val="26"/>
        </w:rPr>
        <w:t>счет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расширения </w:t>
      </w:r>
      <w:proofErr w:type="spellStart"/>
      <w:r w:rsidRPr="005D51EA">
        <w:rPr>
          <w:rFonts w:ascii="PT Astra Serif" w:hAnsi="PT Astra Serif"/>
          <w:sz w:val="26"/>
          <w:szCs w:val="26"/>
        </w:rPr>
        <w:t>импортозамещения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. </w:t>
      </w:r>
    </w:p>
    <w:p w:rsidR="00402DF2" w:rsidRPr="005D51EA" w:rsidRDefault="00402DF2" w:rsidP="005D51EA">
      <w:pPr>
        <w:pStyle w:val="ConsPlusTitle"/>
        <w:outlineLvl w:val="3"/>
        <w:rPr>
          <w:rFonts w:ascii="PT Astra Serif" w:hAnsi="PT Astra Serif"/>
          <w:sz w:val="26"/>
          <w:szCs w:val="26"/>
        </w:rPr>
      </w:pPr>
    </w:p>
    <w:p w:rsidR="00402DF2" w:rsidRPr="002D71A0" w:rsidRDefault="00D667FE" w:rsidP="005D51EA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  <w:r w:rsidRPr="002D71A0">
        <w:rPr>
          <w:rFonts w:ascii="PT Astra Serif" w:hAnsi="PT Astra Serif"/>
          <w:b w:val="0"/>
          <w:sz w:val="26"/>
          <w:szCs w:val="26"/>
        </w:rPr>
        <w:t>2.5. Инвестиции</w:t>
      </w:r>
    </w:p>
    <w:p w:rsidR="00402DF2" w:rsidRPr="005D51EA" w:rsidRDefault="00402DF2" w:rsidP="005D51EA">
      <w:pPr>
        <w:pStyle w:val="ConsPlusTitle"/>
        <w:jc w:val="center"/>
        <w:outlineLvl w:val="3"/>
        <w:rPr>
          <w:rFonts w:ascii="PT Astra Serif" w:hAnsi="PT Astra Serif"/>
          <w:sz w:val="26"/>
          <w:szCs w:val="26"/>
        </w:rPr>
      </w:pPr>
    </w:p>
    <w:p w:rsidR="00402DF2" w:rsidRPr="005D51EA" w:rsidRDefault="00D667FE" w:rsidP="005D51EA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По итогам 2024 года объем инвестиций в основной капитал по полному кругу организаций Томской области составил 188,7 </w:t>
      </w:r>
      <w:r w:rsidR="00340741" w:rsidRPr="005D51EA">
        <w:rPr>
          <w:rFonts w:ascii="PT Astra Serif" w:hAnsi="PT Astra Serif"/>
          <w:sz w:val="26"/>
          <w:szCs w:val="26"/>
        </w:rPr>
        <w:t>млрд</w:t>
      </w:r>
      <w:r w:rsidR="002D71A0">
        <w:rPr>
          <w:rFonts w:ascii="PT Astra Serif" w:hAnsi="PT Astra Serif"/>
          <w:sz w:val="26"/>
          <w:szCs w:val="26"/>
        </w:rPr>
        <w:t>.</w:t>
      </w:r>
      <w:r w:rsidRPr="005D51EA">
        <w:rPr>
          <w:rFonts w:ascii="PT Astra Serif" w:hAnsi="PT Astra Serif"/>
          <w:sz w:val="26"/>
          <w:szCs w:val="26"/>
        </w:rPr>
        <w:t xml:space="preserve"> рублей (</w:t>
      </w:r>
      <w:proofErr w:type="spellStart"/>
      <w:r w:rsidRPr="005D51EA">
        <w:rPr>
          <w:rFonts w:ascii="PT Astra Serif" w:hAnsi="PT Astra Serif"/>
          <w:sz w:val="26"/>
          <w:szCs w:val="26"/>
        </w:rPr>
        <w:t>ИФО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– 112%), в</w:t>
      </w:r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том числе по крупным и средним организациям – 167,1 </w:t>
      </w:r>
      <w:r w:rsidR="00340741" w:rsidRPr="005D51EA">
        <w:rPr>
          <w:rFonts w:ascii="PT Astra Serif" w:hAnsi="PT Astra Serif"/>
          <w:sz w:val="26"/>
          <w:szCs w:val="26"/>
        </w:rPr>
        <w:t>млрд</w:t>
      </w:r>
      <w:r w:rsidR="002D71A0">
        <w:rPr>
          <w:rFonts w:ascii="PT Astra Serif" w:hAnsi="PT Astra Serif"/>
          <w:sz w:val="26"/>
          <w:szCs w:val="26"/>
        </w:rPr>
        <w:t>.</w:t>
      </w:r>
      <w:r w:rsidRPr="005D51EA">
        <w:rPr>
          <w:rFonts w:ascii="PT Astra Serif" w:hAnsi="PT Astra Serif"/>
          <w:sz w:val="26"/>
          <w:szCs w:val="26"/>
        </w:rPr>
        <w:t xml:space="preserve"> рублей (ИФО – 114,8%). </w:t>
      </w:r>
    </w:p>
    <w:p w:rsidR="00402DF2" w:rsidRPr="005D51EA" w:rsidRDefault="00D667FE" w:rsidP="005D51EA">
      <w:pPr>
        <w:jc w:val="both"/>
        <w:rPr>
          <w:rFonts w:ascii="PT Astra Serif" w:hAnsi="PT Astra Serif"/>
          <w:szCs w:val="26"/>
        </w:rPr>
      </w:pPr>
      <w:proofErr w:type="gramStart"/>
      <w:r w:rsidRPr="005D51EA">
        <w:rPr>
          <w:rFonts w:ascii="PT Astra Serif" w:hAnsi="PT Astra Serif"/>
          <w:szCs w:val="26"/>
        </w:rPr>
        <w:t>Определяющее влияние на динамику инвестиций в 2024 году оказали вложения в такие сферы деятельности, как добыча полезных ископаемых (ИФО – 111,1%), обрабатывающие производства (ИФО – 132,2%), транспортировка и</w:t>
      </w:r>
      <w:r w:rsidR="00F351D0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хранение (</w:t>
      </w:r>
      <w:proofErr w:type="spellStart"/>
      <w:r w:rsidRPr="005D51EA">
        <w:rPr>
          <w:rFonts w:ascii="PT Astra Serif" w:hAnsi="PT Astra Serif"/>
          <w:szCs w:val="26"/>
        </w:rPr>
        <w:t>ИФО</w:t>
      </w:r>
      <w:proofErr w:type="spellEnd"/>
      <w:r w:rsidRPr="005D51EA">
        <w:rPr>
          <w:rFonts w:ascii="PT Astra Serif" w:hAnsi="PT Astra Serif"/>
          <w:szCs w:val="26"/>
        </w:rPr>
        <w:t xml:space="preserve"> – 118,3%), обеспечение электри</w:t>
      </w:r>
      <w:r w:rsidR="002D71A0">
        <w:rPr>
          <w:rFonts w:ascii="PT Astra Serif" w:hAnsi="PT Astra Serif"/>
          <w:szCs w:val="26"/>
        </w:rPr>
        <w:t>ческой энергией, газом и паро</w:t>
      </w:r>
      <w:r w:rsidR="002D71A0" w:rsidRPr="00AE172A">
        <w:rPr>
          <w:rFonts w:ascii="PT Astra Serif" w:hAnsi="PT Astra Serif"/>
          <w:szCs w:val="26"/>
        </w:rPr>
        <w:t>м</w:t>
      </w:r>
      <w:r w:rsidR="00C44CFA" w:rsidRPr="00AE172A">
        <w:rPr>
          <w:rFonts w:ascii="PT Astra Serif" w:hAnsi="PT Astra Serif"/>
          <w:szCs w:val="26"/>
        </w:rPr>
        <w:t>,</w:t>
      </w:r>
      <w:r w:rsidR="002D71A0">
        <w:rPr>
          <w:rFonts w:ascii="PT Astra Serif" w:hAnsi="PT Astra Serif"/>
          <w:szCs w:val="26"/>
        </w:rPr>
        <w:t xml:space="preserve"> </w:t>
      </w:r>
      <w:r w:rsidRPr="005D51EA">
        <w:rPr>
          <w:rFonts w:ascii="PT Astra Serif" w:hAnsi="PT Astra Serif"/>
          <w:szCs w:val="26"/>
        </w:rPr>
        <w:t xml:space="preserve">кондиционирование воздуха (ИФО – 105,7%), водоснабжение; водоотведение, организация сбора и утилизации отходов, деятельность </w:t>
      </w:r>
      <w:r w:rsidR="00C44CFA">
        <w:rPr>
          <w:rFonts w:ascii="PT Astra Serif" w:hAnsi="PT Astra Serif"/>
          <w:szCs w:val="26"/>
        </w:rPr>
        <w:t>по ликвидации загрязнений (ИФО –</w:t>
      </w:r>
      <w:r w:rsidRPr="005D51EA">
        <w:rPr>
          <w:rFonts w:ascii="PT Astra Serif" w:hAnsi="PT Astra Serif"/>
          <w:szCs w:val="26"/>
        </w:rPr>
        <w:t xml:space="preserve"> 380%), суммарный удельный вес этих отраслей – 75,9%.</w:t>
      </w:r>
      <w:proofErr w:type="gramEnd"/>
    </w:p>
    <w:p w:rsidR="00402DF2" w:rsidRPr="005D51EA" w:rsidRDefault="00D667FE" w:rsidP="005D51E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Объем инвестиций в основной капитал по Томской области по полному кругу организаций в 2025 году </w:t>
      </w:r>
      <w:r w:rsidRPr="00E22012">
        <w:rPr>
          <w:rFonts w:ascii="PT Astra Serif" w:hAnsi="PT Astra Serif"/>
          <w:szCs w:val="26"/>
        </w:rPr>
        <w:t>составит</w:t>
      </w:r>
      <w:r w:rsidR="00C44CFA" w:rsidRPr="00E22012">
        <w:rPr>
          <w:rFonts w:ascii="PT Astra Serif" w:hAnsi="PT Astra Serif"/>
          <w:szCs w:val="26"/>
        </w:rPr>
        <w:t>,</w:t>
      </w:r>
      <w:r w:rsidRPr="00E22012">
        <w:rPr>
          <w:rFonts w:ascii="PT Astra Serif" w:hAnsi="PT Astra Serif"/>
          <w:szCs w:val="26"/>
        </w:rPr>
        <w:t xml:space="preserve"> по оценке</w:t>
      </w:r>
      <w:r w:rsidR="00C44CFA" w:rsidRPr="00E22012">
        <w:rPr>
          <w:rFonts w:ascii="PT Astra Serif" w:hAnsi="PT Astra Serif"/>
          <w:szCs w:val="26"/>
        </w:rPr>
        <w:t>,</w:t>
      </w:r>
      <w:r w:rsidRPr="005D51EA">
        <w:rPr>
          <w:rFonts w:ascii="PT Astra Serif" w:hAnsi="PT Astra Serif"/>
          <w:szCs w:val="26"/>
        </w:rPr>
        <w:t xml:space="preserve"> 213,1 </w:t>
      </w:r>
      <w:r w:rsidR="00340741" w:rsidRPr="005D51EA">
        <w:rPr>
          <w:rFonts w:ascii="PT Astra Serif" w:hAnsi="PT Astra Serif"/>
          <w:szCs w:val="26"/>
        </w:rPr>
        <w:t>млрд</w:t>
      </w:r>
      <w:r w:rsidR="002D71A0">
        <w:rPr>
          <w:rFonts w:ascii="PT Astra Serif" w:hAnsi="PT Astra Serif"/>
          <w:szCs w:val="26"/>
        </w:rPr>
        <w:t>.</w:t>
      </w:r>
      <w:r w:rsidRPr="005D51EA">
        <w:rPr>
          <w:rFonts w:ascii="PT Astra Serif" w:hAnsi="PT Astra Serif"/>
          <w:szCs w:val="26"/>
        </w:rPr>
        <w:t xml:space="preserve"> рублей (ИФО – 105,6%), по крупным и средним организациям – 184,9 </w:t>
      </w:r>
      <w:r w:rsidR="00340741" w:rsidRPr="005D51EA">
        <w:rPr>
          <w:rFonts w:ascii="PT Astra Serif" w:hAnsi="PT Astra Serif"/>
          <w:szCs w:val="26"/>
        </w:rPr>
        <w:t>млрд</w:t>
      </w:r>
      <w:r w:rsidR="002D71A0">
        <w:rPr>
          <w:rFonts w:ascii="PT Astra Serif" w:hAnsi="PT Astra Serif"/>
          <w:szCs w:val="26"/>
        </w:rPr>
        <w:t>.</w:t>
      </w:r>
      <w:r w:rsidRPr="005D51EA">
        <w:rPr>
          <w:rFonts w:ascii="PT Astra Serif" w:hAnsi="PT Astra Serif"/>
          <w:szCs w:val="26"/>
        </w:rPr>
        <w:t xml:space="preserve"> рублей (ИФО – 102%).</w:t>
      </w:r>
    </w:p>
    <w:p w:rsidR="00402DF2" w:rsidRPr="005D51EA" w:rsidRDefault="00D667FE" w:rsidP="005D51EA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В долгосрочной перспективе прогнозная динамика </w:t>
      </w:r>
      <w:proofErr w:type="spellStart"/>
      <w:r w:rsidRPr="005D51EA">
        <w:rPr>
          <w:rFonts w:ascii="PT Astra Serif" w:hAnsi="PT Astra Serif"/>
          <w:sz w:val="26"/>
          <w:szCs w:val="26"/>
        </w:rPr>
        <w:t>объема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инвестиций в</w:t>
      </w:r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</w:t>
      </w:r>
      <w:r w:rsidRPr="00C472E4">
        <w:rPr>
          <w:rFonts w:ascii="PT Astra Serif" w:hAnsi="PT Astra Serif"/>
          <w:sz w:val="26"/>
          <w:szCs w:val="26"/>
        </w:rPr>
        <w:t>основной капитал Томской области в стоимостном выражении положительная. К</w:t>
      </w:r>
      <w:r w:rsidR="00F351D0">
        <w:rPr>
          <w:rFonts w:ascii="PT Astra Serif" w:hAnsi="PT Astra Serif"/>
          <w:sz w:val="26"/>
          <w:szCs w:val="26"/>
        </w:rPr>
        <w:t> </w:t>
      </w:r>
      <w:r w:rsidRPr="00C472E4">
        <w:rPr>
          <w:rFonts w:ascii="PT Astra Serif" w:hAnsi="PT Astra Serif"/>
          <w:sz w:val="26"/>
          <w:szCs w:val="26"/>
        </w:rPr>
        <w:t xml:space="preserve"> 2036 г</w:t>
      </w:r>
      <w:r w:rsidR="00177596" w:rsidRPr="00C472E4">
        <w:rPr>
          <w:rFonts w:ascii="PT Astra Serif" w:hAnsi="PT Astra Serif"/>
          <w:sz w:val="26"/>
          <w:szCs w:val="26"/>
        </w:rPr>
        <w:t>оду</w:t>
      </w:r>
      <w:r w:rsidRPr="00C472E4">
        <w:rPr>
          <w:rFonts w:ascii="PT Astra Serif" w:hAnsi="PT Astra Serif"/>
          <w:sz w:val="26"/>
          <w:szCs w:val="26"/>
        </w:rPr>
        <w:t xml:space="preserve"> по</w:t>
      </w:r>
      <w:r w:rsidRPr="005D51EA">
        <w:rPr>
          <w:rFonts w:ascii="PT Astra Serif" w:hAnsi="PT Astra Serif"/>
          <w:sz w:val="26"/>
          <w:szCs w:val="26"/>
        </w:rPr>
        <w:t xml:space="preserve"> базовому сценарию объем инвестиций в основной капитал составит </w:t>
      </w:r>
      <w:r w:rsidRPr="00AE172A">
        <w:rPr>
          <w:rFonts w:ascii="PT Astra Serif" w:hAnsi="PT Astra Serif"/>
          <w:sz w:val="26"/>
          <w:szCs w:val="26"/>
        </w:rPr>
        <w:t xml:space="preserve">394,0 </w:t>
      </w:r>
      <w:r w:rsidR="00340741" w:rsidRPr="00AE172A">
        <w:rPr>
          <w:rFonts w:ascii="PT Astra Serif" w:hAnsi="PT Astra Serif"/>
          <w:sz w:val="26"/>
          <w:szCs w:val="26"/>
        </w:rPr>
        <w:t>млрд</w:t>
      </w:r>
      <w:r w:rsidR="002D71A0" w:rsidRPr="00AE172A">
        <w:rPr>
          <w:rFonts w:ascii="PT Astra Serif" w:hAnsi="PT Astra Serif"/>
          <w:sz w:val="26"/>
          <w:szCs w:val="26"/>
        </w:rPr>
        <w:t>.</w:t>
      </w:r>
      <w:r w:rsidRPr="00AE172A">
        <w:rPr>
          <w:rFonts w:ascii="PT Astra Serif" w:hAnsi="PT Astra Serif"/>
          <w:sz w:val="26"/>
          <w:szCs w:val="26"/>
        </w:rPr>
        <w:t xml:space="preserve"> рублей, увеличившись в сопоставимых ценах на 22% к уровню 2024</w:t>
      </w:r>
      <w:r w:rsidR="00F351D0">
        <w:rPr>
          <w:rFonts w:ascii="PT Astra Serif" w:hAnsi="PT Astra Serif"/>
          <w:sz w:val="26"/>
          <w:szCs w:val="26"/>
        </w:rPr>
        <w:t> </w:t>
      </w:r>
      <w:r w:rsidRPr="00AE172A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AE172A">
        <w:rPr>
          <w:rFonts w:ascii="PT Astra Serif" w:hAnsi="PT Astra Serif"/>
          <w:sz w:val="26"/>
          <w:szCs w:val="26"/>
        </w:rPr>
        <w:t>года</w:t>
      </w:r>
      <w:proofErr w:type="gramEnd"/>
      <w:r w:rsidRPr="005D51EA">
        <w:rPr>
          <w:rFonts w:ascii="PT Astra Serif" w:hAnsi="PT Astra Serif"/>
          <w:sz w:val="26"/>
          <w:szCs w:val="26"/>
        </w:rPr>
        <w:t xml:space="preserve"> в том числе за счет повышения инвестиционной активности предприятий обрабатывающей промышленности, добычи полезных ископаемых, сектора энергетики, а также сферы образования. </w:t>
      </w:r>
    </w:p>
    <w:p w:rsidR="00402DF2" w:rsidRPr="005D51EA" w:rsidRDefault="00D667FE" w:rsidP="002D71A0">
      <w:pPr>
        <w:pStyle w:val="af7"/>
        <w:tabs>
          <w:tab w:val="left" w:pos="1725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Драйвером роста станет реализация крупных инвестиционных проектов:</w:t>
      </w:r>
      <w:r w:rsidR="002D71A0">
        <w:rPr>
          <w:rFonts w:ascii="PT Astra Serif" w:hAnsi="PT Astra Serif"/>
          <w:sz w:val="26"/>
          <w:szCs w:val="26"/>
        </w:rPr>
        <w:t xml:space="preserve"> </w:t>
      </w:r>
      <w:r w:rsidRPr="005D51EA">
        <w:rPr>
          <w:rFonts w:ascii="PT Astra Serif" w:hAnsi="PT Astra Serif"/>
          <w:sz w:val="26"/>
          <w:szCs w:val="26"/>
        </w:rPr>
        <w:t xml:space="preserve">строительство опытно-демонстрационного </w:t>
      </w:r>
      <w:proofErr w:type="spellStart"/>
      <w:r w:rsidRPr="005D51EA">
        <w:rPr>
          <w:rFonts w:ascii="PT Astra Serif" w:hAnsi="PT Astra Serif"/>
          <w:sz w:val="26"/>
          <w:szCs w:val="26"/>
        </w:rPr>
        <w:t>энергокомплекса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с реактором на</w:t>
      </w:r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быстрых нейтронах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БРЕСТ-ОД-300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 со свинцовым теплоносителем и</w:t>
      </w:r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>с</w:t>
      </w:r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>пристанционным ядерным топливным цик</w:t>
      </w:r>
      <w:r w:rsidR="00C44CFA">
        <w:rPr>
          <w:rFonts w:ascii="PT Astra Serif" w:hAnsi="PT Astra Serif"/>
          <w:sz w:val="26"/>
          <w:szCs w:val="26"/>
        </w:rPr>
        <w:t>лом на площадке административно-</w:t>
      </w:r>
      <w:r w:rsidRPr="005D51EA">
        <w:rPr>
          <w:rFonts w:ascii="PT Astra Serif" w:hAnsi="PT Astra Serif"/>
          <w:sz w:val="26"/>
          <w:szCs w:val="26"/>
        </w:rPr>
        <w:t>территориального образования г. Северск</w:t>
      </w:r>
      <w:r w:rsidR="00C44CFA">
        <w:rPr>
          <w:rFonts w:ascii="PT Astra Serif" w:hAnsi="PT Astra Serif"/>
          <w:sz w:val="26"/>
          <w:szCs w:val="26"/>
        </w:rPr>
        <w:t>а</w:t>
      </w:r>
      <w:r w:rsidRPr="005D51EA">
        <w:rPr>
          <w:rFonts w:ascii="PT Astra Serif" w:hAnsi="PT Astra Serif"/>
          <w:sz w:val="26"/>
          <w:szCs w:val="26"/>
        </w:rPr>
        <w:t>, а также создание современного межвузовского кампуса в г. Томске, проекты дорожного строительства и</w:t>
      </w:r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комплексной </w:t>
      </w:r>
      <w:r w:rsidR="00572263" w:rsidRPr="005D51EA">
        <w:rPr>
          <w:rFonts w:ascii="PT Astra Serif" w:hAnsi="PT Astra Serif"/>
          <w:sz w:val="26"/>
          <w:szCs w:val="26"/>
        </w:rPr>
        <w:t xml:space="preserve">застройки </w:t>
      </w:r>
      <w:r w:rsidR="002D71A0">
        <w:rPr>
          <w:rFonts w:ascii="PT Astra Serif" w:hAnsi="PT Astra Serif"/>
          <w:sz w:val="26"/>
          <w:szCs w:val="26"/>
        </w:rPr>
        <w:t xml:space="preserve">территорий в </w:t>
      </w:r>
      <w:r w:rsidRPr="005D51EA">
        <w:rPr>
          <w:rFonts w:ascii="PT Astra Serif" w:hAnsi="PT Astra Serif"/>
          <w:sz w:val="26"/>
          <w:szCs w:val="26"/>
        </w:rPr>
        <w:t>границах области.</w:t>
      </w:r>
    </w:p>
    <w:p w:rsidR="00402DF2" w:rsidRPr="005D51EA" w:rsidRDefault="00D667FE" w:rsidP="002D71A0">
      <w:pPr>
        <w:pStyle w:val="af7"/>
        <w:tabs>
          <w:tab w:val="left" w:pos="1725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Существенное влияние на динамику объема инвестиций в долгосрочном периоде </w:t>
      </w:r>
      <w:r w:rsidRPr="002D71A0">
        <w:rPr>
          <w:rFonts w:ascii="PT Astra Serif" w:hAnsi="PT Astra Serif"/>
          <w:sz w:val="26"/>
          <w:szCs w:val="26"/>
        </w:rPr>
        <w:t>будет оказывать</w:t>
      </w:r>
      <w:r w:rsidR="002D71A0" w:rsidRPr="002D71A0">
        <w:rPr>
          <w:rFonts w:ascii="PT Astra Serif" w:hAnsi="PT Astra Serif"/>
          <w:sz w:val="26"/>
          <w:szCs w:val="26"/>
        </w:rPr>
        <w:t xml:space="preserve"> </w:t>
      </w:r>
      <w:r w:rsidRPr="002D71A0">
        <w:rPr>
          <w:rFonts w:ascii="PT Astra Serif" w:hAnsi="PT Astra Serif"/>
          <w:sz w:val="26"/>
          <w:szCs w:val="26"/>
        </w:rPr>
        <w:t>реализация новой</w:t>
      </w:r>
      <w:r w:rsidRPr="005D51EA">
        <w:rPr>
          <w:rFonts w:ascii="PT Astra Serif" w:hAnsi="PT Astra Serif"/>
          <w:sz w:val="26"/>
          <w:szCs w:val="26"/>
        </w:rPr>
        <w:t xml:space="preserve"> инвестиционно-промышлен</w:t>
      </w:r>
      <w:r w:rsidR="002D71A0">
        <w:rPr>
          <w:rFonts w:ascii="PT Astra Serif" w:hAnsi="PT Astra Serif"/>
          <w:sz w:val="26"/>
          <w:szCs w:val="26"/>
        </w:rPr>
        <w:t xml:space="preserve">ной политики, ключевой акцент в </w:t>
      </w:r>
      <w:r w:rsidRPr="005D51EA">
        <w:rPr>
          <w:rFonts w:ascii="PT Astra Serif" w:hAnsi="PT Astra Serif"/>
          <w:sz w:val="26"/>
          <w:szCs w:val="26"/>
        </w:rPr>
        <w:t xml:space="preserve">которой делается на переход от добычи полезных ископаемых к построению новых кооперационных цепочек (кластеров), создание новых высокотехнологичных производств </w:t>
      </w:r>
      <w:proofErr w:type="spellStart"/>
      <w:r w:rsidRPr="005D51EA">
        <w:rPr>
          <w:rFonts w:ascii="PT Astra Serif" w:hAnsi="PT Astra Serif"/>
          <w:sz w:val="26"/>
          <w:szCs w:val="26"/>
        </w:rPr>
        <w:t>несырьевого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сектора (глубокая переработка ресурсов, развитие инжиниринга, микр</w:t>
      </w:r>
      <w:proofErr w:type="gramStart"/>
      <w:r w:rsidRPr="005D51EA">
        <w:rPr>
          <w:rFonts w:ascii="PT Astra Serif" w:hAnsi="PT Astra Serif"/>
          <w:sz w:val="26"/>
          <w:szCs w:val="26"/>
        </w:rPr>
        <w:t>о-</w:t>
      </w:r>
      <w:proofErr w:type="gramEnd"/>
      <w:r w:rsidRPr="005D51EA">
        <w:rPr>
          <w:rFonts w:ascii="PT Astra Serif" w:hAnsi="PT Astra Serif"/>
          <w:sz w:val="26"/>
          <w:szCs w:val="26"/>
        </w:rPr>
        <w:t xml:space="preserve"> и </w:t>
      </w:r>
      <w:proofErr w:type="spellStart"/>
      <w:r w:rsidRPr="005D51EA">
        <w:rPr>
          <w:rFonts w:ascii="PT Astra Serif" w:hAnsi="PT Astra Serif"/>
          <w:sz w:val="26"/>
          <w:szCs w:val="26"/>
        </w:rPr>
        <w:t>наноэлектроники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, точного машиностроения и др.) с опорой на научно-образовательный комплекс. </w:t>
      </w:r>
    </w:p>
    <w:p w:rsidR="00402DF2" w:rsidRPr="005D51EA" w:rsidRDefault="00AE172A" w:rsidP="005D51EA">
      <w:pPr>
        <w:pStyle w:val="af7"/>
        <w:tabs>
          <w:tab w:val="left" w:pos="851"/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2025 году</w:t>
      </w:r>
      <w:r w:rsidR="00D667FE" w:rsidRPr="005D51EA">
        <w:rPr>
          <w:rFonts w:ascii="PT Astra Serif" w:hAnsi="PT Astra Serif"/>
          <w:sz w:val="26"/>
          <w:szCs w:val="26"/>
        </w:rPr>
        <w:t xml:space="preserve"> в Томской области зарегистрировано 3 </w:t>
      </w:r>
      <w:proofErr w:type="gramStart"/>
      <w:r w:rsidR="00D667FE" w:rsidRPr="005D51EA">
        <w:rPr>
          <w:rFonts w:ascii="PT Astra Serif" w:hAnsi="PT Astra Serif"/>
          <w:sz w:val="26"/>
          <w:szCs w:val="26"/>
        </w:rPr>
        <w:t>промышленных</w:t>
      </w:r>
      <w:proofErr w:type="gramEnd"/>
      <w:r w:rsidR="00D667FE" w:rsidRPr="005D51EA">
        <w:rPr>
          <w:rFonts w:ascii="PT Astra Serif" w:hAnsi="PT Astra Serif"/>
          <w:sz w:val="26"/>
          <w:szCs w:val="26"/>
        </w:rPr>
        <w:t xml:space="preserve"> кластера: </w:t>
      </w:r>
    </w:p>
    <w:p w:rsidR="00402DF2" w:rsidRPr="005D51EA" w:rsidRDefault="00D667FE" w:rsidP="005D51EA">
      <w:pPr>
        <w:pStyle w:val="af7"/>
        <w:tabs>
          <w:tab w:val="left" w:pos="851"/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«</w:t>
      </w:r>
      <w:r w:rsidR="003B7DEA" w:rsidRPr="005D51EA">
        <w:rPr>
          <w:rFonts w:ascii="PT Astra Serif" w:hAnsi="PT Astra Serif"/>
          <w:sz w:val="26"/>
          <w:szCs w:val="26"/>
        </w:rPr>
        <w:t>Лес, лесопереработка и лесохимия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="003B7DEA" w:rsidRPr="005D51EA">
        <w:rPr>
          <w:rFonts w:ascii="PT Astra Serif" w:hAnsi="PT Astra Serif"/>
          <w:sz w:val="26"/>
          <w:szCs w:val="26"/>
        </w:rPr>
        <w:t xml:space="preserve"> с общим </w:t>
      </w:r>
      <w:proofErr w:type="spellStart"/>
      <w:r w:rsidR="003B7DEA" w:rsidRPr="005D51EA">
        <w:rPr>
          <w:rFonts w:ascii="PT Astra Serif" w:hAnsi="PT Astra Serif"/>
          <w:sz w:val="26"/>
          <w:szCs w:val="26"/>
        </w:rPr>
        <w:t>объемом</w:t>
      </w:r>
      <w:proofErr w:type="spellEnd"/>
      <w:r w:rsidR="003B7DEA" w:rsidRPr="005D51EA">
        <w:rPr>
          <w:rFonts w:ascii="PT Astra Serif" w:hAnsi="PT Astra Serif"/>
          <w:sz w:val="26"/>
          <w:szCs w:val="26"/>
        </w:rPr>
        <w:t xml:space="preserve"> инвестиций 7,9</w:t>
      </w:r>
      <w:r w:rsidR="00F351D0">
        <w:rPr>
          <w:rFonts w:ascii="PT Astra Serif" w:hAnsi="PT Astra Serif"/>
          <w:sz w:val="26"/>
          <w:szCs w:val="26"/>
        </w:rPr>
        <w:t> </w:t>
      </w:r>
      <w:r w:rsidR="00340741" w:rsidRPr="005D51EA">
        <w:rPr>
          <w:rFonts w:ascii="PT Astra Serif" w:hAnsi="PT Astra Serif"/>
          <w:sz w:val="26"/>
          <w:szCs w:val="26"/>
        </w:rPr>
        <w:t>млрд</w:t>
      </w:r>
      <w:r w:rsidR="002D71A0">
        <w:rPr>
          <w:rFonts w:ascii="PT Astra Serif" w:hAnsi="PT Astra Serif"/>
          <w:sz w:val="26"/>
          <w:szCs w:val="26"/>
        </w:rPr>
        <w:t>.</w:t>
      </w:r>
      <w:r w:rsidR="00F351D0">
        <w:rPr>
          <w:rFonts w:ascii="PT Astra Serif" w:hAnsi="PT Astra Serif"/>
          <w:sz w:val="26"/>
          <w:szCs w:val="26"/>
        </w:rPr>
        <w:t> </w:t>
      </w:r>
      <w:r w:rsidR="003B7DEA" w:rsidRPr="005D51EA">
        <w:rPr>
          <w:rFonts w:ascii="PT Astra Serif" w:hAnsi="PT Astra Serif"/>
          <w:sz w:val="26"/>
          <w:szCs w:val="26"/>
        </w:rPr>
        <w:t>руб</w:t>
      </w:r>
      <w:r w:rsidR="002D71A0">
        <w:rPr>
          <w:rFonts w:ascii="PT Astra Serif" w:hAnsi="PT Astra Serif"/>
          <w:sz w:val="26"/>
          <w:szCs w:val="26"/>
        </w:rPr>
        <w:t xml:space="preserve">лей зарегистрирован в феврале. </w:t>
      </w:r>
      <w:r w:rsidR="003B7DEA" w:rsidRPr="005D51EA">
        <w:rPr>
          <w:rFonts w:ascii="PT Astra Serif" w:hAnsi="PT Astra Serif"/>
          <w:sz w:val="26"/>
          <w:szCs w:val="26"/>
        </w:rPr>
        <w:t>В кластер вошли 5 организаций, а</w:t>
      </w:r>
      <w:r w:rsidR="00F351D0">
        <w:rPr>
          <w:rFonts w:ascii="PT Astra Serif" w:hAnsi="PT Astra Serif"/>
          <w:sz w:val="26"/>
          <w:szCs w:val="26"/>
        </w:rPr>
        <w:t> </w:t>
      </w:r>
      <w:r w:rsidR="003B7DEA" w:rsidRPr="005D51EA">
        <w:rPr>
          <w:rFonts w:ascii="PT Astra Serif" w:hAnsi="PT Astra Serif"/>
          <w:sz w:val="26"/>
          <w:szCs w:val="26"/>
        </w:rPr>
        <w:t xml:space="preserve"> также в рамках кластера запланировано строительство завода по производству карбамидоформальдегидного концентрата с мощностью 60 тыс. тонн готовой продукции в год</w:t>
      </w:r>
      <w:r w:rsidRPr="005D51EA">
        <w:rPr>
          <w:rFonts w:ascii="PT Astra Serif" w:hAnsi="PT Astra Serif"/>
          <w:sz w:val="26"/>
          <w:szCs w:val="26"/>
        </w:rPr>
        <w:t xml:space="preserve">; </w:t>
      </w:r>
    </w:p>
    <w:p w:rsidR="00402DF2" w:rsidRPr="005D51EA" w:rsidRDefault="00572263" w:rsidP="005D51EA">
      <w:pPr>
        <w:pStyle w:val="af7"/>
        <w:tabs>
          <w:tab w:val="left" w:pos="851"/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«</w:t>
      </w:r>
      <w:r w:rsidR="00D667FE" w:rsidRPr="005D51EA">
        <w:rPr>
          <w:rFonts w:ascii="PT Astra Serif" w:hAnsi="PT Astra Serif"/>
          <w:sz w:val="26"/>
          <w:szCs w:val="26"/>
        </w:rPr>
        <w:t>Цветные и редкоземельные металлы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="00D667FE" w:rsidRPr="005D51EA">
        <w:rPr>
          <w:rFonts w:ascii="PT Astra Serif" w:hAnsi="PT Astra Serif"/>
          <w:sz w:val="26"/>
          <w:szCs w:val="26"/>
        </w:rPr>
        <w:t xml:space="preserve"> с общим </w:t>
      </w:r>
      <w:proofErr w:type="spellStart"/>
      <w:r w:rsidR="00D667FE" w:rsidRPr="005D51EA">
        <w:rPr>
          <w:rFonts w:ascii="PT Astra Serif" w:hAnsi="PT Astra Serif"/>
          <w:sz w:val="26"/>
          <w:szCs w:val="26"/>
        </w:rPr>
        <w:t>объемом</w:t>
      </w:r>
      <w:proofErr w:type="spellEnd"/>
      <w:r w:rsidR="00D667FE" w:rsidRPr="005D51EA">
        <w:rPr>
          <w:rFonts w:ascii="PT Astra Serif" w:hAnsi="PT Astra Serif"/>
          <w:sz w:val="26"/>
          <w:szCs w:val="26"/>
        </w:rPr>
        <w:t xml:space="preserve"> инвест</w:t>
      </w:r>
      <w:r w:rsidR="002D71A0">
        <w:rPr>
          <w:rFonts w:ascii="PT Astra Serif" w:hAnsi="PT Astra Serif"/>
          <w:sz w:val="26"/>
          <w:szCs w:val="26"/>
        </w:rPr>
        <w:t>иций 6,1</w:t>
      </w:r>
      <w:r w:rsidR="00F351D0">
        <w:rPr>
          <w:rFonts w:ascii="PT Astra Serif" w:hAnsi="PT Astra Serif"/>
          <w:sz w:val="26"/>
          <w:szCs w:val="26"/>
        </w:rPr>
        <w:t> </w:t>
      </w:r>
      <w:r w:rsidR="00D667FE" w:rsidRPr="005D51EA">
        <w:rPr>
          <w:rFonts w:ascii="PT Astra Serif" w:hAnsi="PT Astra Serif"/>
          <w:sz w:val="26"/>
          <w:szCs w:val="26"/>
        </w:rPr>
        <w:t>млрд</w:t>
      </w:r>
      <w:r w:rsidR="002D71A0">
        <w:rPr>
          <w:rFonts w:ascii="PT Astra Serif" w:hAnsi="PT Astra Serif"/>
          <w:sz w:val="26"/>
          <w:szCs w:val="26"/>
        </w:rPr>
        <w:t xml:space="preserve">. рублей </w:t>
      </w:r>
      <w:proofErr w:type="gramStart"/>
      <w:r w:rsidR="002D71A0">
        <w:rPr>
          <w:rFonts w:ascii="PT Astra Serif" w:hAnsi="PT Astra Serif"/>
          <w:sz w:val="26"/>
          <w:szCs w:val="26"/>
        </w:rPr>
        <w:t>зарегистрирован</w:t>
      </w:r>
      <w:proofErr w:type="gramEnd"/>
      <w:r w:rsidR="002D71A0">
        <w:rPr>
          <w:rFonts w:ascii="PT Astra Serif" w:hAnsi="PT Astra Serif"/>
          <w:sz w:val="26"/>
          <w:szCs w:val="26"/>
        </w:rPr>
        <w:t xml:space="preserve"> в июле.</w:t>
      </w:r>
      <w:r w:rsidR="00D667FE" w:rsidRPr="005D51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D667FE" w:rsidRPr="005D51EA">
        <w:rPr>
          <w:rFonts w:ascii="PT Astra Serif" w:hAnsi="PT Astra Serif"/>
          <w:sz w:val="26"/>
          <w:szCs w:val="26"/>
        </w:rPr>
        <w:t>Кластерообра</w:t>
      </w:r>
      <w:r w:rsidR="002D71A0">
        <w:rPr>
          <w:rFonts w:ascii="PT Astra Serif" w:hAnsi="PT Astra Serif"/>
          <w:sz w:val="26"/>
          <w:szCs w:val="26"/>
        </w:rPr>
        <w:t>зующим</w:t>
      </w:r>
      <w:proofErr w:type="spellEnd"/>
      <w:r w:rsidR="002D71A0">
        <w:rPr>
          <w:rFonts w:ascii="PT Astra Serif" w:hAnsi="PT Astra Serif"/>
          <w:sz w:val="26"/>
          <w:szCs w:val="26"/>
        </w:rPr>
        <w:t xml:space="preserve"> предприятием является АО</w:t>
      </w:r>
      <w:r w:rsidRPr="005D51EA">
        <w:rPr>
          <w:rFonts w:ascii="PT Astra Serif" w:hAnsi="PT Astra Serif"/>
          <w:sz w:val="26"/>
          <w:szCs w:val="26"/>
        </w:rPr>
        <w:t xml:space="preserve"> «</w:t>
      </w:r>
      <w:r w:rsidR="00D667FE" w:rsidRPr="005D51EA">
        <w:rPr>
          <w:rFonts w:ascii="PT Astra Serif" w:hAnsi="PT Astra Serif"/>
          <w:sz w:val="26"/>
          <w:szCs w:val="26"/>
        </w:rPr>
        <w:t xml:space="preserve">ТГОК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="00D667FE" w:rsidRPr="005D51EA">
        <w:rPr>
          <w:rFonts w:ascii="PT Astra Serif" w:hAnsi="PT Astra Serif"/>
          <w:sz w:val="26"/>
          <w:szCs w:val="26"/>
        </w:rPr>
        <w:t>Ильменит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="00D667FE" w:rsidRPr="005D51EA">
        <w:rPr>
          <w:rFonts w:ascii="PT Astra Serif" w:hAnsi="PT Astra Serif"/>
          <w:sz w:val="26"/>
          <w:szCs w:val="26"/>
        </w:rPr>
        <w:t>, кроме него в кластере еще 4 организации</w:t>
      </w:r>
      <w:r w:rsidRPr="005D51EA">
        <w:rPr>
          <w:rFonts w:ascii="PT Astra Serif" w:hAnsi="PT Astra Serif"/>
          <w:sz w:val="26"/>
          <w:szCs w:val="26"/>
        </w:rPr>
        <w:t>;</w:t>
      </w:r>
    </w:p>
    <w:p w:rsidR="00402DF2" w:rsidRPr="005D51EA" w:rsidRDefault="00D667FE" w:rsidP="005D51EA">
      <w:pPr>
        <w:pStyle w:val="af7"/>
        <w:tabs>
          <w:tab w:val="left" w:pos="851"/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промышленный кластер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Электроники и беспилотных технологий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>, который объединил 6 проектов и 13 организаций</w:t>
      </w:r>
      <w:r w:rsidR="00572263" w:rsidRPr="005D51EA">
        <w:rPr>
          <w:rFonts w:ascii="PT Astra Serif" w:hAnsi="PT Astra Serif"/>
          <w:sz w:val="26"/>
          <w:szCs w:val="26"/>
        </w:rPr>
        <w:t>.</w:t>
      </w:r>
      <w:r w:rsidR="00AE172A">
        <w:rPr>
          <w:rFonts w:ascii="PT Astra Serif" w:hAnsi="PT Astra Serif"/>
          <w:sz w:val="26"/>
          <w:szCs w:val="26"/>
        </w:rPr>
        <w:t xml:space="preserve"> К</w:t>
      </w:r>
      <w:r w:rsidR="00AE172A" w:rsidRPr="005D51EA">
        <w:rPr>
          <w:rFonts w:ascii="PT Astra Serif" w:hAnsi="PT Astra Serif"/>
          <w:sz w:val="26"/>
          <w:szCs w:val="26"/>
        </w:rPr>
        <w:t xml:space="preserve"> 2030 </w:t>
      </w:r>
      <w:r w:rsidR="00AE172A">
        <w:rPr>
          <w:rFonts w:ascii="PT Astra Serif" w:hAnsi="PT Astra Serif"/>
          <w:sz w:val="26"/>
          <w:szCs w:val="26"/>
        </w:rPr>
        <w:t>году п</w:t>
      </w:r>
      <w:r w:rsidRPr="005D51EA">
        <w:rPr>
          <w:rFonts w:ascii="PT Astra Serif" w:hAnsi="PT Astra Serif"/>
          <w:sz w:val="26"/>
          <w:szCs w:val="26"/>
        </w:rPr>
        <w:t>ланируется инвестировать миллиард рублей в и</w:t>
      </w:r>
      <w:r w:rsidR="00AE172A">
        <w:rPr>
          <w:rFonts w:ascii="PT Astra Serif" w:hAnsi="PT Astra Serif"/>
          <w:sz w:val="26"/>
          <w:szCs w:val="26"/>
        </w:rPr>
        <w:t>мпортозамещающие производства</w:t>
      </w:r>
      <w:r w:rsidRPr="005D51EA">
        <w:rPr>
          <w:rFonts w:ascii="PT Astra Serif" w:hAnsi="PT Astra Serif"/>
          <w:sz w:val="26"/>
          <w:szCs w:val="26"/>
        </w:rPr>
        <w:t xml:space="preserve">. Якорным заказчиком продукции кластера выступит ООО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="00AE172A">
        <w:rPr>
          <w:rFonts w:ascii="PT Astra Serif" w:hAnsi="PT Astra Serif"/>
          <w:sz w:val="26"/>
          <w:szCs w:val="26"/>
        </w:rPr>
        <w:t xml:space="preserve">Газпром </w:t>
      </w:r>
      <w:proofErr w:type="spellStart"/>
      <w:r w:rsidR="00AE172A">
        <w:rPr>
          <w:rFonts w:ascii="PT Astra Serif" w:hAnsi="PT Astra Serif"/>
          <w:sz w:val="26"/>
          <w:szCs w:val="26"/>
        </w:rPr>
        <w:t>т</w:t>
      </w:r>
      <w:r w:rsidRPr="005D51EA">
        <w:rPr>
          <w:rFonts w:ascii="PT Astra Serif" w:hAnsi="PT Astra Serif"/>
          <w:sz w:val="26"/>
          <w:szCs w:val="26"/>
        </w:rPr>
        <w:t>рансгаз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Томск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>.</w:t>
      </w:r>
    </w:p>
    <w:p w:rsidR="002D71A0" w:rsidRDefault="002D71A0" w:rsidP="005D51EA">
      <w:pPr>
        <w:pStyle w:val="af7"/>
        <w:tabs>
          <w:tab w:val="left" w:pos="851"/>
          <w:tab w:val="left" w:pos="993"/>
        </w:tabs>
        <w:spacing w:before="0" w:beforeAutospacing="0" w:after="0" w:afterAutospacing="0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402DF2" w:rsidRPr="002D71A0" w:rsidRDefault="00D667FE" w:rsidP="005D51EA">
      <w:pPr>
        <w:pStyle w:val="ConsPlusNormal"/>
        <w:contextualSpacing/>
        <w:jc w:val="center"/>
        <w:rPr>
          <w:rFonts w:ascii="PT Astra Serif" w:hAnsi="PT Astra Serif"/>
          <w:sz w:val="26"/>
          <w:szCs w:val="26"/>
        </w:rPr>
      </w:pPr>
      <w:r w:rsidRPr="002D71A0">
        <w:rPr>
          <w:rFonts w:ascii="PT Astra Serif" w:hAnsi="PT Astra Serif"/>
          <w:sz w:val="26"/>
          <w:szCs w:val="26"/>
        </w:rPr>
        <w:t>2.6. Строительство</w:t>
      </w:r>
    </w:p>
    <w:p w:rsidR="00402DF2" w:rsidRPr="005D51EA" w:rsidRDefault="00402DF2" w:rsidP="005D51E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По итогам 2024 года объем строительных работ в </w:t>
      </w:r>
      <w:r w:rsidR="00572263" w:rsidRPr="005D51EA">
        <w:rPr>
          <w:rFonts w:ascii="PT Astra Serif" w:hAnsi="PT Astra Serif"/>
          <w:sz w:val="26"/>
          <w:szCs w:val="26"/>
        </w:rPr>
        <w:t xml:space="preserve">Томской области </w:t>
      </w:r>
      <w:r w:rsidRPr="005D51EA">
        <w:rPr>
          <w:rFonts w:ascii="PT Astra Serif" w:hAnsi="PT Astra Serif"/>
          <w:sz w:val="26"/>
          <w:szCs w:val="26"/>
        </w:rPr>
        <w:t xml:space="preserve">составил 85,1 </w:t>
      </w:r>
      <w:r w:rsidR="00340741" w:rsidRPr="005D51EA">
        <w:rPr>
          <w:rFonts w:ascii="PT Astra Serif" w:hAnsi="PT Astra Serif"/>
          <w:sz w:val="26"/>
          <w:szCs w:val="26"/>
        </w:rPr>
        <w:t>млрд</w:t>
      </w:r>
      <w:r w:rsidR="002D71A0">
        <w:rPr>
          <w:rFonts w:ascii="PT Astra Serif" w:hAnsi="PT Astra Serif"/>
          <w:sz w:val="26"/>
          <w:szCs w:val="26"/>
        </w:rPr>
        <w:t>.</w:t>
      </w:r>
      <w:r w:rsidRPr="005D51EA">
        <w:rPr>
          <w:rFonts w:ascii="PT Astra Serif" w:hAnsi="PT Astra Serif"/>
          <w:sz w:val="26"/>
          <w:szCs w:val="26"/>
        </w:rPr>
        <w:t xml:space="preserve"> рублей (ИФО – 101%). Положительная динамика связана с увеличением объемов работ по работам строительным специализированным (ИФО – 230,6%). При этом наблюдалось снижение объемов работ по строительству инженерных сооружений (ИФО – 82,7%) и строительству зданий (ИФО – 90,7%).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По итогам 2025 года динамика объема работ и услуг, выполненных по виду деятельности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Строительство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, ожидается на уровне 86,9 </w:t>
      </w:r>
      <w:r w:rsidR="00340741" w:rsidRPr="005D51EA">
        <w:rPr>
          <w:rFonts w:ascii="PT Astra Serif" w:hAnsi="PT Astra Serif"/>
          <w:sz w:val="26"/>
          <w:szCs w:val="26"/>
        </w:rPr>
        <w:t>млрд</w:t>
      </w:r>
      <w:r w:rsidR="002D71A0">
        <w:rPr>
          <w:rFonts w:ascii="PT Astra Serif" w:hAnsi="PT Astra Serif"/>
          <w:sz w:val="26"/>
          <w:szCs w:val="26"/>
        </w:rPr>
        <w:t>.</w:t>
      </w:r>
      <w:r w:rsidRPr="005D51EA">
        <w:rPr>
          <w:rFonts w:ascii="PT Astra Serif" w:hAnsi="PT Astra Serif"/>
          <w:sz w:val="26"/>
          <w:szCs w:val="26"/>
        </w:rPr>
        <w:t xml:space="preserve"> рублей (ИФО – 94,5%). 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В долгосрочном периоде </w:t>
      </w:r>
      <w:r w:rsidR="00C44CFA">
        <w:rPr>
          <w:rFonts w:ascii="PT Astra Serif" w:hAnsi="PT Astra Serif"/>
          <w:sz w:val="26"/>
          <w:szCs w:val="26"/>
        </w:rPr>
        <w:t xml:space="preserve">– </w:t>
      </w:r>
      <w:r w:rsidRPr="005D51EA">
        <w:rPr>
          <w:rFonts w:ascii="PT Astra Serif" w:hAnsi="PT Astra Serif"/>
          <w:sz w:val="26"/>
          <w:szCs w:val="26"/>
        </w:rPr>
        <w:t>рост объемов работ и услуг, выполненных по</w:t>
      </w:r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виду деятельности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Строительство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, от 121,1 </w:t>
      </w:r>
      <w:r w:rsidR="00340741" w:rsidRPr="005D51EA">
        <w:rPr>
          <w:rFonts w:ascii="PT Astra Serif" w:hAnsi="PT Astra Serif"/>
          <w:sz w:val="26"/>
          <w:szCs w:val="26"/>
        </w:rPr>
        <w:t>млрд</w:t>
      </w:r>
      <w:r w:rsidR="002D71A0">
        <w:rPr>
          <w:rFonts w:ascii="PT Astra Serif" w:hAnsi="PT Astra Serif"/>
          <w:sz w:val="26"/>
          <w:szCs w:val="26"/>
        </w:rPr>
        <w:t>.</w:t>
      </w:r>
      <w:r w:rsidRPr="005D51EA">
        <w:rPr>
          <w:rFonts w:ascii="PT Astra Serif" w:hAnsi="PT Astra Serif"/>
          <w:sz w:val="26"/>
          <w:szCs w:val="26"/>
        </w:rPr>
        <w:t xml:space="preserve"> рублей (</w:t>
      </w:r>
      <w:proofErr w:type="spellStart"/>
      <w:r w:rsidRPr="005D51EA">
        <w:rPr>
          <w:rFonts w:ascii="PT Astra Serif" w:hAnsi="PT Astra Serif"/>
          <w:sz w:val="26"/>
          <w:szCs w:val="26"/>
        </w:rPr>
        <w:t>ИФО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– 102,2%) в</w:t>
      </w:r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2029 году до 197,3 </w:t>
      </w:r>
      <w:r w:rsidR="00340741" w:rsidRPr="005D51EA">
        <w:rPr>
          <w:rFonts w:ascii="PT Astra Serif" w:hAnsi="PT Astra Serif"/>
          <w:sz w:val="26"/>
          <w:szCs w:val="26"/>
        </w:rPr>
        <w:t>млрд</w:t>
      </w:r>
      <w:r w:rsidR="002D71A0">
        <w:rPr>
          <w:rFonts w:ascii="PT Astra Serif" w:hAnsi="PT Astra Serif"/>
          <w:sz w:val="26"/>
          <w:szCs w:val="26"/>
        </w:rPr>
        <w:t>.</w:t>
      </w:r>
      <w:r w:rsidRPr="005D51EA">
        <w:rPr>
          <w:rFonts w:ascii="PT Astra Serif" w:hAnsi="PT Astra Serif"/>
          <w:sz w:val="26"/>
          <w:szCs w:val="26"/>
        </w:rPr>
        <w:t xml:space="preserve"> рублей (ИФО – 100,6%) к 2036 году. </w:t>
      </w:r>
      <w:proofErr w:type="gramStart"/>
      <w:r w:rsidRPr="005D51EA">
        <w:rPr>
          <w:rFonts w:ascii="PT Astra Serif" w:hAnsi="PT Astra Serif"/>
          <w:sz w:val="26"/>
          <w:szCs w:val="26"/>
        </w:rPr>
        <w:t>Рост ожидается за</w:t>
      </w:r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5D51EA">
        <w:rPr>
          <w:rFonts w:ascii="PT Astra Serif" w:hAnsi="PT Astra Serif"/>
          <w:sz w:val="26"/>
          <w:szCs w:val="26"/>
        </w:rPr>
        <w:t>счет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реализации на территории Томской области крупных инвестиционных и</w:t>
      </w:r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национальных проектов (создание многофункционального студенческого городка в г. Томске, строительство опытно-демонстрационного комплекса в составе энергоблока с реактором на быстрых нейтронах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БРЕСТ-ОД-300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, модулей фабрикации и </w:t>
      </w:r>
      <w:proofErr w:type="spellStart"/>
      <w:r w:rsidRPr="005D51EA">
        <w:rPr>
          <w:rFonts w:ascii="PT Astra Serif" w:hAnsi="PT Astra Serif"/>
          <w:sz w:val="26"/>
          <w:szCs w:val="26"/>
        </w:rPr>
        <w:t>рефабрикации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плотного топлива и модуля переработки отработавшего ядерного топлива (проект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ПРОРЫВ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>), межвузовского кампуса, оживлением спроса в жилищном строительстве, комплексного развития территорий г. Томска и</w:t>
      </w:r>
      <w:proofErr w:type="gramEnd"/>
      <w:r w:rsidRPr="005D51EA">
        <w:rPr>
          <w:rFonts w:ascii="PT Astra Serif" w:hAnsi="PT Astra Serif"/>
          <w:sz w:val="26"/>
          <w:szCs w:val="26"/>
        </w:rPr>
        <w:t xml:space="preserve"> Томской области, строительства и ремонта автомобильных дорог.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Ввод жилья</w:t>
      </w:r>
      <w:r w:rsidR="00572263" w:rsidRPr="005D51EA">
        <w:rPr>
          <w:rFonts w:ascii="PT Astra Serif" w:hAnsi="PT Astra Serif"/>
          <w:sz w:val="26"/>
          <w:szCs w:val="26"/>
        </w:rPr>
        <w:t>.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D51EA">
        <w:rPr>
          <w:rFonts w:ascii="PT Astra Serif" w:hAnsi="PT Astra Serif"/>
          <w:sz w:val="26"/>
          <w:szCs w:val="26"/>
        </w:rPr>
        <w:t xml:space="preserve">По итогам 2024 года в Томской области введено в эксплуатацию </w:t>
      </w:r>
      <w:r w:rsidR="002D71A0">
        <w:rPr>
          <w:rFonts w:ascii="PT Astra Serif" w:hAnsi="PT Astra Serif"/>
          <w:sz w:val="26"/>
          <w:szCs w:val="26"/>
        </w:rPr>
        <w:t>547,6</w:t>
      </w:r>
      <w:r w:rsidR="00F351D0">
        <w:rPr>
          <w:rFonts w:ascii="PT Astra Serif" w:hAnsi="PT Astra Serif"/>
          <w:sz w:val="26"/>
          <w:szCs w:val="26"/>
        </w:rPr>
        <w:t> </w:t>
      </w:r>
      <w:r w:rsidR="002D71A0">
        <w:rPr>
          <w:rFonts w:ascii="PT Astra Serif" w:hAnsi="PT Astra Serif"/>
          <w:sz w:val="26"/>
          <w:szCs w:val="26"/>
        </w:rPr>
        <w:t>тыс.</w:t>
      </w:r>
      <w:r w:rsidR="00F351D0">
        <w:rPr>
          <w:rFonts w:ascii="PT Astra Serif" w:hAnsi="PT Astra Serif"/>
          <w:sz w:val="26"/>
          <w:szCs w:val="26"/>
        </w:rPr>
        <w:t> </w:t>
      </w:r>
      <w:r w:rsidR="002D71A0">
        <w:rPr>
          <w:rFonts w:ascii="PT Astra Serif" w:hAnsi="PT Astra Serif"/>
          <w:sz w:val="26"/>
          <w:szCs w:val="26"/>
        </w:rPr>
        <w:t>кв. м</w:t>
      </w:r>
      <w:r w:rsidRPr="005D51EA">
        <w:rPr>
          <w:rFonts w:ascii="PT Astra Serif" w:hAnsi="PT Astra Serif"/>
          <w:sz w:val="26"/>
          <w:szCs w:val="26"/>
        </w:rPr>
        <w:t xml:space="preserve"> жилья (102,3% к уровню 2023 года), что составило 100,3%</w:t>
      </w:r>
      <w:r w:rsidR="00F351D0">
        <w:rPr>
          <w:rFonts w:ascii="PT Astra Serif" w:hAnsi="PT Astra Serif"/>
          <w:sz w:val="26"/>
          <w:szCs w:val="26"/>
        </w:rPr>
        <w:t xml:space="preserve"> </w:t>
      </w:r>
      <w:r w:rsidRPr="005D51EA">
        <w:rPr>
          <w:rFonts w:ascii="PT Astra Serif" w:hAnsi="PT Astra Serif"/>
          <w:sz w:val="26"/>
          <w:szCs w:val="26"/>
        </w:rPr>
        <w:t>от</w:t>
      </w:r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годового плана (по государственной программе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Жилье и городская среда Томской области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 план годового объема ввода жилья в Томской области на</w:t>
      </w:r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>2024</w:t>
      </w:r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год </w:t>
      </w:r>
      <w:proofErr w:type="spellStart"/>
      <w:r w:rsidRPr="005D51EA">
        <w:rPr>
          <w:rFonts w:ascii="PT Astra Serif" w:hAnsi="PT Astra Serif"/>
          <w:sz w:val="26"/>
          <w:szCs w:val="26"/>
        </w:rPr>
        <w:t>утвер</w:t>
      </w:r>
      <w:r w:rsidR="002D71A0">
        <w:rPr>
          <w:rFonts w:ascii="PT Astra Serif" w:hAnsi="PT Astra Serif"/>
          <w:sz w:val="26"/>
          <w:szCs w:val="26"/>
        </w:rPr>
        <w:t>жден</w:t>
      </w:r>
      <w:proofErr w:type="spellEnd"/>
      <w:r w:rsidR="002D71A0">
        <w:rPr>
          <w:rFonts w:ascii="PT Astra Serif" w:hAnsi="PT Astra Serif"/>
          <w:sz w:val="26"/>
          <w:szCs w:val="26"/>
        </w:rPr>
        <w:t xml:space="preserve"> в размере 546,0 тыс. кв. м</w:t>
      </w:r>
      <w:r w:rsidRPr="005D51EA">
        <w:rPr>
          <w:rFonts w:ascii="PT Astra Serif" w:hAnsi="PT Astra Serif"/>
          <w:sz w:val="26"/>
          <w:szCs w:val="26"/>
        </w:rPr>
        <w:t>).</w:t>
      </w:r>
      <w:proofErr w:type="gramEnd"/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22012">
        <w:rPr>
          <w:rFonts w:ascii="PT Astra Serif" w:hAnsi="PT Astra Serif"/>
          <w:sz w:val="26"/>
          <w:szCs w:val="26"/>
        </w:rPr>
        <w:t>Всего</w:t>
      </w:r>
      <w:r w:rsidR="00C44CFA" w:rsidRPr="00E22012">
        <w:rPr>
          <w:rFonts w:ascii="PT Astra Serif" w:hAnsi="PT Astra Serif"/>
          <w:sz w:val="26"/>
          <w:szCs w:val="26"/>
        </w:rPr>
        <w:t>,</w:t>
      </w:r>
      <w:r w:rsidRPr="00E22012">
        <w:rPr>
          <w:rFonts w:ascii="PT Astra Serif" w:hAnsi="PT Astra Serif"/>
          <w:sz w:val="26"/>
          <w:szCs w:val="26"/>
        </w:rPr>
        <w:t xml:space="preserve"> по оценке</w:t>
      </w:r>
      <w:r w:rsidR="00C44CFA" w:rsidRPr="00E22012">
        <w:rPr>
          <w:rFonts w:ascii="PT Astra Serif" w:hAnsi="PT Astra Serif"/>
          <w:sz w:val="26"/>
          <w:szCs w:val="26"/>
        </w:rPr>
        <w:t>,</w:t>
      </w:r>
      <w:r w:rsidRPr="005D51EA">
        <w:rPr>
          <w:rFonts w:ascii="PT Astra Serif" w:hAnsi="PT Astra Serif"/>
          <w:sz w:val="26"/>
          <w:szCs w:val="26"/>
        </w:rPr>
        <w:t xml:space="preserve"> в 2025 году будет введено 340,0 тыс. кв. м жилья (62,3% к </w:t>
      </w:r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плановому значению 2024 года) за счет снижения объемов строительства зданий, а также уменьшения ввода домов </w:t>
      </w:r>
      <w:r w:rsidR="00C44CFA">
        <w:rPr>
          <w:rFonts w:ascii="PT Astra Serif" w:hAnsi="PT Astra Serif"/>
          <w:sz w:val="26"/>
          <w:szCs w:val="26"/>
        </w:rPr>
        <w:t xml:space="preserve">как застройщиками – </w:t>
      </w:r>
      <w:r w:rsidRPr="005D51EA">
        <w:rPr>
          <w:rFonts w:ascii="PT Astra Serif" w:hAnsi="PT Astra Serif"/>
          <w:sz w:val="26"/>
          <w:szCs w:val="26"/>
        </w:rPr>
        <w:t>юридическими лицами, так</w:t>
      </w:r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>и населением.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Объем ввода жилья к 203</w:t>
      </w:r>
      <w:r w:rsidR="00E72CAF">
        <w:rPr>
          <w:rFonts w:ascii="PT Astra Serif" w:hAnsi="PT Astra Serif"/>
          <w:sz w:val="26"/>
          <w:szCs w:val="26"/>
        </w:rPr>
        <w:t>6 году достигнет 874 тыс. кв. м</w:t>
      </w:r>
      <w:r w:rsidRPr="005D51EA">
        <w:rPr>
          <w:rFonts w:ascii="PT Astra Serif" w:hAnsi="PT Astra Serif"/>
          <w:sz w:val="26"/>
          <w:szCs w:val="26"/>
        </w:rPr>
        <w:t xml:space="preserve"> за счет продолжения реализации регионального проекта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Pr="005D51EA">
        <w:rPr>
          <w:rFonts w:ascii="PT Astra Serif" w:hAnsi="PT Astra Serif"/>
          <w:sz w:val="26"/>
          <w:szCs w:val="26"/>
        </w:rPr>
        <w:t>Жилье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 xml:space="preserve"> на территории Томской области, стимулирования льготного ипотечного кредитования и программ комплексного развития территорий города Томска и Томской области.</w:t>
      </w:r>
    </w:p>
    <w:p w:rsidR="00402DF2" w:rsidRPr="00E72CAF" w:rsidRDefault="00402DF2" w:rsidP="005D51EA">
      <w:pPr>
        <w:pStyle w:val="ConsPlusTitle"/>
        <w:outlineLvl w:val="3"/>
        <w:rPr>
          <w:rFonts w:ascii="PT Astra Serif" w:hAnsi="PT Astra Serif"/>
          <w:b w:val="0"/>
          <w:sz w:val="26"/>
          <w:szCs w:val="26"/>
        </w:rPr>
      </w:pPr>
    </w:p>
    <w:p w:rsidR="00402DF2" w:rsidRPr="00E72CAF" w:rsidRDefault="00D667FE" w:rsidP="005D51EA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  <w:r w:rsidRPr="00E72CAF">
        <w:rPr>
          <w:rFonts w:ascii="PT Astra Serif" w:hAnsi="PT Astra Serif"/>
          <w:b w:val="0"/>
          <w:sz w:val="26"/>
          <w:szCs w:val="26"/>
        </w:rPr>
        <w:t>2.7. Дорожное строительство</w:t>
      </w:r>
    </w:p>
    <w:p w:rsidR="00402DF2" w:rsidRPr="00E72CAF" w:rsidRDefault="00402DF2" w:rsidP="005D51EA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</w:p>
    <w:p w:rsidR="00402DF2" w:rsidRPr="005D51EA" w:rsidRDefault="00D667FE" w:rsidP="005D51E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По итогам 2024 года протяженность автомобильных дорог общего пользования в Томской области достигла 11 304,8 км, из них протяженность автомобильных дорог общего пользования с твердым покрытием составила </w:t>
      </w:r>
      <w:r w:rsidR="00573A87">
        <w:rPr>
          <w:rFonts w:ascii="PT Astra Serif" w:hAnsi="PT Astra Serif"/>
          <w:sz w:val="26"/>
          <w:szCs w:val="26"/>
        </w:rPr>
        <w:t>8</w:t>
      </w:r>
      <w:r w:rsidR="00573A87" w:rsidRPr="00573A87">
        <w:rPr>
          <w:rFonts w:ascii="PT Astra Serif" w:hAnsi="PT Astra Serif"/>
          <w:sz w:val="18"/>
          <w:szCs w:val="18"/>
        </w:rPr>
        <w:t> </w:t>
      </w:r>
      <w:r w:rsidRPr="005D51EA">
        <w:rPr>
          <w:rFonts w:ascii="PT Astra Serif" w:hAnsi="PT Astra Serif"/>
          <w:sz w:val="26"/>
          <w:szCs w:val="26"/>
        </w:rPr>
        <w:t>108,1</w:t>
      </w:r>
      <w:r w:rsidR="00F351D0">
        <w:rPr>
          <w:rFonts w:ascii="PT Astra Serif" w:hAnsi="PT Astra Serif"/>
          <w:sz w:val="26"/>
          <w:szCs w:val="26"/>
        </w:rPr>
        <w:t>  </w:t>
      </w:r>
      <w:r w:rsidRPr="005D51EA">
        <w:rPr>
          <w:rFonts w:ascii="PT Astra Serif" w:hAnsi="PT Astra Serif"/>
          <w:sz w:val="26"/>
          <w:szCs w:val="26"/>
        </w:rPr>
        <w:t>км (федерального – 34,8 км, регионального и межмуниципального – 3</w:t>
      </w:r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>429</w:t>
      </w:r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>км, местного значения – 46 44,2 км).</w:t>
      </w:r>
    </w:p>
    <w:p w:rsidR="00402DF2" w:rsidRPr="005D51EA" w:rsidRDefault="00D667FE" w:rsidP="005D51E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В 2025 году протяженность автомобильных дорог общего пользования с</w:t>
      </w:r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E22012">
        <w:rPr>
          <w:rFonts w:ascii="PT Astra Serif" w:hAnsi="PT Astra Serif"/>
          <w:sz w:val="26"/>
          <w:szCs w:val="26"/>
        </w:rPr>
        <w:t>твердым</w:t>
      </w:r>
      <w:proofErr w:type="spellEnd"/>
      <w:r w:rsidRPr="00E22012">
        <w:rPr>
          <w:rFonts w:ascii="PT Astra Serif" w:hAnsi="PT Astra Serif"/>
          <w:sz w:val="26"/>
          <w:szCs w:val="26"/>
        </w:rPr>
        <w:t xml:space="preserve"> покрытием</w:t>
      </w:r>
      <w:r w:rsidR="00C44CFA" w:rsidRPr="00E22012">
        <w:rPr>
          <w:rFonts w:ascii="PT Astra Serif" w:hAnsi="PT Astra Serif"/>
          <w:sz w:val="26"/>
          <w:szCs w:val="26"/>
        </w:rPr>
        <w:t>,</w:t>
      </w:r>
      <w:r w:rsidRPr="00E22012">
        <w:rPr>
          <w:rFonts w:ascii="PT Astra Serif" w:hAnsi="PT Astra Serif"/>
          <w:sz w:val="26"/>
          <w:szCs w:val="26"/>
        </w:rPr>
        <w:t xml:space="preserve"> по оценке</w:t>
      </w:r>
      <w:r w:rsidR="00C44CFA" w:rsidRPr="00E22012">
        <w:rPr>
          <w:rFonts w:ascii="PT Astra Serif" w:hAnsi="PT Astra Serif"/>
          <w:sz w:val="26"/>
          <w:szCs w:val="26"/>
        </w:rPr>
        <w:t>,</w:t>
      </w:r>
      <w:r w:rsidRPr="00E22012">
        <w:rPr>
          <w:rFonts w:ascii="PT Astra Serif" w:hAnsi="PT Astra Serif"/>
          <w:sz w:val="26"/>
          <w:szCs w:val="26"/>
        </w:rPr>
        <w:t xml:space="preserve"> с</w:t>
      </w:r>
      <w:r w:rsidR="00E72CAF" w:rsidRPr="00E22012">
        <w:rPr>
          <w:rFonts w:ascii="PT Astra Serif" w:hAnsi="PT Astra Serif"/>
          <w:sz w:val="26"/>
          <w:szCs w:val="26"/>
        </w:rPr>
        <w:t>охранится</w:t>
      </w:r>
      <w:r w:rsidR="00E72CAF">
        <w:rPr>
          <w:rFonts w:ascii="PT Astra Serif" w:hAnsi="PT Astra Serif"/>
          <w:sz w:val="26"/>
          <w:szCs w:val="26"/>
        </w:rPr>
        <w:t xml:space="preserve"> на уровне 2024 года –</w:t>
      </w:r>
      <w:r w:rsidRPr="005D51EA">
        <w:rPr>
          <w:rFonts w:ascii="PT Astra Serif" w:hAnsi="PT Astra Serif"/>
          <w:sz w:val="26"/>
          <w:szCs w:val="26"/>
        </w:rPr>
        <w:t xml:space="preserve"> 8108,1 км. </w:t>
      </w:r>
    </w:p>
    <w:p w:rsidR="00402DF2" w:rsidRPr="00E22012" w:rsidRDefault="00D667FE" w:rsidP="005D51E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В период с 2025 по 2027 год планируется продолжение строительства объекта </w:t>
      </w:r>
      <w:r w:rsidR="005F5A02" w:rsidRPr="005D51EA">
        <w:rPr>
          <w:rFonts w:ascii="PT Astra Serif" w:hAnsi="PT Astra Serif"/>
          <w:sz w:val="26"/>
          <w:szCs w:val="26"/>
        </w:rPr>
        <w:t>«</w:t>
      </w:r>
      <w:r w:rsidR="00E72CAF">
        <w:rPr>
          <w:rFonts w:ascii="PT Astra Serif" w:hAnsi="PT Astra Serif"/>
          <w:sz w:val="26"/>
          <w:szCs w:val="26"/>
        </w:rPr>
        <w:t>Строительство</w:t>
      </w:r>
      <w:r w:rsidRPr="005D51EA">
        <w:rPr>
          <w:rFonts w:ascii="PT Astra Serif" w:hAnsi="PT Astra Serif"/>
          <w:sz w:val="26"/>
          <w:szCs w:val="26"/>
        </w:rPr>
        <w:t xml:space="preserve"> автомобильной дороги Малое транспортное кольцо </w:t>
      </w:r>
      <w:r w:rsidR="00E72CAF">
        <w:rPr>
          <w:rFonts w:ascii="PT Astra Serif" w:hAnsi="PT Astra Serif"/>
          <w:sz w:val="26"/>
          <w:szCs w:val="26"/>
        </w:rPr>
        <w:t>г.</w:t>
      </w:r>
      <w:r w:rsidR="00F351D0">
        <w:rPr>
          <w:rFonts w:ascii="PT Astra Serif" w:hAnsi="PT Astra Serif"/>
          <w:sz w:val="26"/>
          <w:szCs w:val="26"/>
        </w:rPr>
        <w:t> </w:t>
      </w:r>
      <w:r w:rsidR="00E72CAF">
        <w:rPr>
          <w:rFonts w:ascii="PT Astra Serif" w:hAnsi="PT Astra Serif"/>
          <w:sz w:val="26"/>
          <w:szCs w:val="26"/>
        </w:rPr>
        <w:t xml:space="preserve"> Томска на участке </w:t>
      </w:r>
      <w:proofErr w:type="gramStart"/>
      <w:r w:rsidR="00E72CAF">
        <w:rPr>
          <w:rFonts w:ascii="PT Astra Serif" w:hAnsi="PT Astra Serif"/>
          <w:sz w:val="26"/>
          <w:szCs w:val="26"/>
        </w:rPr>
        <w:t>км</w:t>
      </w:r>
      <w:proofErr w:type="gramEnd"/>
      <w:r w:rsidR="00E72CAF">
        <w:rPr>
          <w:rFonts w:ascii="PT Astra Serif" w:hAnsi="PT Astra Serif"/>
          <w:sz w:val="26"/>
          <w:szCs w:val="26"/>
        </w:rPr>
        <w:t xml:space="preserve"> 0 –</w:t>
      </w:r>
      <w:r w:rsidRPr="005D51EA">
        <w:rPr>
          <w:rFonts w:ascii="PT Astra Serif" w:hAnsi="PT Astra Serif"/>
          <w:sz w:val="26"/>
          <w:szCs w:val="26"/>
        </w:rPr>
        <w:t xml:space="preserve"> км 5</w:t>
      </w:r>
      <w:r w:rsidR="005F5A02" w:rsidRPr="005D51EA">
        <w:rPr>
          <w:rFonts w:ascii="PT Astra Serif" w:hAnsi="PT Astra Serif"/>
          <w:sz w:val="26"/>
          <w:szCs w:val="26"/>
        </w:rPr>
        <w:t>»</w:t>
      </w:r>
      <w:r w:rsidRPr="005D51EA">
        <w:rPr>
          <w:rFonts w:ascii="PT Astra Serif" w:hAnsi="PT Astra Serif"/>
          <w:sz w:val="26"/>
          <w:szCs w:val="26"/>
        </w:rPr>
        <w:t>, реализация которого направлена на</w:t>
      </w:r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перенаправление транзитного транспорта в обход городской улично-дорожной сети. К 2028 году протяженность автомобильных дорог общего пользования с</w:t>
      </w:r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5D51EA">
        <w:rPr>
          <w:rFonts w:ascii="PT Astra Serif" w:hAnsi="PT Astra Serif"/>
          <w:sz w:val="26"/>
          <w:szCs w:val="26"/>
        </w:rPr>
        <w:t>твердым</w:t>
      </w:r>
      <w:proofErr w:type="spellEnd"/>
      <w:r w:rsidRPr="005D51EA">
        <w:rPr>
          <w:rFonts w:ascii="PT Astra Serif" w:hAnsi="PT Astra Serif"/>
          <w:sz w:val="26"/>
          <w:szCs w:val="26"/>
        </w:rPr>
        <w:t xml:space="preserve"> </w:t>
      </w:r>
      <w:r w:rsidRPr="00E22012">
        <w:rPr>
          <w:rFonts w:ascii="PT Astra Serif" w:hAnsi="PT Astra Serif"/>
          <w:sz w:val="26"/>
          <w:szCs w:val="26"/>
        </w:rPr>
        <w:t>покрытием</w:t>
      </w:r>
      <w:r w:rsidR="00C44CFA" w:rsidRPr="00E22012">
        <w:rPr>
          <w:rFonts w:ascii="PT Astra Serif" w:hAnsi="PT Astra Serif"/>
          <w:sz w:val="26"/>
          <w:szCs w:val="26"/>
        </w:rPr>
        <w:t>,</w:t>
      </w:r>
      <w:r w:rsidR="00C472E4" w:rsidRPr="00E22012">
        <w:rPr>
          <w:rFonts w:ascii="PT Astra Serif" w:hAnsi="PT Astra Serif"/>
          <w:sz w:val="26"/>
          <w:szCs w:val="26"/>
        </w:rPr>
        <w:t xml:space="preserve"> по оценке</w:t>
      </w:r>
      <w:r w:rsidR="00C44CFA" w:rsidRPr="00E22012">
        <w:rPr>
          <w:rFonts w:ascii="PT Astra Serif" w:hAnsi="PT Astra Serif"/>
          <w:sz w:val="26"/>
          <w:szCs w:val="26"/>
        </w:rPr>
        <w:t>,</w:t>
      </w:r>
      <w:r w:rsidRPr="00E22012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E22012">
        <w:rPr>
          <w:rFonts w:ascii="PT Astra Serif" w:hAnsi="PT Astra Serif"/>
          <w:sz w:val="26"/>
          <w:szCs w:val="26"/>
        </w:rPr>
        <w:t>увеличится на 4,1 км и составит</w:t>
      </w:r>
      <w:proofErr w:type="gramEnd"/>
      <w:r w:rsidRPr="00E22012">
        <w:rPr>
          <w:rFonts w:ascii="PT Astra Serif" w:hAnsi="PT Astra Serif"/>
          <w:sz w:val="26"/>
          <w:szCs w:val="26"/>
        </w:rPr>
        <w:t xml:space="preserve"> 8112,2 км.</w:t>
      </w:r>
    </w:p>
    <w:p w:rsidR="00402DF2" w:rsidRPr="005D51EA" w:rsidRDefault="00D667FE" w:rsidP="005D51E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 w:rsidRPr="00E22012">
        <w:rPr>
          <w:rFonts w:ascii="PT Astra Serif" w:hAnsi="PT Astra Serif"/>
          <w:sz w:val="26"/>
          <w:szCs w:val="26"/>
        </w:rPr>
        <w:t>В период до 2031 года плани</w:t>
      </w:r>
      <w:r w:rsidR="00E72CAF" w:rsidRPr="00E22012">
        <w:rPr>
          <w:rFonts w:ascii="PT Astra Serif" w:hAnsi="PT Astra Serif"/>
          <w:sz w:val="26"/>
          <w:szCs w:val="26"/>
        </w:rPr>
        <w:t>руется</w:t>
      </w:r>
      <w:r w:rsidR="00E72CAF">
        <w:rPr>
          <w:rFonts w:ascii="PT Astra Serif" w:hAnsi="PT Astra Serif"/>
          <w:sz w:val="26"/>
          <w:szCs w:val="26"/>
        </w:rPr>
        <w:t xml:space="preserve"> </w:t>
      </w:r>
      <w:r w:rsidRPr="005D51EA">
        <w:rPr>
          <w:rFonts w:ascii="PT Astra Serif" w:hAnsi="PT Astra Serif"/>
          <w:sz w:val="26"/>
          <w:szCs w:val="26"/>
        </w:rPr>
        <w:t>строительство третьего моста через р.</w:t>
      </w:r>
      <w:r w:rsidR="00F351D0">
        <w:rPr>
          <w:rFonts w:ascii="PT Astra Serif" w:hAnsi="PT Astra Serif"/>
          <w:sz w:val="26"/>
          <w:szCs w:val="26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 Томь. Протяженность сопутствующих дорог и подходов по данному объекту строительства составит 15 км автомобильных дорог с твердым покрытием.</w:t>
      </w:r>
    </w:p>
    <w:p w:rsidR="00402DF2" w:rsidRPr="005D51EA" w:rsidRDefault="00402DF2" w:rsidP="005D51E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</w:p>
    <w:p w:rsidR="00402DF2" w:rsidRPr="00E72CAF" w:rsidRDefault="00D667FE" w:rsidP="005D51EA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  <w:r w:rsidRPr="00E72CAF">
        <w:rPr>
          <w:rFonts w:ascii="PT Astra Serif" w:hAnsi="PT Astra Serif"/>
          <w:b w:val="0"/>
          <w:sz w:val="26"/>
          <w:szCs w:val="26"/>
        </w:rPr>
        <w:t>2.8. Малое и среднее предпринимательство</w:t>
      </w:r>
    </w:p>
    <w:p w:rsidR="00402DF2" w:rsidRPr="00E72CAF" w:rsidRDefault="00402DF2" w:rsidP="005D51EA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</w:p>
    <w:p w:rsidR="00402DF2" w:rsidRPr="005D51EA" w:rsidRDefault="00D667FE" w:rsidP="00C44CF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>Малое и среднее предпринимательство (дале</w:t>
      </w:r>
      <w:r w:rsidR="00E72CAF">
        <w:rPr>
          <w:rFonts w:ascii="PT Astra Serif" w:hAnsi="PT Astra Serif"/>
          <w:szCs w:val="26"/>
        </w:rPr>
        <w:t xml:space="preserve">е – МСП) продолжает оставаться </w:t>
      </w:r>
      <w:r w:rsidRPr="005D51EA">
        <w:rPr>
          <w:rFonts w:ascii="PT Astra Serif" w:hAnsi="PT Astra Serif"/>
          <w:szCs w:val="26"/>
        </w:rPr>
        <w:t>важнейшим элементом экономики Томской области.</w:t>
      </w:r>
      <w:r w:rsidR="00E72CAF">
        <w:rPr>
          <w:rFonts w:ascii="PT Astra Serif" w:hAnsi="PT Astra Serif"/>
          <w:szCs w:val="26"/>
        </w:rPr>
        <w:t xml:space="preserve"> Доля МСП в ВРП Томской области</w:t>
      </w:r>
      <w:r w:rsidRPr="005D51EA">
        <w:rPr>
          <w:rFonts w:ascii="PT Astra Serif" w:hAnsi="PT Astra Serif"/>
          <w:szCs w:val="26"/>
        </w:rPr>
        <w:t xml:space="preserve"> по итогам 2023 года выросла по сравнению с показателем 2022 года (25,4%) и составила 26,9%. По </w:t>
      </w:r>
      <w:r w:rsidR="00F5227B" w:rsidRPr="005D51EA">
        <w:rPr>
          <w:rFonts w:ascii="PT Astra Serif" w:hAnsi="PT Astra Serif"/>
          <w:szCs w:val="26"/>
        </w:rPr>
        <w:t xml:space="preserve">Российской Федерации </w:t>
      </w:r>
      <w:r w:rsidRPr="005D51EA">
        <w:rPr>
          <w:rFonts w:ascii="PT Astra Serif" w:hAnsi="PT Astra Serif"/>
          <w:szCs w:val="26"/>
        </w:rPr>
        <w:t>указанный показатель составил – 23,9%, по СФО – 22,7%.</w:t>
      </w:r>
    </w:p>
    <w:p w:rsidR="00402DF2" w:rsidRPr="005D51EA" w:rsidRDefault="00D667FE" w:rsidP="00C44CF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>Ключевой т</w:t>
      </w:r>
      <w:r w:rsidR="00E72CAF">
        <w:rPr>
          <w:rFonts w:ascii="PT Astra Serif" w:hAnsi="PT Astra Serif"/>
          <w:szCs w:val="26"/>
        </w:rPr>
        <w:t xml:space="preserve">ренд 2024 года для сектора МСП – поляризация: </w:t>
      </w:r>
      <w:r w:rsidRPr="005D51EA">
        <w:rPr>
          <w:rFonts w:ascii="PT Astra Serif" w:hAnsi="PT Astra Serif"/>
          <w:szCs w:val="26"/>
        </w:rPr>
        <w:t xml:space="preserve">компании, успешно </w:t>
      </w:r>
      <w:proofErr w:type="spellStart"/>
      <w:r w:rsidRPr="005D51EA">
        <w:rPr>
          <w:rFonts w:ascii="PT Astra Serif" w:hAnsi="PT Astra Serif"/>
          <w:szCs w:val="26"/>
        </w:rPr>
        <w:t>интегрировавшиеся</w:t>
      </w:r>
      <w:proofErr w:type="spellEnd"/>
      <w:r w:rsidRPr="005D51EA">
        <w:rPr>
          <w:rFonts w:ascii="PT Astra Serif" w:hAnsi="PT Astra Serif"/>
          <w:szCs w:val="26"/>
        </w:rPr>
        <w:t xml:space="preserve"> в новые цепочки создания стоимости и освоившие господдержку, показали рост, в то время </w:t>
      </w:r>
      <w:r w:rsidRPr="00C472E4">
        <w:rPr>
          <w:rFonts w:ascii="PT Astra Serif" w:hAnsi="PT Astra Serif"/>
          <w:szCs w:val="26"/>
        </w:rPr>
        <w:t>как бизнесы, зависимые от</w:t>
      </w:r>
      <w:r w:rsidRPr="005D51EA">
        <w:rPr>
          <w:rFonts w:ascii="PT Astra Serif" w:hAnsi="PT Astra Serif"/>
          <w:szCs w:val="26"/>
        </w:rPr>
        <w:t xml:space="preserve"> импорта и</w:t>
      </w:r>
      <w:r w:rsidR="00F351D0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</w:t>
      </w:r>
      <w:proofErr w:type="spellStart"/>
      <w:r w:rsidRPr="005D51EA">
        <w:rPr>
          <w:rFonts w:ascii="PT Astra Serif" w:hAnsi="PT Astra Serif"/>
          <w:szCs w:val="26"/>
        </w:rPr>
        <w:t>несырьевого</w:t>
      </w:r>
      <w:proofErr w:type="spellEnd"/>
      <w:r w:rsidRPr="005D51EA">
        <w:rPr>
          <w:rFonts w:ascii="PT Astra Serif" w:hAnsi="PT Astra Serif"/>
          <w:szCs w:val="26"/>
        </w:rPr>
        <w:t xml:space="preserve"> экспорта, столкнулись со значительными трудностями. Условия р</w:t>
      </w:r>
      <w:r w:rsidR="00E72CAF">
        <w:rPr>
          <w:rFonts w:ascii="PT Astra Serif" w:hAnsi="PT Astra Serif"/>
          <w:szCs w:val="26"/>
        </w:rPr>
        <w:t xml:space="preserve">азвития определялись комплексом </w:t>
      </w:r>
      <w:r w:rsidRPr="005D51EA">
        <w:rPr>
          <w:rFonts w:ascii="PT Astra Serif" w:hAnsi="PT Astra Serif"/>
          <w:szCs w:val="26"/>
        </w:rPr>
        <w:t>вызовов (высокая стоимость денег, инфляционно</w:t>
      </w:r>
      <w:r w:rsidR="00E72CAF">
        <w:rPr>
          <w:rFonts w:ascii="PT Astra Serif" w:hAnsi="PT Astra Serif"/>
          <w:szCs w:val="26"/>
        </w:rPr>
        <w:t xml:space="preserve">е давление, кадровый дефицит) и </w:t>
      </w:r>
      <w:r w:rsidRPr="005D51EA">
        <w:rPr>
          <w:rFonts w:ascii="PT Astra Serif" w:hAnsi="PT Astra Serif"/>
          <w:szCs w:val="26"/>
        </w:rPr>
        <w:t xml:space="preserve">стимулов (меры государственной поддержки, возможности </w:t>
      </w:r>
      <w:proofErr w:type="spellStart"/>
      <w:r w:rsidRPr="005D51EA">
        <w:rPr>
          <w:rFonts w:ascii="PT Astra Serif" w:hAnsi="PT Astra Serif"/>
          <w:szCs w:val="26"/>
        </w:rPr>
        <w:t>импортозамещения</w:t>
      </w:r>
      <w:proofErr w:type="spellEnd"/>
      <w:r w:rsidRPr="005D51EA">
        <w:rPr>
          <w:rFonts w:ascii="PT Astra Serif" w:hAnsi="PT Astra Serif"/>
          <w:szCs w:val="26"/>
        </w:rPr>
        <w:t>, рост внутреннего спроса).</w:t>
      </w:r>
    </w:p>
    <w:p w:rsidR="00402DF2" w:rsidRPr="005D51EA" w:rsidRDefault="00D667FE" w:rsidP="00C44CF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>Основным с</w:t>
      </w:r>
      <w:r w:rsidR="00E72CAF">
        <w:rPr>
          <w:rFonts w:ascii="PT Astra Serif" w:hAnsi="PT Astra Serif"/>
          <w:szCs w:val="26"/>
        </w:rPr>
        <w:t xml:space="preserve">держивающим фактором оставалась </w:t>
      </w:r>
      <w:r w:rsidRPr="005D51EA">
        <w:rPr>
          <w:rFonts w:ascii="PT Astra Serif" w:hAnsi="PT Astra Serif"/>
          <w:szCs w:val="26"/>
        </w:rPr>
        <w:t>высокая ключевая ставка Ц</w:t>
      </w:r>
      <w:r w:rsidR="00AB02D3" w:rsidRPr="005D51EA">
        <w:rPr>
          <w:rFonts w:ascii="PT Astra Serif" w:hAnsi="PT Astra Serif"/>
          <w:szCs w:val="26"/>
        </w:rPr>
        <w:t>ентрального банка Российской Федерации</w:t>
      </w:r>
      <w:r w:rsidRPr="005D51EA">
        <w:rPr>
          <w:rFonts w:ascii="PT Astra Serif" w:hAnsi="PT Astra Serif"/>
          <w:szCs w:val="26"/>
        </w:rPr>
        <w:t xml:space="preserve"> (21% на конец года). Это привело к</w:t>
      </w:r>
      <w:r w:rsidR="00F351D0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дорогим кредитам для МСП.</w:t>
      </w:r>
    </w:p>
    <w:p w:rsidR="00402DF2" w:rsidRPr="005D51EA" w:rsidRDefault="00D667FE" w:rsidP="00C44CF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Ослабление рубля увеличивало затраты для </w:t>
      </w:r>
      <w:proofErr w:type="spellStart"/>
      <w:r w:rsidRPr="005D51EA">
        <w:rPr>
          <w:rFonts w:ascii="PT Astra Serif" w:hAnsi="PT Astra Serif"/>
          <w:szCs w:val="26"/>
        </w:rPr>
        <w:t>импортозависимых</w:t>
      </w:r>
      <w:proofErr w:type="spellEnd"/>
      <w:r w:rsidRPr="005D51EA">
        <w:rPr>
          <w:rFonts w:ascii="PT Astra Serif" w:hAnsi="PT Astra Serif"/>
          <w:szCs w:val="26"/>
        </w:rPr>
        <w:t xml:space="preserve"> секторов, но</w:t>
      </w:r>
      <w:r w:rsidR="00F351D0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одновременно повышало </w:t>
      </w:r>
      <w:proofErr w:type="spellStart"/>
      <w:r w:rsidRPr="005D51EA">
        <w:rPr>
          <w:rFonts w:ascii="PT Astra Serif" w:hAnsi="PT Astra Serif"/>
          <w:szCs w:val="26"/>
        </w:rPr>
        <w:t>маржинальность</w:t>
      </w:r>
      <w:proofErr w:type="spellEnd"/>
      <w:r w:rsidRPr="005D51EA">
        <w:rPr>
          <w:rFonts w:ascii="PT Astra Serif" w:hAnsi="PT Astra Serif"/>
          <w:szCs w:val="26"/>
        </w:rPr>
        <w:t xml:space="preserve"> для </w:t>
      </w:r>
      <w:proofErr w:type="spellStart"/>
      <w:r w:rsidRPr="005D51EA">
        <w:rPr>
          <w:rFonts w:ascii="PT Astra Serif" w:hAnsi="PT Astra Serif"/>
          <w:szCs w:val="26"/>
        </w:rPr>
        <w:t>экспортеров</w:t>
      </w:r>
      <w:proofErr w:type="spellEnd"/>
      <w:r w:rsidRPr="005D51EA">
        <w:rPr>
          <w:rFonts w:ascii="PT Astra Serif" w:hAnsi="PT Astra Serif"/>
          <w:szCs w:val="26"/>
        </w:rPr>
        <w:t xml:space="preserve"> и компаний, работающих на внутренний рынок и конкурирующих с импортом.</w:t>
      </w:r>
    </w:p>
    <w:p w:rsidR="00402DF2" w:rsidRPr="005D51EA" w:rsidRDefault="00D667FE" w:rsidP="00C44CF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Однако бизнес научился работать в условиях </w:t>
      </w:r>
      <w:proofErr w:type="spellStart"/>
      <w:r w:rsidRPr="005D51EA">
        <w:rPr>
          <w:rFonts w:ascii="PT Astra Serif" w:hAnsi="PT Astra Serif"/>
          <w:szCs w:val="26"/>
        </w:rPr>
        <w:t>санкционных</w:t>
      </w:r>
      <w:proofErr w:type="spellEnd"/>
      <w:r w:rsidRPr="005D51EA">
        <w:rPr>
          <w:rFonts w:ascii="PT Astra Serif" w:hAnsi="PT Astra Serif"/>
          <w:szCs w:val="26"/>
        </w:rPr>
        <w:t xml:space="preserve"> ограничений, выстроив новые логистические маршруты через страны </w:t>
      </w:r>
      <w:r w:rsidR="005F5A02" w:rsidRPr="005D51EA">
        <w:rPr>
          <w:rFonts w:ascii="PT Astra Serif" w:hAnsi="PT Astra Serif"/>
          <w:szCs w:val="26"/>
        </w:rPr>
        <w:t>«</w:t>
      </w:r>
      <w:r w:rsidRPr="005D51EA">
        <w:rPr>
          <w:rFonts w:ascii="PT Astra Serif" w:hAnsi="PT Astra Serif"/>
          <w:szCs w:val="26"/>
        </w:rPr>
        <w:t>дружественного окружения</w:t>
      </w:r>
      <w:r w:rsidR="005F5A02" w:rsidRPr="005D51EA">
        <w:rPr>
          <w:rFonts w:ascii="PT Astra Serif" w:hAnsi="PT Astra Serif"/>
          <w:szCs w:val="26"/>
        </w:rPr>
        <w:t>»</w:t>
      </w:r>
      <w:r w:rsidRPr="005D51EA">
        <w:rPr>
          <w:rFonts w:ascii="PT Astra Serif" w:hAnsi="PT Astra Serif"/>
          <w:szCs w:val="26"/>
        </w:rPr>
        <w:t xml:space="preserve"> и нарастив кооперацию внутри страны.</w:t>
      </w:r>
    </w:p>
    <w:p w:rsidR="00402DF2" w:rsidRPr="005D51EA" w:rsidRDefault="00D667FE" w:rsidP="00C44CFA">
      <w:pPr>
        <w:tabs>
          <w:tab w:val="left" w:pos="900"/>
        </w:tabs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>Количество субъектов МСП п</w:t>
      </w:r>
      <w:r w:rsidR="00E72CAF">
        <w:rPr>
          <w:rFonts w:ascii="PT Astra Serif" w:hAnsi="PT Astra Serif"/>
          <w:szCs w:val="26"/>
        </w:rPr>
        <w:t>о итогам 2025 года составило 42 </w:t>
      </w:r>
      <w:r w:rsidRPr="005D51EA">
        <w:rPr>
          <w:rFonts w:ascii="PT Astra Serif" w:hAnsi="PT Astra Serif"/>
          <w:szCs w:val="26"/>
        </w:rPr>
        <w:t>722 ед., что</w:t>
      </w:r>
      <w:r w:rsidR="00F351D0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на 3,5% выше уровня предыдущего года. </w:t>
      </w:r>
    </w:p>
    <w:p w:rsidR="00402DF2" w:rsidRPr="005D51EA" w:rsidRDefault="00D667FE" w:rsidP="00C44CFA">
      <w:pPr>
        <w:widowControl w:val="0"/>
        <w:jc w:val="both"/>
        <w:rPr>
          <w:rFonts w:ascii="PT Astra Serif" w:eastAsia="Courier New" w:hAnsi="PT Astra Serif"/>
          <w:bCs/>
          <w:szCs w:val="26"/>
          <w:lang w:eastAsia="en-US"/>
        </w:rPr>
      </w:pPr>
      <w:r w:rsidRPr="005D51EA">
        <w:rPr>
          <w:rFonts w:ascii="PT Astra Serif" w:eastAsia="Courier New" w:hAnsi="PT Astra Serif"/>
          <w:bCs/>
          <w:szCs w:val="26"/>
          <w:lang w:eastAsia="en-US"/>
        </w:rPr>
        <w:t xml:space="preserve">Новый федеральный проект </w:t>
      </w:r>
      <w:r w:rsidR="005F5A02" w:rsidRPr="005D51EA">
        <w:rPr>
          <w:rFonts w:ascii="PT Astra Serif" w:eastAsia="Courier New" w:hAnsi="PT Astra Serif"/>
          <w:bCs/>
          <w:szCs w:val="26"/>
          <w:lang w:eastAsia="en-US"/>
        </w:rPr>
        <w:t>«</w:t>
      </w:r>
      <w:r w:rsidRPr="005D51EA">
        <w:rPr>
          <w:rFonts w:ascii="PT Astra Serif" w:eastAsia="Courier New" w:hAnsi="PT Astra Serif"/>
          <w:bCs/>
          <w:szCs w:val="26"/>
          <w:lang w:eastAsia="en-US"/>
        </w:rPr>
        <w:t>Малое и среднее предпринимательство и</w:t>
      </w:r>
      <w:r w:rsidR="00F351D0">
        <w:rPr>
          <w:rFonts w:ascii="PT Astra Serif" w:eastAsia="Courier New" w:hAnsi="PT Astra Serif"/>
          <w:bCs/>
          <w:szCs w:val="26"/>
          <w:lang w:eastAsia="en-US"/>
        </w:rPr>
        <w:t> </w:t>
      </w:r>
      <w:r w:rsidRPr="005D51EA">
        <w:rPr>
          <w:rFonts w:ascii="PT Astra Serif" w:eastAsia="Courier New" w:hAnsi="PT Astra Serif"/>
          <w:bCs/>
          <w:szCs w:val="26"/>
          <w:lang w:eastAsia="en-US"/>
        </w:rPr>
        <w:t xml:space="preserve"> поддержка индивидуальной предпринимательской инициативы</w:t>
      </w:r>
      <w:r w:rsidR="005F5A02" w:rsidRPr="005D51EA">
        <w:rPr>
          <w:rFonts w:ascii="PT Astra Serif" w:eastAsia="Courier New" w:hAnsi="PT Astra Serif"/>
          <w:bCs/>
          <w:szCs w:val="26"/>
          <w:lang w:eastAsia="en-US"/>
        </w:rPr>
        <w:t>»</w:t>
      </w:r>
      <w:r w:rsidRPr="005D51EA">
        <w:rPr>
          <w:rFonts w:ascii="PT Astra Serif" w:eastAsia="Courier New" w:hAnsi="PT Astra Serif"/>
          <w:bCs/>
          <w:szCs w:val="26"/>
          <w:lang w:eastAsia="en-US"/>
        </w:rPr>
        <w:t xml:space="preserve"> национального проекта </w:t>
      </w:r>
      <w:r w:rsidR="005F5A02" w:rsidRPr="005D51EA">
        <w:rPr>
          <w:rFonts w:ascii="PT Astra Serif" w:eastAsia="Courier New" w:hAnsi="PT Astra Serif"/>
          <w:bCs/>
          <w:szCs w:val="26"/>
          <w:lang w:eastAsia="en-US"/>
        </w:rPr>
        <w:t>«</w:t>
      </w:r>
      <w:r w:rsidRPr="005D51EA">
        <w:rPr>
          <w:rFonts w:ascii="PT Astra Serif" w:eastAsia="Courier New" w:hAnsi="PT Astra Serif"/>
          <w:bCs/>
          <w:szCs w:val="26"/>
          <w:lang w:eastAsia="en-US"/>
        </w:rPr>
        <w:t>Эффективная и конкурентная экономика</w:t>
      </w:r>
      <w:r w:rsidR="005F5A02" w:rsidRPr="005D51EA">
        <w:rPr>
          <w:rFonts w:ascii="PT Astra Serif" w:eastAsia="Courier New" w:hAnsi="PT Astra Serif"/>
          <w:bCs/>
          <w:szCs w:val="26"/>
          <w:lang w:eastAsia="en-US"/>
        </w:rPr>
        <w:t>»</w:t>
      </w:r>
      <w:r w:rsidRPr="005D51EA">
        <w:rPr>
          <w:rFonts w:ascii="PT Astra Serif" w:eastAsia="Courier New" w:hAnsi="PT Astra Serif"/>
          <w:bCs/>
          <w:szCs w:val="26"/>
          <w:lang w:eastAsia="en-US"/>
        </w:rPr>
        <w:t>, реализа</w:t>
      </w:r>
      <w:r w:rsidR="00E72CAF">
        <w:rPr>
          <w:rFonts w:ascii="PT Astra Serif" w:eastAsia="Courier New" w:hAnsi="PT Astra Serif"/>
          <w:bCs/>
          <w:szCs w:val="26"/>
          <w:lang w:eastAsia="en-US"/>
        </w:rPr>
        <w:t xml:space="preserve">ция которого рассчитана на 2025 – </w:t>
      </w:r>
      <w:r w:rsidRPr="005D51EA">
        <w:rPr>
          <w:rFonts w:ascii="PT Astra Serif" w:eastAsia="Courier New" w:hAnsi="PT Astra Serif"/>
          <w:bCs/>
          <w:szCs w:val="26"/>
          <w:lang w:eastAsia="en-US"/>
        </w:rPr>
        <w:t>2030 годы, станет главным инструментом формирования новой модели долгосрочного экономич</w:t>
      </w:r>
      <w:r w:rsidR="00E72CAF">
        <w:rPr>
          <w:rFonts w:ascii="PT Astra Serif" w:eastAsia="Courier New" w:hAnsi="PT Astra Serif"/>
          <w:bCs/>
          <w:szCs w:val="26"/>
          <w:lang w:eastAsia="en-US"/>
        </w:rPr>
        <w:t>еского роста, в основе которой –</w:t>
      </w:r>
      <w:r w:rsidRPr="005D51EA">
        <w:rPr>
          <w:rFonts w:ascii="PT Astra Serif" w:eastAsia="Courier New" w:hAnsi="PT Astra Serif"/>
          <w:bCs/>
          <w:szCs w:val="26"/>
          <w:lang w:eastAsia="en-US"/>
        </w:rPr>
        <w:t xml:space="preserve"> экономика предложения. Основными факторами роста станет закрепление набранного темпа роста инвестиций, наращивание объемов экспорта, прежде всего </w:t>
      </w:r>
      <w:proofErr w:type="spellStart"/>
      <w:r w:rsidRPr="005D51EA">
        <w:rPr>
          <w:rFonts w:ascii="PT Astra Serif" w:eastAsia="Courier New" w:hAnsi="PT Astra Serif"/>
          <w:bCs/>
          <w:szCs w:val="26"/>
          <w:lang w:eastAsia="en-US"/>
        </w:rPr>
        <w:t>несырьевого</w:t>
      </w:r>
      <w:proofErr w:type="spellEnd"/>
      <w:r w:rsidRPr="005D51EA">
        <w:rPr>
          <w:rFonts w:ascii="PT Astra Serif" w:eastAsia="Courier New" w:hAnsi="PT Astra Serif"/>
          <w:bCs/>
          <w:szCs w:val="26"/>
          <w:lang w:eastAsia="en-US"/>
        </w:rPr>
        <w:t xml:space="preserve">, устойчивый рост доходов граждан, кадровое обеспечение экономики и повышение производительности труда. Цель нового федерального проекта – обеспечить </w:t>
      </w:r>
      <w:r w:rsidR="00974C78" w:rsidRPr="005D51EA">
        <w:rPr>
          <w:rFonts w:ascii="PT Astra Serif" w:eastAsia="Courier New" w:hAnsi="PT Astra Serif"/>
          <w:bCs/>
          <w:szCs w:val="26"/>
          <w:lang w:eastAsia="en-US"/>
        </w:rPr>
        <w:t>до</w:t>
      </w:r>
      <w:r w:rsidR="00F351D0">
        <w:rPr>
          <w:rFonts w:ascii="PT Astra Serif" w:eastAsia="Courier New" w:hAnsi="PT Astra Serif"/>
          <w:bCs/>
          <w:szCs w:val="26"/>
          <w:lang w:eastAsia="en-US"/>
        </w:rPr>
        <w:t> </w:t>
      </w:r>
      <w:r w:rsidR="00974C78" w:rsidRPr="005D51EA">
        <w:rPr>
          <w:rFonts w:ascii="PT Astra Serif" w:eastAsia="Courier New" w:hAnsi="PT Astra Serif"/>
          <w:bCs/>
          <w:szCs w:val="26"/>
          <w:lang w:eastAsia="en-US"/>
        </w:rPr>
        <w:t xml:space="preserve"> 20</w:t>
      </w:r>
      <w:r w:rsidRPr="005D51EA">
        <w:rPr>
          <w:rFonts w:ascii="PT Astra Serif" w:eastAsia="Courier New" w:hAnsi="PT Astra Serif"/>
          <w:bCs/>
          <w:szCs w:val="26"/>
          <w:lang w:eastAsia="en-US"/>
        </w:rPr>
        <w:t xml:space="preserve">30 года рост дохода на одного работника МСП темпами выше роста ВВП. Для этого предусмотрен обновленный набор инструментов поддержки: льготное инвестиционное кредитование, региональные гарантийные организации, </w:t>
      </w:r>
      <w:proofErr w:type="spellStart"/>
      <w:r w:rsidRPr="005D51EA">
        <w:rPr>
          <w:rFonts w:ascii="PT Astra Serif" w:eastAsia="Courier New" w:hAnsi="PT Astra Serif"/>
          <w:bCs/>
          <w:szCs w:val="26"/>
          <w:lang w:eastAsia="en-US"/>
        </w:rPr>
        <w:t>микрозаймы</w:t>
      </w:r>
      <w:proofErr w:type="spellEnd"/>
      <w:r w:rsidRPr="005D51EA">
        <w:rPr>
          <w:rFonts w:ascii="PT Astra Serif" w:eastAsia="Courier New" w:hAnsi="PT Astra Serif"/>
          <w:bCs/>
          <w:szCs w:val="26"/>
          <w:lang w:eastAsia="en-US"/>
        </w:rPr>
        <w:t xml:space="preserve"> для </w:t>
      </w:r>
      <w:proofErr w:type="spellStart"/>
      <w:r w:rsidRPr="005D51EA">
        <w:rPr>
          <w:rFonts w:ascii="PT Astra Serif" w:eastAsia="Courier New" w:hAnsi="PT Astra Serif"/>
          <w:bCs/>
          <w:szCs w:val="26"/>
          <w:lang w:eastAsia="en-US"/>
        </w:rPr>
        <w:t>МСП</w:t>
      </w:r>
      <w:proofErr w:type="spellEnd"/>
      <w:r w:rsidRPr="005D51EA">
        <w:rPr>
          <w:rFonts w:ascii="PT Astra Serif" w:eastAsia="Courier New" w:hAnsi="PT Astra Serif"/>
          <w:bCs/>
          <w:szCs w:val="26"/>
          <w:lang w:eastAsia="en-US"/>
        </w:rPr>
        <w:t>, альтернативные источники финансирования (субсидии на</w:t>
      </w:r>
      <w:r w:rsidR="00856247">
        <w:rPr>
          <w:rFonts w:ascii="PT Astra Serif" w:eastAsia="Courier New" w:hAnsi="PT Astra Serif"/>
          <w:bCs/>
          <w:szCs w:val="26"/>
          <w:lang w:eastAsia="en-US"/>
        </w:rPr>
        <w:t> </w:t>
      </w:r>
      <w:r w:rsidRPr="005D51EA">
        <w:rPr>
          <w:rFonts w:ascii="PT Astra Serif" w:eastAsia="Courier New" w:hAnsi="PT Astra Serif"/>
          <w:bCs/>
          <w:szCs w:val="26"/>
          <w:lang w:eastAsia="en-US"/>
        </w:rPr>
        <w:t xml:space="preserve"> размещение акций и облигаций на бирже и инвестиционных платформах), закупки у субъектов МСП, производственная кооперация и сбыт.</w:t>
      </w:r>
    </w:p>
    <w:p w:rsidR="00402DF2" w:rsidRPr="005D51EA" w:rsidRDefault="00D667FE" w:rsidP="00C44CF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>В результате количество субъектов МСП к 2036 году по базовому варианту прогноза достигнет 51</w:t>
      </w:r>
      <w:r w:rsidRPr="00E72CAF">
        <w:rPr>
          <w:rFonts w:ascii="PT Astra Serif" w:hAnsi="PT Astra Serif"/>
          <w:sz w:val="18"/>
          <w:szCs w:val="18"/>
        </w:rPr>
        <w:t> </w:t>
      </w:r>
      <w:r w:rsidRPr="005D51EA">
        <w:rPr>
          <w:rFonts w:ascii="PT Astra Serif" w:hAnsi="PT Astra Serif"/>
          <w:sz w:val="26"/>
          <w:szCs w:val="26"/>
        </w:rPr>
        <w:t>126 единиц.</w:t>
      </w:r>
    </w:p>
    <w:p w:rsidR="00402DF2" w:rsidRPr="005D51EA" w:rsidRDefault="00D667FE" w:rsidP="00C44CFA">
      <w:pPr>
        <w:jc w:val="both"/>
        <w:rPr>
          <w:rFonts w:ascii="PT Astra Serif" w:hAnsi="PT Astra Serif"/>
          <w:szCs w:val="26"/>
        </w:rPr>
      </w:pPr>
      <w:proofErr w:type="gramStart"/>
      <w:r w:rsidRPr="005D51EA">
        <w:rPr>
          <w:rFonts w:ascii="PT Astra Serif" w:hAnsi="PT Astra Serif"/>
          <w:szCs w:val="26"/>
        </w:rPr>
        <w:t>Базовый вариант прогноза предполагает незначительное снижение численности занятых в сегменте МСП в 2026 году с последующим восстановлением к 2029 году до у</w:t>
      </w:r>
      <w:r w:rsidR="00E72CAF">
        <w:rPr>
          <w:rFonts w:ascii="PT Astra Serif" w:hAnsi="PT Astra Serif"/>
          <w:szCs w:val="26"/>
        </w:rPr>
        <w:t>ровня 2024 года.</w:t>
      </w:r>
      <w:proofErr w:type="gramEnd"/>
      <w:r w:rsidR="00E72CAF">
        <w:rPr>
          <w:rFonts w:ascii="PT Astra Serif" w:hAnsi="PT Astra Serif"/>
          <w:szCs w:val="26"/>
        </w:rPr>
        <w:t xml:space="preserve"> На период 2029 – </w:t>
      </w:r>
      <w:r w:rsidRPr="005D51EA">
        <w:rPr>
          <w:rFonts w:ascii="PT Astra Serif" w:hAnsi="PT Astra Serif"/>
          <w:szCs w:val="26"/>
        </w:rPr>
        <w:t xml:space="preserve">2036 годы прогнозируется незначительный рост показателя, который к 2036 году достигнет 105 тыс. человек. </w:t>
      </w:r>
    </w:p>
    <w:p w:rsidR="00402DF2" w:rsidRPr="005D51EA" w:rsidRDefault="00D667FE" w:rsidP="00C44CF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Оборот субъектов МСП </w:t>
      </w:r>
      <w:proofErr w:type="gramStart"/>
      <w:r w:rsidRPr="005D51EA">
        <w:rPr>
          <w:rFonts w:ascii="PT Astra Serif" w:hAnsi="PT Astra Serif"/>
          <w:szCs w:val="26"/>
        </w:rPr>
        <w:t>будет ежегодно увеличиваться и к 2036 году в</w:t>
      </w:r>
      <w:r w:rsidR="00856247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рамках базового варианта показатель достигнет</w:t>
      </w:r>
      <w:proofErr w:type="gramEnd"/>
      <w:r w:rsidRPr="005D51EA">
        <w:rPr>
          <w:rFonts w:ascii="PT Astra Serif" w:hAnsi="PT Astra Serif"/>
          <w:szCs w:val="26"/>
        </w:rPr>
        <w:t xml:space="preserve"> отметки в 1235,4 </w:t>
      </w:r>
      <w:r w:rsidR="00340741" w:rsidRPr="005D51EA">
        <w:rPr>
          <w:rFonts w:ascii="PT Astra Serif" w:hAnsi="PT Astra Serif"/>
          <w:szCs w:val="26"/>
        </w:rPr>
        <w:t>млрд</w:t>
      </w:r>
      <w:r w:rsidR="00E72CAF">
        <w:rPr>
          <w:rFonts w:ascii="PT Astra Serif" w:hAnsi="PT Astra Serif"/>
          <w:szCs w:val="26"/>
        </w:rPr>
        <w:t>.</w:t>
      </w:r>
      <w:r w:rsidRPr="005D51EA">
        <w:rPr>
          <w:rFonts w:ascii="PT Astra Serif" w:hAnsi="PT Astra Serif"/>
          <w:szCs w:val="26"/>
        </w:rPr>
        <w:t xml:space="preserve"> рублей.</w:t>
      </w:r>
    </w:p>
    <w:p w:rsidR="00402DF2" w:rsidRPr="005D51EA" w:rsidRDefault="00402DF2" w:rsidP="005D51EA">
      <w:pPr>
        <w:pStyle w:val="ConsPlusTitle"/>
        <w:outlineLvl w:val="3"/>
        <w:rPr>
          <w:rFonts w:ascii="PT Astra Serif" w:eastAsia="Calibri" w:hAnsi="PT Astra Serif"/>
          <w:b w:val="0"/>
          <w:sz w:val="26"/>
          <w:szCs w:val="26"/>
          <w:lang w:eastAsia="en-US"/>
        </w:rPr>
      </w:pPr>
    </w:p>
    <w:p w:rsidR="00402DF2" w:rsidRPr="00E72CAF" w:rsidRDefault="00D667FE" w:rsidP="005D51EA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  <w:r w:rsidRPr="00E72CAF">
        <w:rPr>
          <w:rFonts w:ascii="PT Astra Serif" w:hAnsi="PT Astra Serif"/>
          <w:b w:val="0"/>
          <w:sz w:val="26"/>
          <w:szCs w:val="26"/>
        </w:rPr>
        <w:t>2.9</w:t>
      </w:r>
      <w:r w:rsidR="00C44CFA">
        <w:rPr>
          <w:rFonts w:ascii="PT Astra Serif" w:hAnsi="PT Astra Serif"/>
          <w:b w:val="0"/>
          <w:sz w:val="26"/>
          <w:szCs w:val="26"/>
        </w:rPr>
        <w:t>.</w:t>
      </w:r>
      <w:r w:rsidRPr="00E72CAF">
        <w:rPr>
          <w:rFonts w:ascii="PT Astra Serif" w:hAnsi="PT Astra Serif"/>
          <w:b w:val="0"/>
          <w:sz w:val="26"/>
          <w:szCs w:val="26"/>
        </w:rPr>
        <w:t xml:space="preserve"> Демография</w:t>
      </w:r>
    </w:p>
    <w:p w:rsidR="00402DF2" w:rsidRPr="005D51EA" w:rsidRDefault="00402DF2" w:rsidP="005D51E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Среднегодовая численность постоянного населения Томской области </w:t>
      </w:r>
      <w:r w:rsidR="00E72CAF">
        <w:rPr>
          <w:rFonts w:ascii="PT Astra Serif" w:hAnsi="PT Astra Serif"/>
          <w:sz w:val="26"/>
          <w:szCs w:val="26"/>
        </w:rPr>
        <w:t>в</w:t>
      </w:r>
      <w:r w:rsidR="00856247">
        <w:rPr>
          <w:rFonts w:ascii="PT Astra Serif" w:hAnsi="PT Astra Serif"/>
          <w:sz w:val="26"/>
          <w:szCs w:val="26"/>
        </w:rPr>
        <w:t> </w:t>
      </w:r>
      <w:r w:rsidR="00E72CAF">
        <w:rPr>
          <w:rFonts w:ascii="PT Astra Serif" w:hAnsi="PT Astra Serif"/>
          <w:sz w:val="26"/>
          <w:szCs w:val="26"/>
        </w:rPr>
        <w:t xml:space="preserve"> 2024</w:t>
      </w:r>
      <w:r w:rsidR="00856247">
        <w:rPr>
          <w:rFonts w:ascii="PT Astra Serif" w:hAnsi="PT Astra Serif"/>
          <w:sz w:val="26"/>
          <w:szCs w:val="26"/>
        </w:rPr>
        <w:t> </w:t>
      </w:r>
      <w:r w:rsidR="00E72CAF">
        <w:rPr>
          <w:rFonts w:ascii="PT Astra Serif" w:hAnsi="PT Astra Serif"/>
          <w:sz w:val="26"/>
          <w:szCs w:val="26"/>
        </w:rPr>
        <w:t xml:space="preserve"> году составила 1</w:t>
      </w:r>
      <w:r w:rsidR="00E72CAF" w:rsidRPr="00E72CAF">
        <w:rPr>
          <w:rFonts w:ascii="PT Astra Serif" w:hAnsi="PT Astra Serif"/>
          <w:sz w:val="18"/>
          <w:szCs w:val="18"/>
        </w:rPr>
        <w:t> </w:t>
      </w:r>
      <w:r w:rsidRPr="005D51EA">
        <w:rPr>
          <w:rFonts w:ascii="PT Astra Serif" w:hAnsi="PT Astra Serif"/>
          <w:sz w:val="26"/>
          <w:szCs w:val="26"/>
        </w:rPr>
        <w:t xml:space="preserve">041,6 тыс. человек. Демографическое развитие региона характеризуется старением населения и сокращением его численности, преимущественно за счет естественной убыли. </w:t>
      </w:r>
    </w:p>
    <w:p w:rsidR="00402DF2" w:rsidRPr="00E72CAF" w:rsidRDefault="00402DF2" w:rsidP="005D51EA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</w:p>
    <w:p w:rsidR="00402DF2" w:rsidRPr="00E72CAF" w:rsidRDefault="00D667FE" w:rsidP="005D51EA">
      <w:pPr>
        <w:ind w:firstLine="0"/>
        <w:jc w:val="center"/>
        <w:rPr>
          <w:rFonts w:ascii="PT Astra Serif" w:eastAsia="Calibri" w:hAnsi="PT Astra Serif"/>
          <w:bCs/>
          <w:szCs w:val="26"/>
        </w:rPr>
      </w:pPr>
      <w:r w:rsidRPr="00E72CAF">
        <w:rPr>
          <w:rFonts w:ascii="PT Astra Serif" w:eastAsia="Calibri" w:hAnsi="PT Astra Serif"/>
          <w:bCs/>
          <w:szCs w:val="26"/>
        </w:rPr>
        <w:t>2.10</w:t>
      </w:r>
      <w:r w:rsidR="00C44CFA">
        <w:rPr>
          <w:rFonts w:ascii="PT Astra Serif" w:eastAsia="Calibri" w:hAnsi="PT Astra Serif"/>
          <w:bCs/>
          <w:szCs w:val="26"/>
        </w:rPr>
        <w:t>.</w:t>
      </w:r>
      <w:r w:rsidRPr="00E72CAF">
        <w:rPr>
          <w:rFonts w:ascii="PT Astra Serif" w:eastAsia="Calibri" w:hAnsi="PT Astra Serif"/>
          <w:bCs/>
          <w:szCs w:val="26"/>
        </w:rPr>
        <w:t xml:space="preserve"> Уровень жизни</w:t>
      </w:r>
    </w:p>
    <w:p w:rsidR="00E72CAF" w:rsidRPr="00E72CAF" w:rsidRDefault="00E72CAF" w:rsidP="005D51EA">
      <w:pPr>
        <w:ind w:firstLine="0"/>
        <w:jc w:val="center"/>
        <w:rPr>
          <w:rFonts w:ascii="PT Astra Serif" w:eastAsia="Calibri" w:hAnsi="PT Astra Serif"/>
          <w:bCs/>
          <w:szCs w:val="26"/>
        </w:rPr>
      </w:pPr>
    </w:p>
    <w:p w:rsidR="00402DF2" w:rsidRPr="005D51EA" w:rsidRDefault="00D667FE" w:rsidP="005D51EA">
      <w:pPr>
        <w:pStyle w:val="paragraphparagraphnycys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 w:rsidRPr="005D51EA">
        <w:rPr>
          <w:rStyle w:val="tasspkgtext-oehbr"/>
          <w:rFonts w:ascii="PT Astra Serif" w:hAnsi="PT Astra Serif"/>
          <w:spacing w:val="-5"/>
          <w:sz w:val="26"/>
          <w:szCs w:val="26"/>
        </w:rPr>
        <w:t>По</w:t>
      </w:r>
      <w:r w:rsidR="00E72CAF">
        <w:rPr>
          <w:rStyle w:val="tasspkgtext-oehbr"/>
          <w:rFonts w:ascii="PT Astra Serif" w:hAnsi="PT Astra Serif"/>
          <w:spacing w:val="-5"/>
          <w:sz w:val="26"/>
          <w:szCs w:val="26"/>
        </w:rPr>
        <w:t>вышение уровня жизни населения –</w:t>
      </w:r>
      <w:r w:rsidRPr="005D51EA">
        <w:rPr>
          <w:rStyle w:val="tasspkgtext-oehbr"/>
          <w:rFonts w:ascii="PT Astra Serif" w:hAnsi="PT Astra Serif"/>
          <w:spacing w:val="-5"/>
          <w:sz w:val="26"/>
          <w:szCs w:val="26"/>
        </w:rPr>
        <w:t xml:space="preserve"> один из приоритетов экономической политики Российской Федерации</w:t>
      </w:r>
      <w:r w:rsidRPr="005D51EA">
        <w:rPr>
          <w:rFonts w:ascii="PT Astra Serif" w:hAnsi="PT Astra Serif"/>
          <w:sz w:val="26"/>
          <w:szCs w:val="26"/>
        </w:rPr>
        <w:t xml:space="preserve">. Современное социально-экономическое положение Томской области характеризуется как устойчивыми тенденциями роста производства ведущих отраслей экономики, так и положительной динамикой основных показателей, характеризующих уровень жизни населения. </w:t>
      </w:r>
    </w:p>
    <w:p w:rsidR="00402DF2" w:rsidRPr="005D51EA" w:rsidRDefault="00D667FE" w:rsidP="005D51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D51EA">
        <w:rPr>
          <w:rFonts w:ascii="PT Astra Serif" w:hAnsi="PT Astra Serif"/>
          <w:sz w:val="26"/>
          <w:szCs w:val="26"/>
        </w:rPr>
        <w:t xml:space="preserve">В 2025 </w:t>
      </w:r>
      <w:r w:rsidRPr="00E22012">
        <w:rPr>
          <w:rFonts w:ascii="PT Astra Serif" w:hAnsi="PT Astra Serif"/>
          <w:sz w:val="26"/>
          <w:szCs w:val="26"/>
        </w:rPr>
        <w:t>году</w:t>
      </w:r>
      <w:r w:rsidR="00C44CFA" w:rsidRPr="00E22012">
        <w:rPr>
          <w:rFonts w:ascii="PT Astra Serif" w:hAnsi="PT Astra Serif"/>
          <w:sz w:val="26"/>
          <w:szCs w:val="26"/>
        </w:rPr>
        <w:t>,</w:t>
      </w:r>
      <w:r w:rsidRPr="00E22012">
        <w:rPr>
          <w:rFonts w:ascii="PT Astra Serif" w:hAnsi="PT Astra Serif"/>
          <w:sz w:val="26"/>
          <w:szCs w:val="26"/>
        </w:rPr>
        <w:t xml:space="preserve"> по оценке</w:t>
      </w:r>
      <w:r w:rsidR="00C44CFA" w:rsidRPr="00E22012">
        <w:rPr>
          <w:rFonts w:ascii="PT Astra Serif" w:hAnsi="PT Astra Serif"/>
          <w:sz w:val="26"/>
          <w:szCs w:val="26"/>
        </w:rPr>
        <w:t>,</w:t>
      </w:r>
      <w:r w:rsidRPr="00E22012">
        <w:rPr>
          <w:rFonts w:ascii="PT Astra Serif" w:hAnsi="PT Astra Serif"/>
          <w:sz w:val="26"/>
          <w:szCs w:val="26"/>
        </w:rPr>
        <w:t xml:space="preserve"> ожидается</w:t>
      </w:r>
      <w:r w:rsidRPr="005D51EA">
        <w:rPr>
          <w:rFonts w:ascii="PT Astra Serif" w:hAnsi="PT Astra Serif"/>
          <w:sz w:val="26"/>
          <w:szCs w:val="26"/>
        </w:rPr>
        <w:t xml:space="preserve"> увеличение фонда начисленной заработной платы по сравнению с 2024 годом по базовому варианту прогноза на 11,5%. К окончанию прогнозного периода темп роста фонда начисленной заработной платы планируется в размере 105,6%.</w:t>
      </w:r>
    </w:p>
    <w:p w:rsidR="00402DF2" w:rsidRPr="005D51EA" w:rsidRDefault="00D667FE" w:rsidP="005D51EA">
      <w:pPr>
        <w:shd w:val="clear" w:color="auto" w:fill="FFFFFF"/>
        <w:ind w:firstLine="708"/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>С учетом темпа инфляции реальная заработная плата в 2025 г</w:t>
      </w:r>
      <w:r w:rsidR="00E72CAF">
        <w:rPr>
          <w:rFonts w:ascii="PT Astra Serif" w:hAnsi="PT Astra Serif"/>
          <w:szCs w:val="26"/>
        </w:rPr>
        <w:t>оду оценивается на уровне 103,1%</w:t>
      </w:r>
      <w:r w:rsidRPr="005D51EA">
        <w:rPr>
          <w:rFonts w:ascii="PT Astra Serif" w:hAnsi="PT Astra Serif"/>
          <w:szCs w:val="26"/>
        </w:rPr>
        <w:t>. Исходя из динамики показателя среднегодовой инфляции по базовому варианту долгосрочного прогноза в 2036 году</w:t>
      </w:r>
      <w:r w:rsidR="008E6B3E" w:rsidRPr="005D51EA">
        <w:rPr>
          <w:rFonts w:ascii="PT Astra Serif" w:hAnsi="PT Astra Serif"/>
          <w:szCs w:val="26"/>
        </w:rPr>
        <w:t>,</w:t>
      </w:r>
      <w:r w:rsidRPr="005D51EA">
        <w:rPr>
          <w:rFonts w:ascii="PT Astra Serif" w:hAnsi="PT Astra Serif"/>
          <w:szCs w:val="26"/>
        </w:rPr>
        <w:t xml:space="preserve"> значение реальной заработной платы сохранит рост и составит 100,9%. </w:t>
      </w:r>
    </w:p>
    <w:p w:rsidR="00402DF2" w:rsidRPr="005D51EA" w:rsidRDefault="00D667FE" w:rsidP="005D51EA">
      <w:pPr>
        <w:shd w:val="clear" w:color="auto" w:fill="FFFFFF"/>
        <w:ind w:firstLine="708"/>
        <w:jc w:val="both"/>
        <w:rPr>
          <w:rFonts w:ascii="PT Astra Serif" w:hAnsi="PT Astra Serif"/>
          <w:szCs w:val="26"/>
        </w:rPr>
      </w:pPr>
      <w:proofErr w:type="gramStart"/>
      <w:r w:rsidRPr="005D51EA">
        <w:rPr>
          <w:rFonts w:ascii="PT Astra Serif" w:hAnsi="PT Astra Serif"/>
          <w:szCs w:val="26"/>
        </w:rPr>
        <w:t>С учетом мер социальной поддержки населения, как работающего, так</w:t>
      </w:r>
      <w:r w:rsidR="00856247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и</w:t>
      </w:r>
      <w:r w:rsidR="00856247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временно оставшегося без работы, а также семей с детьми, содействия развитию малого</w:t>
      </w:r>
      <w:r w:rsidR="00C44CFA">
        <w:rPr>
          <w:rFonts w:ascii="PT Astra Serif" w:hAnsi="PT Astra Serif"/>
          <w:szCs w:val="26"/>
        </w:rPr>
        <w:t xml:space="preserve"> и среднего предпринимательства</w:t>
      </w:r>
      <w:r w:rsidRPr="005D51EA">
        <w:rPr>
          <w:rFonts w:ascii="PT Astra Serif" w:hAnsi="PT Astra Serif"/>
          <w:szCs w:val="26"/>
        </w:rPr>
        <w:t xml:space="preserve"> реальные располагаемые денежные доходы населения в 2025 году оцениваются на уровне 101,6%. Учитывая снижение совокупного спроса, увеличение платежей по кредитам к окончанию прогнозного периода по базовому варианту</w:t>
      </w:r>
      <w:r w:rsidR="00086F4F" w:rsidRPr="005D51EA">
        <w:rPr>
          <w:rFonts w:ascii="PT Astra Serif" w:hAnsi="PT Astra Serif"/>
          <w:szCs w:val="26"/>
        </w:rPr>
        <w:t>,</w:t>
      </w:r>
      <w:r w:rsidRPr="005D51EA">
        <w:rPr>
          <w:rFonts w:ascii="PT Astra Serif" w:hAnsi="PT Astra Serif"/>
          <w:szCs w:val="26"/>
        </w:rPr>
        <w:t xml:space="preserve"> значение показателя оценивается в</w:t>
      </w:r>
      <w:r w:rsidR="00856247">
        <w:rPr>
          <w:rFonts w:ascii="PT Astra Serif" w:hAnsi="PT Astra Serif"/>
          <w:szCs w:val="26"/>
        </w:rPr>
        <w:t> </w:t>
      </w:r>
      <w:r w:rsidRPr="005D51EA">
        <w:rPr>
          <w:rFonts w:ascii="PT Astra Serif" w:hAnsi="PT Astra Serif"/>
          <w:szCs w:val="26"/>
        </w:rPr>
        <w:t xml:space="preserve"> размере 100,8%.</w:t>
      </w:r>
      <w:proofErr w:type="gramEnd"/>
    </w:p>
    <w:p w:rsidR="00402DF2" w:rsidRPr="005D51EA" w:rsidRDefault="00D667FE" w:rsidP="005D51EA">
      <w:pPr>
        <w:jc w:val="both"/>
        <w:rPr>
          <w:rFonts w:ascii="PT Astra Serif" w:hAnsi="PT Astra Serif"/>
          <w:szCs w:val="26"/>
        </w:rPr>
      </w:pPr>
      <w:r w:rsidRPr="005D51EA">
        <w:rPr>
          <w:rFonts w:ascii="PT Astra Serif" w:hAnsi="PT Astra Serif"/>
          <w:szCs w:val="26"/>
        </w:rPr>
        <w:t xml:space="preserve">Увеличение минимального </w:t>
      </w:r>
      <w:proofErr w:type="gramStart"/>
      <w:r w:rsidRPr="005D51EA">
        <w:rPr>
          <w:rFonts w:ascii="PT Astra Serif" w:hAnsi="PT Astra Serif"/>
          <w:szCs w:val="26"/>
        </w:rPr>
        <w:t>размера оплаты труда</w:t>
      </w:r>
      <w:proofErr w:type="gramEnd"/>
      <w:r w:rsidRPr="005D51EA">
        <w:rPr>
          <w:rFonts w:ascii="PT Astra Serif" w:hAnsi="PT Astra Serif"/>
          <w:szCs w:val="26"/>
        </w:rPr>
        <w:t>, расширение категорий граждан, пользующихся мерами государственной поддержки, оказание помощи безработным малоимущим гражданам в форме социального контракта позволит снизить уровень бедности по базовому варианту прогноза в 2036 году до уровня 5,7% (оценка 2025 года – 9,6%, т.е. на уровне 2024 года).</w:t>
      </w:r>
    </w:p>
    <w:p w:rsidR="00402DF2" w:rsidRPr="00A04156" w:rsidRDefault="00402DF2" w:rsidP="00C472E4">
      <w:pPr>
        <w:pStyle w:val="ConsPlusTitle"/>
        <w:outlineLvl w:val="3"/>
        <w:rPr>
          <w:rFonts w:ascii="PT Astra Serif" w:hAnsi="PT Astra Serif"/>
          <w:b w:val="0"/>
          <w:sz w:val="26"/>
          <w:szCs w:val="26"/>
        </w:rPr>
      </w:pPr>
    </w:p>
    <w:p w:rsidR="00C472E4" w:rsidRPr="00A04156" w:rsidRDefault="00C472E4" w:rsidP="00C472E4">
      <w:pPr>
        <w:pStyle w:val="ConsPlusTitle"/>
        <w:outlineLvl w:val="3"/>
        <w:rPr>
          <w:rFonts w:ascii="PT Astra Serif" w:hAnsi="PT Astra Serif"/>
          <w:b w:val="0"/>
          <w:sz w:val="26"/>
          <w:szCs w:val="26"/>
        </w:rPr>
      </w:pPr>
    </w:p>
    <w:p w:rsidR="00C472E4" w:rsidRPr="00A04156" w:rsidRDefault="00C472E4" w:rsidP="00C472E4">
      <w:pPr>
        <w:pStyle w:val="ConsPlusTitle"/>
        <w:outlineLvl w:val="3"/>
        <w:rPr>
          <w:rFonts w:ascii="PT Astra Serif" w:hAnsi="PT Astra Serif"/>
          <w:b w:val="0"/>
          <w:sz w:val="26"/>
          <w:szCs w:val="26"/>
        </w:rPr>
      </w:pPr>
    </w:p>
    <w:p w:rsidR="00C472E4" w:rsidRPr="00A04156" w:rsidRDefault="00C472E4" w:rsidP="00C472E4">
      <w:pPr>
        <w:pStyle w:val="ConsPlusTitle"/>
        <w:outlineLvl w:val="3"/>
        <w:rPr>
          <w:rFonts w:ascii="PT Astra Serif" w:hAnsi="PT Astra Serif"/>
          <w:b w:val="0"/>
          <w:sz w:val="26"/>
          <w:szCs w:val="26"/>
        </w:rPr>
      </w:pPr>
    </w:p>
    <w:p w:rsidR="00402DF2" w:rsidRPr="00402694" w:rsidRDefault="00D667FE" w:rsidP="005D51EA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  <w:r w:rsidRPr="00402694">
        <w:rPr>
          <w:rFonts w:ascii="PT Astra Serif" w:hAnsi="PT Astra Serif"/>
          <w:b w:val="0"/>
          <w:sz w:val="26"/>
          <w:szCs w:val="26"/>
        </w:rPr>
        <w:t>2.11</w:t>
      </w:r>
      <w:r w:rsidR="00C44CFA">
        <w:rPr>
          <w:rFonts w:ascii="PT Astra Serif" w:hAnsi="PT Astra Serif"/>
          <w:b w:val="0"/>
          <w:sz w:val="26"/>
          <w:szCs w:val="26"/>
        </w:rPr>
        <w:t>.</w:t>
      </w:r>
      <w:r w:rsidRPr="00402694">
        <w:rPr>
          <w:rFonts w:ascii="PT Astra Serif" w:hAnsi="PT Astra Serif"/>
          <w:b w:val="0"/>
          <w:sz w:val="26"/>
          <w:szCs w:val="26"/>
        </w:rPr>
        <w:t xml:space="preserve"> Рынок труда</w:t>
      </w:r>
    </w:p>
    <w:p w:rsidR="001D7801" w:rsidRPr="00402694" w:rsidRDefault="001D7801" w:rsidP="005D51EA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</w:p>
    <w:p w:rsidR="00402DF2" w:rsidRPr="005D51EA" w:rsidRDefault="00D667FE" w:rsidP="00402694">
      <w:pPr>
        <w:pStyle w:val="ConsPlusNormal"/>
        <w:ind w:firstLine="709"/>
        <w:jc w:val="both"/>
        <w:rPr>
          <w:rFonts w:ascii="PT Astra Serif" w:hAnsi="PT Astra Serif" w:cs="Calibri"/>
          <w:sz w:val="26"/>
          <w:szCs w:val="26"/>
          <w:lang w:eastAsia="en-US"/>
        </w:rPr>
      </w:pPr>
      <w:proofErr w:type="gramStart"/>
      <w:r w:rsidRPr="005D51EA">
        <w:rPr>
          <w:rFonts w:ascii="PT Astra Serif" w:hAnsi="PT Astra Serif" w:cs="Calibri"/>
          <w:sz w:val="26"/>
          <w:szCs w:val="26"/>
          <w:lang w:eastAsia="en-US"/>
        </w:rPr>
        <w:t>Начиная с 2021 года в Томской области значения показателей, характеризующих безработицу, постоянно снижаются, достигнув к 2024 году ис</w:t>
      </w:r>
      <w:r w:rsidR="00402694">
        <w:rPr>
          <w:rFonts w:ascii="PT Astra Serif" w:hAnsi="PT Astra Serif" w:cs="Calibri"/>
          <w:sz w:val="26"/>
          <w:szCs w:val="26"/>
          <w:lang w:eastAsia="en-US"/>
        </w:rPr>
        <w:t>торически минимальных значений –</w:t>
      </w:r>
      <w:r w:rsidRPr="005D51EA">
        <w:rPr>
          <w:rFonts w:ascii="PT Astra Serif" w:hAnsi="PT Astra Serif" w:cs="Calibri"/>
          <w:sz w:val="26"/>
          <w:szCs w:val="26"/>
          <w:lang w:eastAsia="en-US"/>
        </w:rPr>
        <w:t xml:space="preserve"> уровень безработицы (по методологии </w:t>
      </w:r>
      <w:r w:rsidR="003B64FF" w:rsidRPr="005D51EA">
        <w:rPr>
          <w:rFonts w:ascii="PT Astra Serif" w:hAnsi="PT Astra Serif" w:cs="Calibri"/>
          <w:sz w:val="26"/>
          <w:szCs w:val="26"/>
          <w:lang w:eastAsia="en-US"/>
        </w:rPr>
        <w:t xml:space="preserve">Международной организации труда (далее </w:t>
      </w:r>
      <w:r w:rsidR="00402694">
        <w:rPr>
          <w:rFonts w:ascii="PT Astra Serif" w:hAnsi="PT Astra Serif" w:cs="Calibri"/>
          <w:sz w:val="26"/>
          <w:szCs w:val="26"/>
          <w:lang w:eastAsia="en-US"/>
        </w:rPr>
        <w:t>–</w:t>
      </w:r>
      <w:r w:rsidR="003B64FF" w:rsidRPr="005D51EA">
        <w:rPr>
          <w:rFonts w:ascii="PT Astra Serif" w:hAnsi="PT Astra Serif" w:cs="Calibri"/>
          <w:sz w:val="26"/>
          <w:szCs w:val="26"/>
          <w:lang w:eastAsia="en-US"/>
        </w:rPr>
        <w:t xml:space="preserve"> </w:t>
      </w:r>
      <w:r w:rsidRPr="005D51EA">
        <w:rPr>
          <w:rFonts w:ascii="PT Astra Serif" w:hAnsi="PT Astra Serif" w:cs="Calibri"/>
          <w:sz w:val="26"/>
          <w:szCs w:val="26"/>
          <w:lang w:eastAsia="en-US"/>
        </w:rPr>
        <w:t>МОТ) составил 3,3%. Напряженность на рынке труда, ранее характеризовавшаяся трудностями в поиске работы, сменилась нарастающим дефицитом кадров и ростом спроса на рабочую силу, что</w:t>
      </w:r>
      <w:r w:rsidR="00856247">
        <w:rPr>
          <w:rFonts w:ascii="PT Astra Serif" w:hAnsi="PT Astra Serif" w:cs="Calibri"/>
          <w:sz w:val="26"/>
          <w:szCs w:val="26"/>
          <w:lang w:eastAsia="en-US"/>
        </w:rPr>
        <w:t> </w:t>
      </w:r>
      <w:r w:rsidRPr="005D51EA">
        <w:rPr>
          <w:rFonts w:ascii="PT Astra Serif" w:hAnsi="PT Astra Serif" w:cs="Calibri"/>
          <w:sz w:val="26"/>
          <w:szCs w:val="26"/>
          <w:lang w:eastAsia="en-US"/>
        </w:rPr>
        <w:t xml:space="preserve"> в целом соответствует общероссийским трендам.</w:t>
      </w:r>
      <w:proofErr w:type="gramEnd"/>
    </w:p>
    <w:p w:rsidR="00402DF2" w:rsidRPr="005D51EA" w:rsidRDefault="00D667FE" w:rsidP="00402694">
      <w:pPr>
        <w:pStyle w:val="ConsPlusNormal"/>
        <w:ind w:firstLine="709"/>
        <w:jc w:val="both"/>
        <w:rPr>
          <w:rFonts w:ascii="PT Astra Serif" w:hAnsi="PT Astra Serif" w:cs="Calibri"/>
          <w:sz w:val="26"/>
          <w:szCs w:val="26"/>
          <w:lang w:eastAsia="en-US"/>
        </w:rPr>
      </w:pPr>
      <w:r w:rsidRPr="005D51EA">
        <w:rPr>
          <w:rFonts w:ascii="PT Astra Serif" w:hAnsi="PT Astra Serif" w:cs="Calibri"/>
          <w:sz w:val="26"/>
          <w:szCs w:val="26"/>
          <w:lang w:eastAsia="en-US"/>
        </w:rPr>
        <w:t>С учетом отрицательных ожиданий в демографическом прогнозе и</w:t>
      </w:r>
      <w:r w:rsidR="00856247">
        <w:rPr>
          <w:rFonts w:ascii="PT Astra Serif" w:hAnsi="PT Astra Serif" w:cs="Calibri"/>
          <w:sz w:val="26"/>
          <w:szCs w:val="26"/>
          <w:lang w:eastAsia="en-US"/>
        </w:rPr>
        <w:t>  </w:t>
      </w:r>
      <w:r w:rsidRPr="005D51EA">
        <w:rPr>
          <w:rFonts w:ascii="PT Astra Serif" w:hAnsi="PT Astra Serif" w:cs="Calibri"/>
          <w:sz w:val="26"/>
          <w:szCs w:val="26"/>
          <w:lang w:eastAsia="en-US"/>
        </w:rPr>
        <w:t xml:space="preserve">дальнейшей адаптации экономики к условиям </w:t>
      </w:r>
      <w:proofErr w:type="spellStart"/>
      <w:r w:rsidRPr="005D51EA">
        <w:rPr>
          <w:rFonts w:ascii="PT Astra Serif" w:hAnsi="PT Astra Serif" w:cs="Calibri"/>
          <w:sz w:val="26"/>
          <w:szCs w:val="26"/>
          <w:lang w:eastAsia="en-US"/>
        </w:rPr>
        <w:t>санкционного</w:t>
      </w:r>
      <w:proofErr w:type="spellEnd"/>
      <w:r w:rsidRPr="005D51EA">
        <w:rPr>
          <w:rFonts w:ascii="PT Astra Serif" w:hAnsi="PT Astra Serif" w:cs="Calibri"/>
          <w:sz w:val="26"/>
          <w:szCs w:val="26"/>
          <w:lang w:eastAsia="en-US"/>
        </w:rPr>
        <w:t xml:space="preserve"> давления </w:t>
      </w:r>
      <w:bookmarkStart w:id="0" w:name="_GoBack"/>
      <w:bookmarkEnd w:id="0"/>
      <w:r w:rsidRPr="005D51EA">
        <w:rPr>
          <w:rFonts w:ascii="PT Astra Serif" w:hAnsi="PT Astra Serif" w:cs="Calibri"/>
          <w:sz w:val="26"/>
          <w:szCs w:val="26"/>
          <w:lang w:eastAsia="en-US"/>
        </w:rPr>
        <w:t>прогнозный уровень безработицы (по методологии МОТ) сниз</w:t>
      </w:r>
      <w:r w:rsidR="00402694">
        <w:rPr>
          <w:rFonts w:ascii="PT Astra Serif" w:hAnsi="PT Astra Serif" w:cs="Calibri"/>
          <w:sz w:val="26"/>
          <w:szCs w:val="26"/>
          <w:lang w:eastAsia="en-US"/>
        </w:rPr>
        <w:t>ится к 2036 году незначительно –</w:t>
      </w:r>
      <w:r w:rsidRPr="005D51EA">
        <w:rPr>
          <w:rFonts w:ascii="PT Astra Serif" w:hAnsi="PT Astra Serif" w:cs="Calibri"/>
          <w:sz w:val="26"/>
          <w:szCs w:val="26"/>
          <w:lang w:eastAsia="en-US"/>
        </w:rPr>
        <w:t xml:space="preserve"> до 3,0%.</w:t>
      </w:r>
    </w:p>
    <w:p w:rsidR="00EC64FE" w:rsidRPr="005D51EA" w:rsidRDefault="00EC64FE" w:rsidP="00EC64FE">
      <w:pPr>
        <w:pStyle w:val="ConsPlusTitle"/>
        <w:jc w:val="center"/>
        <w:outlineLvl w:val="3"/>
        <w:rPr>
          <w:rFonts w:ascii="PT Astra Serif" w:eastAsia="Calibri" w:hAnsi="PT Astra Serif"/>
          <w:b w:val="0"/>
          <w:sz w:val="24"/>
          <w:szCs w:val="24"/>
          <w:lang w:eastAsia="en-US"/>
        </w:rPr>
      </w:pPr>
    </w:p>
    <w:p w:rsidR="007E667B" w:rsidRPr="005D51EA" w:rsidRDefault="007E667B" w:rsidP="00915612">
      <w:pPr>
        <w:pStyle w:val="ConsPlusNormal"/>
        <w:ind w:firstLine="709"/>
        <w:jc w:val="both"/>
        <w:rPr>
          <w:rFonts w:ascii="PT Astra Serif" w:hAnsi="PT Astra Serif" w:cs="Calibri"/>
          <w:sz w:val="24"/>
          <w:szCs w:val="24"/>
          <w:lang w:eastAsia="en-US"/>
        </w:rPr>
        <w:sectPr w:rsidR="007E667B" w:rsidRPr="005D51EA" w:rsidSect="005D51EA">
          <w:headerReference w:type="default" r:id="rId14"/>
          <w:headerReference w:type="first" r:id="rId15"/>
          <w:pgSz w:w="11907" w:h="16840" w:code="9"/>
          <w:pgMar w:top="1134" w:right="850" w:bottom="1134" w:left="1701" w:header="567" w:footer="0" w:gutter="0"/>
          <w:pgNumType w:start="1"/>
          <w:cols w:space="720"/>
          <w:titlePg/>
          <w:docGrid w:linePitch="354"/>
        </w:sectPr>
      </w:pPr>
    </w:p>
    <w:p w:rsidR="006E48D5" w:rsidRPr="005D51EA" w:rsidRDefault="00D667FE" w:rsidP="00402694">
      <w:pPr>
        <w:tabs>
          <w:tab w:val="left" w:pos="5812"/>
        </w:tabs>
        <w:spacing w:before="20"/>
        <w:ind w:left="11057" w:firstLine="0"/>
        <w:jc w:val="both"/>
        <w:rPr>
          <w:rFonts w:ascii="PT Astra Serif" w:hAnsi="PT Astra Serif"/>
          <w:sz w:val="24"/>
          <w:szCs w:val="24"/>
        </w:rPr>
      </w:pPr>
      <w:r w:rsidRPr="005D51EA">
        <w:rPr>
          <w:rFonts w:ascii="PT Astra Serif" w:hAnsi="PT Astra Serif"/>
          <w:sz w:val="24"/>
          <w:szCs w:val="24"/>
        </w:rPr>
        <w:t>Приложение № 2</w:t>
      </w:r>
    </w:p>
    <w:p w:rsidR="006E48D5" w:rsidRPr="005D51EA" w:rsidRDefault="00D667FE" w:rsidP="00402694">
      <w:pPr>
        <w:tabs>
          <w:tab w:val="left" w:pos="0"/>
        </w:tabs>
        <w:ind w:left="11057" w:firstLine="0"/>
        <w:jc w:val="both"/>
        <w:rPr>
          <w:rFonts w:ascii="PT Astra Serif" w:hAnsi="PT Astra Serif"/>
          <w:sz w:val="24"/>
          <w:szCs w:val="24"/>
        </w:rPr>
      </w:pPr>
      <w:r w:rsidRPr="005D51EA">
        <w:rPr>
          <w:rFonts w:ascii="PT Astra Serif" w:hAnsi="PT Astra Serif"/>
          <w:sz w:val="24"/>
          <w:szCs w:val="24"/>
        </w:rPr>
        <w:t>к постановлению Администрации</w:t>
      </w:r>
    </w:p>
    <w:p w:rsidR="006E48D5" w:rsidRPr="005D51EA" w:rsidRDefault="00D667FE" w:rsidP="00402694">
      <w:pPr>
        <w:tabs>
          <w:tab w:val="left" w:pos="0"/>
        </w:tabs>
        <w:ind w:left="11057" w:firstLine="0"/>
        <w:jc w:val="both"/>
        <w:rPr>
          <w:rFonts w:ascii="PT Astra Serif" w:hAnsi="PT Astra Serif"/>
          <w:sz w:val="24"/>
          <w:szCs w:val="24"/>
        </w:rPr>
      </w:pPr>
      <w:r w:rsidRPr="005D51EA">
        <w:rPr>
          <w:rFonts w:ascii="PT Astra Serif" w:hAnsi="PT Astra Serif"/>
          <w:sz w:val="24"/>
          <w:szCs w:val="24"/>
        </w:rPr>
        <w:t>Томской области</w:t>
      </w:r>
    </w:p>
    <w:p w:rsidR="006E48D5" w:rsidRPr="005D51EA" w:rsidRDefault="00AD6657" w:rsidP="00402694">
      <w:pPr>
        <w:tabs>
          <w:tab w:val="left" w:pos="0"/>
        </w:tabs>
        <w:ind w:left="11057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="00402694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 xml:space="preserve"> 27.02.2026 № </w:t>
      </w:r>
      <w:proofErr w:type="spellStart"/>
      <w:r>
        <w:rPr>
          <w:rFonts w:ascii="PT Astra Serif" w:hAnsi="PT Astra Serif"/>
          <w:sz w:val="24"/>
          <w:szCs w:val="24"/>
        </w:rPr>
        <w:t>59а</w:t>
      </w:r>
      <w:proofErr w:type="spellEnd"/>
    </w:p>
    <w:p w:rsidR="006E48D5" w:rsidRPr="00402694" w:rsidRDefault="006E48D5" w:rsidP="006E48D5">
      <w:pPr>
        <w:ind w:left="5670" w:firstLine="0"/>
        <w:rPr>
          <w:rFonts w:ascii="PT Astra Serif" w:hAnsi="PT Astra Serif"/>
          <w:sz w:val="24"/>
          <w:szCs w:val="24"/>
        </w:rPr>
      </w:pPr>
    </w:p>
    <w:p w:rsidR="009E362A" w:rsidRPr="00402694" w:rsidRDefault="009E362A" w:rsidP="006E48D5">
      <w:pPr>
        <w:ind w:left="5670" w:firstLine="0"/>
        <w:rPr>
          <w:rFonts w:ascii="PT Astra Serif" w:hAnsi="PT Astra Serif"/>
          <w:sz w:val="24"/>
          <w:szCs w:val="24"/>
        </w:rPr>
      </w:pPr>
    </w:p>
    <w:p w:rsidR="006E48D5" w:rsidRPr="005D51EA" w:rsidRDefault="00D667FE" w:rsidP="00402694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hAnsi="PT Astra Serif"/>
          <w:sz w:val="24"/>
          <w:szCs w:val="24"/>
        </w:rPr>
      </w:pPr>
      <w:r w:rsidRPr="005D51EA">
        <w:rPr>
          <w:rFonts w:ascii="PT Astra Serif" w:hAnsi="PT Astra Serif"/>
          <w:sz w:val="24"/>
          <w:szCs w:val="24"/>
        </w:rPr>
        <w:t>Основные показатели</w:t>
      </w:r>
    </w:p>
    <w:p w:rsidR="006E48D5" w:rsidRPr="005D51EA" w:rsidRDefault="00D667FE" w:rsidP="00402694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hAnsi="PT Astra Serif"/>
          <w:sz w:val="24"/>
          <w:szCs w:val="24"/>
        </w:rPr>
      </w:pPr>
      <w:r w:rsidRPr="005D51EA">
        <w:rPr>
          <w:rFonts w:ascii="PT Astra Serif" w:hAnsi="PT Astra Serif"/>
          <w:sz w:val="24"/>
          <w:szCs w:val="24"/>
        </w:rPr>
        <w:t>прогноза социально-экономического развития</w:t>
      </w:r>
      <w:r w:rsidR="00A667A8" w:rsidRPr="005D51EA">
        <w:rPr>
          <w:rFonts w:ascii="PT Astra Serif" w:hAnsi="PT Astra Serif"/>
          <w:sz w:val="24"/>
          <w:szCs w:val="24"/>
        </w:rPr>
        <w:t xml:space="preserve"> </w:t>
      </w:r>
      <w:r w:rsidRPr="005D51EA">
        <w:rPr>
          <w:rFonts w:ascii="PT Astra Serif" w:hAnsi="PT Astra Serif"/>
          <w:sz w:val="24"/>
          <w:szCs w:val="24"/>
        </w:rPr>
        <w:t>Томской области на период до 2036 года</w:t>
      </w:r>
    </w:p>
    <w:p w:rsidR="007C366E" w:rsidRPr="00402694" w:rsidRDefault="007C366E" w:rsidP="006E48D5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0"/>
        </w:rPr>
      </w:pPr>
    </w:p>
    <w:tbl>
      <w:tblPr>
        <w:tblW w:w="1581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694"/>
        <w:gridCol w:w="1049"/>
        <w:gridCol w:w="1134"/>
        <w:gridCol w:w="709"/>
        <w:gridCol w:w="709"/>
        <w:gridCol w:w="708"/>
        <w:gridCol w:w="851"/>
        <w:gridCol w:w="850"/>
        <w:gridCol w:w="851"/>
        <w:gridCol w:w="850"/>
        <w:gridCol w:w="794"/>
        <w:gridCol w:w="851"/>
        <w:gridCol w:w="850"/>
        <w:gridCol w:w="709"/>
        <w:gridCol w:w="708"/>
        <w:gridCol w:w="704"/>
        <w:gridCol w:w="790"/>
      </w:tblGrid>
      <w:tr w:rsidR="005D51EA" w:rsidRPr="00402694" w:rsidTr="00402694">
        <w:trPr>
          <w:trHeight w:val="300"/>
          <w:tblHeader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Показатель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 xml:space="preserve">Единица </w:t>
            </w:r>
            <w:proofErr w:type="spellStart"/>
            <w:proofErr w:type="gramStart"/>
            <w:r w:rsidRPr="00402694">
              <w:rPr>
                <w:rFonts w:ascii="PT Astra Serif" w:hAnsi="PT Astra Serif" w:cs="Calibri"/>
                <w:bCs/>
                <w:sz w:val="20"/>
              </w:rPr>
              <w:t>измере-ния</w:t>
            </w:r>
            <w:proofErr w:type="spellEnd"/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Варианты прогноза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Факт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Факт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402694" w:rsidP="00402694">
            <w:pPr>
              <w:ind w:left="-24" w:right="-51"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 w:cs="Calibri"/>
                <w:bCs/>
                <w:sz w:val="20"/>
              </w:rPr>
              <w:t>Оцен</w:t>
            </w:r>
            <w:proofErr w:type="spellEnd"/>
            <w:r>
              <w:rPr>
                <w:rFonts w:ascii="PT Astra Serif" w:hAnsi="PT Astra Serif" w:cs="Calibri"/>
                <w:bCs/>
                <w:sz w:val="20"/>
              </w:rPr>
              <w:t>-</w:t>
            </w:r>
            <w:r w:rsidR="00D667FE" w:rsidRPr="00402694">
              <w:rPr>
                <w:rFonts w:ascii="PT Astra Serif" w:hAnsi="PT Astra Serif" w:cs="Calibri"/>
                <w:bCs/>
                <w:sz w:val="20"/>
              </w:rPr>
              <w:t>ка</w:t>
            </w:r>
            <w:proofErr w:type="gramEnd"/>
          </w:p>
        </w:tc>
        <w:tc>
          <w:tcPr>
            <w:tcW w:w="8808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Прогноз</w:t>
            </w:r>
          </w:p>
        </w:tc>
      </w:tr>
      <w:tr w:rsidR="005D51EA" w:rsidRPr="00402694" w:rsidTr="00402694">
        <w:trPr>
          <w:trHeight w:val="230"/>
          <w:tblHeader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8808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</w:p>
        </w:tc>
      </w:tr>
      <w:tr w:rsidR="005D51EA" w:rsidRPr="00402694" w:rsidTr="00402694">
        <w:trPr>
          <w:trHeight w:val="561"/>
          <w:tblHeader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2023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2024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2025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2027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2029 год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2030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2031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2032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2033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2034 год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2035 год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2036 год</w:t>
            </w:r>
          </w:p>
        </w:tc>
      </w:tr>
      <w:tr w:rsidR="005D51EA" w:rsidRPr="00402694" w:rsidTr="00402694">
        <w:trPr>
          <w:trHeight w:val="540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806637" w:rsidP="00806637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В</w:t>
            </w:r>
            <w:r w:rsidR="00BA5878" w:rsidRPr="00402694">
              <w:rPr>
                <w:rFonts w:ascii="PT Astra Serif" w:hAnsi="PT Astra Serif" w:cs="Calibri"/>
                <w:bCs/>
                <w:sz w:val="20"/>
              </w:rPr>
              <w:t>аловый реги</w:t>
            </w:r>
            <w:r w:rsidR="00402694">
              <w:rPr>
                <w:rFonts w:ascii="PT Astra Serif" w:hAnsi="PT Astra Serif" w:cs="Calibri"/>
                <w:bCs/>
                <w:sz w:val="20"/>
              </w:rPr>
              <w:t xml:space="preserve">ональный продукт (далее – ВРП) </w:t>
            </w:r>
            <w:r w:rsidR="00402694">
              <w:rPr>
                <w:rFonts w:ascii="PT Astra Serif" w:hAnsi="PT Astra Serif" w:cs="Calibri"/>
                <w:bCs/>
                <w:sz w:val="20"/>
              </w:rPr>
              <w:br/>
            </w:r>
            <w:r w:rsidR="00D667FE" w:rsidRPr="00402694">
              <w:rPr>
                <w:rFonts w:ascii="PT Astra Serif" w:hAnsi="PT Astra Serif" w:cs="Calibri"/>
                <w:bCs/>
                <w:sz w:val="20"/>
              </w:rPr>
              <w:t>в текущих основных ценах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402694" w:rsidP="00DD605D">
            <w:pPr>
              <w:ind w:firstLine="0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>м</w:t>
            </w:r>
            <w:r w:rsidR="00D667FE" w:rsidRPr="00402694">
              <w:rPr>
                <w:rFonts w:ascii="PT Astra Serif" w:hAnsi="PT Astra Serif" w:cs="Calibri"/>
                <w:sz w:val="20"/>
              </w:rPr>
              <w:t>лн</w:t>
            </w:r>
            <w:r>
              <w:rPr>
                <w:rFonts w:ascii="PT Astra Serif" w:hAnsi="PT Astra Serif" w:cs="Calibri"/>
                <w:sz w:val="20"/>
              </w:rPr>
              <w:t>.</w:t>
            </w:r>
            <w:r w:rsidR="00D667FE" w:rsidRPr="00402694">
              <w:rPr>
                <w:rFonts w:ascii="PT Astra Serif" w:hAnsi="PT Astra Serif" w:cs="Calibri"/>
                <w:sz w:val="20"/>
              </w:rPr>
              <w:t xml:space="preserve"> рублей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402694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 w:cs="Calibri"/>
                <w:sz w:val="20"/>
              </w:rPr>
              <w:t>консерва-</w:t>
            </w:r>
            <w:r w:rsidR="00D667FE" w:rsidRPr="00402694">
              <w:rPr>
                <w:rFonts w:ascii="PT Astra Serif" w:hAnsi="PT Astra Serif" w:cs="Calibri"/>
                <w:sz w:val="20"/>
              </w:rPr>
              <w:t>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912 449,4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1 050 943,7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1 072 601,8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1 099 487,2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1 147 123,6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1 213 109,8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1 268 541,7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1 329 951,5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1 399 156,3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1 466 488,7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1 538 498,4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1 619 318,8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1 695 842,1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1 775 884,7</w:t>
            </w:r>
          </w:p>
        </w:tc>
      </w:tr>
      <w:tr w:rsidR="005D51EA" w:rsidRPr="00402694" w:rsidTr="00402694">
        <w:trPr>
          <w:trHeight w:val="587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DD605D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DD605D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1 158 889,4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1 254 917,7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1 352 255,0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1 442 546,3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1 537 970,4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1 643 240,9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1 756 266,8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1 877 121,3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2 007 034,4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2 142 321,4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2 285 761,7</w:t>
            </w:r>
          </w:p>
        </w:tc>
      </w:tr>
      <w:tr w:rsidR="005D51EA" w:rsidRPr="00402694" w:rsidTr="00402694">
        <w:trPr>
          <w:trHeight w:val="567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DD605D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DD605D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1 180 778,8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1 296 591,4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1 414 129,9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1 534 440,8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1 654 951,2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1 792 086,9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1 932 565,3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2 087 052,7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2 258 456,7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2 437 748,5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2 636 448,5</w:t>
            </w:r>
          </w:p>
        </w:tc>
      </w:tr>
      <w:tr w:rsidR="005D51EA" w:rsidRPr="00402694" w:rsidTr="00402694">
        <w:trPr>
          <w:trHeight w:val="447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DD605D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 xml:space="preserve">Темп роста ВРП </w:t>
            </w:r>
            <w:r w:rsidR="00402694">
              <w:rPr>
                <w:rFonts w:ascii="PT Astra Serif" w:hAnsi="PT Astra Serif" w:cs="Calibri"/>
                <w:bCs/>
                <w:sz w:val="20"/>
              </w:rPr>
              <w:br/>
            </w:r>
            <w:r w:rsidRPr="00402694">
              <w:rPr>
                <w:rFonts w:ascii="PT Astra Serif" w:hAnsi="PT Astra Serif" w:cs="Calibri"/>
                <w:bCs/>
                <w:sz w:val="20"/>
              </w:rPr>
              <w:t>в сопоставимых ценах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402694" w:rsidP="00DD605D">
            <w:pPr>
              <w:ind w:firstLine="0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>в</w:t>
            </w:r>
            <w:r w:rsidR="00D667FE" w:rsidRPr="00402694">
              <w:rPr>
                <w:rFonts w:ascii="PT Astra Serif" w:hAnsi="PT Astra Serif" w:cs="Calibri"/>
                <w:sz w:val="20"/>
              </w:rPr>
              <w:t xml:space="preserve"> % к </w:t>
            </w:r>
            <w:proofErr w:type="spellStart"/>
            <w:proofErr w:type="gramStart"/>
            <w:r w:rsidR="00D667FE" w:rsidRPr="00402694">
              <w:rPr>
                <w:rFonts w:ascii="PT Astra Serif" w:hAnsi="PT Astra Serif" w:cs="Calibri"/>
                <w:sz w:val="20"/>
              </w:rPr>
              <w:t>предыду-щему</w:t>
            </w:r>
            <w:proofErr w:type="spellEnd"/>
            <w:proofErr w:type="gramEnd"/>
            <w:r w:rsidR="00D667FE" w:rsidRPr="00402694">
              <w:rPr>
                <w:rFonts w:ascii="PT Astra Serif" w:hAnsi="PT Astra Serif" w:cs="Calibri"/>
                <w:sz w:val="20"/>
              </w:rPr>
              <w:t xml:space="preserve">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102,6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102,2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100,3</w:t>
            </w:r>
          </w:p>
        </w:tc>
      </w:tr>
      <w:tr w:rsidR="005D51EA" w:rsidRPr="00402694" w:rsidTr="00402694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DD605D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DD605D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102,2</w:t>
            </w:r>
          </w:p>
        </w:tc>
      </w:tr>
      <w:tr w:rsidR="005D51EA" w:rsidRPr="00402694" w:rsidTr="00402694">
        <w:trPr>
          <w:trHeight w:val="4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DD605D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DD605D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103,0</w:t>
            </w:r>
          </w:p>
        </w:tc>
      </w:tr>
      <w:tr w:rsidR="005D51EA" w:rsidRPr="00402694" w:rsidTr="00402694">
        <w:trPr>
          <w:trHeight w:val="519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402694" w:rsidP="00DD605D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  <w:r>
              <w:rPr>
                <w:rFonts w:ascii="PT Astra Serif" w:hAnsi="PT Astra Serif" w:cs="Calibri"/>
                <w:bCs/>
                <w:sz w:val="20"/>
              </w:rPr>
              <w:t xml:space="preserve">Объем отгруженных товаров </w:t>
            </w:r>
            <w:r w:rsidR="00D667FE" w:rsidRPr="00402694">
              <w:rPr>
                <w:rFonts w:ascii="PT Astra Serif" w:hAnsi="PT Astra Serif" w:cs="Calibri"/>
                <w:bCs/>
                <w:sz w:val="20"/>
              </w:rPr>
              <w:t xml:space="preserve">собственного производства, выполненных работ и услуг собственными силами, относящихся </w:t>
            </w:r>
            <w:r>
              <w:rPr>
                <w:rFonts w:ascii="PT Astra Serif" w:hAnsi="PT Astra Serif" w:cs="Calibri"/>
                <w:bCs/>
                <w:sz w:val="20"/>
              </w:rPr>
              <w:br/>
            </w:r>
            <w:r w:rsidR="00D667FE" w:rsidRPr="00402694">
              <w:rPr>
                <w:rFonts w:ascii="PT Astra Serif" w:hAnsi="PT Astra Serif" w:cs="Calibri"/>
                <w:bCs/>
                <w:sz w:val="20"/>
              </w:rPr>
              <w:t xml:space="preserve">к промышленному </w:t>
            </w:r>
            <w:r w:rsidR="00D667FE" w:rsidRPr="00E22012">
              <w:rPr>
                <w:rFonts w:ascii="PT Astra Serif" w:hAnsi="PT Astra Serif" w:cs="Calibri"/>
                <w:bCs/>
                <w:sz w:val="20"/>
              </w:rPr>
              <w:t>производству</w:t>
            </w:r>
            <w:r w:rsidR="00482C30" w:rsidRPr="00E22012">
              <w:rPr>
                <w:rFonts w:ascii="PT Astra Serif" w:hAnsi="PT Astra Serif" w:cs="Calibri"/>
                <w:bCs/>
                <w:sz w:val="20"/>
              </w:rPr>
              <w:t>,</w:t>
            </w:r>
            <w:r w:rsidR="00D667FE" w:rsidRPr="00402694">
              <w:rPr>
                <w:rFonts w:ascii="PT Astra Serif" w:hAnsi="PT Astra Serif" w:cs="Calibri"/>
                <w:bCs/>
                <w:sz w:val="20"/>
              </w:rPr>
              <w:t xml:space="preserve"> в основных действующих ценах (итого по разделам B, C, D, E)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402694" w:rsidP="00DD605D">
            <w:pPr>
              <w:ind w:firstLine="0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>м</w:t>
            </w:r>
            <w:r w:rsidR="00D667FE" w:rsidRPr="00402694">
              <w:rPr>
                <w:rFonts w:ascii="PT Astra Serif" w:hAnsi="PT Astra Serif" w:cs="Calibri"/>
                <w:sz w:val="20"/>
              </w:rPr>
              <w:t>лн</w:t>
            </w:r>
            <w:r>
              <w:rPr>
                <w:rFonts w:ascii="PT Astra Serif" w:hAnsi="PT Astra Serif" w:cs="Calibri"/>
                <w:sz w:val="20"/>
              </w:rPr>
              <w:t>.</w:t>
            </w:r>
            <w:r w:rsidR="00D667FE" w:rsidRPr="00402694">
              <w:rPr>
                <w:rFonts w:ascii="PT Astra Serif" w:hAnsi="PT Astra Serif" w:cs="Calibri"/>
                <w:sz w:val="20"/>
              </w:rPr>
              <w:t xml:space="preserve"> рублей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618 870,0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700 022,1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656 229,3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659 102,8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703 092,3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740 013,7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763 388,4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791 204,5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822 439,1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849 352,3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883 330,0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921 630,3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959 418,0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1 000 331,2</w:t>
            </w:r>
          </w:p>
        </w:tc>
      </w:tr>
      <w:tr w:rsidR="005D51EA" w:rsidRPr="00402694" w:rsidTr="00402694">
        <w:trPr>
          <w:trHeight w:val="55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DD605D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DD605D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706 586,3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752 485,9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805 726,9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847 407,3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895 730,2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948 476,3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998 613,6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1 064 233,8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1 132 590,7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1 203 752,4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1 283 162,1</w:t>
            </w:r>
          </w:p>
        </w:tc>
      </w:tr>
      <w:tr w:rsidR="005D51EA" w:rsidRPr="00402694" w:rsidTr="00402694">
        <w:trPr>
          <w:trHeight w:val="707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DD605D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DD605D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716 538,6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771 927,9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837 556,5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903 403,4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976 698,5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1 059 541,2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1 139 454,7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1 240 595,5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1 351 292,9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1 468 441,7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1 601 545,6</w:t>
            </w:r>
          </w:p>
        </w:tc>
      </w:tr>
      <w:tr w:rsidR="005D51EA" w:rsidRPr="00402694" w:rsidTr="00402694">
        <w:trPr>
          <w:trHeight w:val="547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DD605D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Индекс промышленного производства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DD605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в % к </w:t>
            </w: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предыду-щему</w:t>
            </w:r>
            <w:proofErr w:type="spellEnd"/>
            <w:proofErr w:type="gramEnd"/>
            <w:r w:rsidRPr="00402694">
              <w:rPr>
                <w:rFonts w:ascii="PT Astra Serif" w:hAnsi="PT Astra Serif" w:cs="Calibri"/>
                <w:sz w:val="20"/>
              </w:rPr>
              <w:t xml:space="preserve">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103,8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103,4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101,3</w:t>
            </w:r>
          </w:p>
        </w:tc>
      </w:tr>
      <w:tr w:rsidR="005D51EA" w:rsidRPr="00402694" w:rsidTr="00402694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102,5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102,4</w:t>
            </w:r>
          </w:p>
        </w:tc>
      </w:tr>
      <w:tr w:rsidR="005D51EA" w:rsidRPr="00402694" w:rsidTr="00402694">
        <w:trPr>
          <w:trHeight w:val="374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103,3</w:t>
            </w:r>
          </w:p>
        </w:tc>
      </w:tr>
      <w:tr w:rsidR="005D51EA" w:rsidRPr="00402694" w:rsidTr="0057585A">
        <w:trPr>
          <w:trHeight w:val="315"/>
        </w:trPr>
        <w:tc>
          <w:tcPr>
            <w:tcW w:w="1581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585A" w:rsidRPr="00402694" w:rsidRDefault="00D667FE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в </w:t>
            </w:r>
            <w:proofErr w:type="spellStart"/>
            <w:r w:rsidRPr="00402694">
              <w:rPr>
                <w:rFonts w:ascii="PT Astra Serif" w:hAnsi="PT Astra Serif" w:cs="Calibri"/>
                <w:sz w:val="20"/>
              </w:rPr>
              <w:t>т.ч</w:t>
            </w:r>
            <w:proofErr w:type="spellEnd"/>
            <w:r w:rsidRPr="00402694">
              <w:rPr>
                <w:rFonts w:ascii="PT Astra Serif" w:hAnsi="PT Astra Serif" w:cs="Calibri"/>
                <w:sz w:val="20"/>
              </w:rPr>
              <w:t>. по видам деятельности:</w:t>
            </w:r>
          </w:p>
        </w:tc>
      </w:tr>
      <w:tr w:rsidR="005D51EA" w:rsidRPr="00402694" w:rsidTr="0057585A">
        <w:trPr>
          <w:trHeight w:val="239"/>
        </w:trPr>
        <w:tc>
          <w:tcPr>
            <w:tcW w:w="1581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585A" w:rsidRPr="00402694" w:rsidRDefault="00D667FE" w:rsidP="00A50664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 xml:space="preserve">Раздел B </w:t>
            </w:r>
            <w:r w:rsidR="005F5A02" w:rsidRPr="00402694">
              <w:rPr>
                <w:rFonts w:ascii="PT Astra Serif" w:hAnsi="PT Astra Serif" w:cs="Calibri"/>
                <w:bCs/>
                <w:sz w:val="20"/>
              </w:rPr>
              <w:t>«</w:t>
            </w:r>
            <w:r w:rsidRPr="00402694">
              <w:rPr>
                <w:rFonts w:ascii="PT Astra Serif" w:hAnsi="PT Astra Serif" w:cs="Calibri"/>
                <w:bCs/>
                <w:sz w:val="20"/>
              </w:rPr>
              <w:t>Добыча полезных ископаемых</w:t>
            </w:r>
            <w:r w:rsidR="005F5A02" w:rsidRPr="00402694">
              <w:rPr>
                <w:rFonts w:ascii="PT Astra Serif" w:hAnsi="PT Astra Serif" w:cs="Calibri"/>
                <w:bCs/>
                <w:sz w:val="20"/>
              </w:rPr>
              <w:t>»</w:t>
            </w:r>
          </w:p>
        </w:tc>
      </w:tr>
      <w:tr w:rsidR="005D51EA" w:rsidRPr="00402694" w:rsidTr="00402694">
        <w:trPr>
          <w:trHeight w:val="529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C24FA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в действующих ценах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402694" w:rsidP="003C24FA">
            <w:pPr>
              <w:ind w:firstLine="0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>м</w:t>
            </w:r>
            <w:r w:rsidR="00D667FE" w:rsidRPr="00402694">
              <w:rPr>
                <w:rFonts w:ascii="PT Astra Serif" w:hAnsi="PT Astra Serif" w:cs="Calibri"/>
                <w:sz w:val="20"/>
              </w:rPr>
              <w:t>лн</w:t>
            </w:r>
            <w:r>
              <w:rPr>
                <w:rFonts w:ascii="PT Astra Serif" w:hAnsi="PT Astra Serif" w:cs="Calibri"/>
                <w:sz w:val="20"/>
              </w:rPr>
              <w:t>.</w:t>
            </w:r>
            <w:r w:rsidR="00D667FE" w:rsidRPr="00402694">
              <w:rPr>
                <w:rFonts w:ascii="PT Astra Serif" w:hAnsi="PT Astra Serif" w:cs="Calibri"/>
                <w:sz w:val="20"/>
              </w:rPr>
              <w:t xml:space="preserve"> рублей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234 504,8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282 001,1</w:t>
            </w:r>
          </w:p>
        </w:tc>
        <w:tc>
          <w:tcPr>
            <w:tcW w:w="7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230 158,4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207 568,7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224 202,8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226 111,2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225 026,6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226 866,4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231 027,8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230 326,4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233 756,1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238 902,0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241 311,6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244 570,5</w:t>
            </w:r>
          </w:p>
        </w:tc>
      </w:tr>
      <w:tr w:rsidR="005D51EA" w:rsidRPr="00402694" w:rsidTr="00402694">
        <w:trPr>
          <w:trHeight w:val="551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3C24FA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3C24FA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57585A" w:rsidP="00402694">
            <w:pPr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57585A" w:rsidP="00402694">
            <w:pPr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248 003,8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258 723,4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264 164,1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270 793,4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280 450,7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290 344,5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296 008,8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312 633,0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328 048,1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342 373,0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358 387,5</w:t>
            </w:r>
          </w:p>
        </w:tc>
      </w:tr>
      <w:tr w:rsidR="005D51EA" w:rsidRPr="00402694" w:rsidTr="00402694">
        <w:trPr>
          <w:trHeight w:val="573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3C24FA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3C24FA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251 447,1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265 911,5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275 866,5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292 261,2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309 666,5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328 919,0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340 116,3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363 954,0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389 017,5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411 828,6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439 644,7</w:t>
            </w:r>
          </w:p>
        </w:tc>
      </w:tr>
      <w:tr w:rsidR="005D51EA" w:rsidRPr="00402694" w:rsidTr="00402694">
        <w:trPr>
          <w:trHeight w:val="330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C24FA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индекс промышленного производства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C24FA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в % к </w:t>
            </w: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предыду-щему</w:t>
            </w:r>
            <w:proofErr w:type="spellEnd"/>
            <w:proofErr w:type="gramEnd"/>
            <w:r w:rsidRPr="00402694">
              <w:rPr>
                <w:rFonts w:ascii="PT Astra Serif" w:hAnsi="PT Astra Serif" w:cs="Calibri"/>
                <w:sz w:val="20"/>
              </w:rPr>
              <w:t xml:space="preserve">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96,7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99,2</w:t>
            </w:r>
          </w:p>
        </w:tc>
        <w:tc>
          <w:tcPr>
            <w:tcW w:w="7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98,6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98,7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98,5</w:t>
            </w:r>
          </w:p>
        </w:tc>
      </w:tr>
      <w:tr w:rsidR="005D51EA" w:rsidRPr="00402694" w:rsidTr="00402694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57585A" w:rsidP="00402694">
            <w:pPr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57585A" w:rsidP="00402694">
            <w:pPr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57585A" w:rsidP="00402694">
            <w:pPr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99,7</w:t>
            </w:r>
          </w:p>
        </w:tc>
      </w:tr>
      <w:tr w:rsidR="005D51EA" w:rsidRPr="00402694" w:rsidTr="00402694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</w:tr>
      <w:tr w:rsidR="005D51EA" w:rsidRPr="00402694" w:rsidTr="00B21660">
        <w:trPr>
          <w:trHeight w:val="313"/>
        </w:trPr>
        <w:tc>
          <w:tcPr>
            <w:tcW w:w="1581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85A" w:rsidRPr="00402694" w:rsidRDefault="00D667FE" w:rsidP="00A50664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Раздел</w:t>
            </w:r>
            <w:proofErr w:type="gramStart"/>
            <w:r w:rsidRPr="00402694">
              <w:rPr>
                <w:rFonts w:ascii="PT Astra Serif" w:hAnsi="PT Astra Serif" w:cs="Calibri"/>
                <w:bCs/>
                <w:sz w:val="20"/>
              </w:rPr>
              <w:t xml:space="preserve"> С</w:t>
            </w:r>
            <w:proofErr w:type="gramEnd"/>
            <w:r w:rsidRPr="00402694">
              <w:rPr>
                <w:rFonts w:ascii="PT Astra Serif" w:hAnsi="PT Astra Serif" w:cs="Calibri"/>
                <w:bCs/>
                <w:sz w:val="20"/>
              </w:rPr>
              <w:t xml:space="preserve"> </w:t>
            </w:r>
            <w:r w:rsidR="005F5A02" w:rsidRPr="00402694">
              <w:rPr>
                <w:rFonts w:ascii="PT Astra Serif" w:hAnsi="PT Astra Serif" w:cs="Calibri"/>
                <w:bCs/>
                <w:sz w:val="20"/>
              </w:rPr>
              <w:t>«</w:t>
            </w:r>
            <w:r w:rsidRPr="00402694">
              <w:rPr>
                <w:rFonts w:ascii="PT Astra Serif" w:hAnsi="PT Astra Serif" w:cs="Calibri"/>
                <w:bCs/>
                <w:sz w:val="20"/>
              </w:rPr>
              <w:t>Обрабатывающие производства</w:t>
            </w:r>
            <w:r w:rsidR="005F5A02" w:rsidRPr="00402694">
              <w:rPr>
                <w:rFonts w:ascii="PT Astra Serif" w:hAnsi="PT Astra Serif" w:cs="Calibri"/>
                <w:bCs/>
                <w:sz w:val="20"/>
              </w:rPr>
              <w:t>»</w:t>
            </w:r>
          </w:p>
        </w:tc>
      </w:tr>
      <w:tr w:rsidR="005D51EA" w:rsidRPr="00402694" w:rsidTr="00402694">
        <w:trPr>
          <w:trHeight w:val="31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7427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в действующих ценах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402694" w:rsidP="0047427B">
            <w:pPr>
              <w:ind w:firstLine="0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>м</w:t>
            </w:r>
            <w:r w:rsidR="00D667FE" w:rsidRPr="00402694">
              <w:rPr>
                <w:rFonts w:ascii="PT Astra Serif" w:hAnsi="PT Astra Serif" w:cs="Calibri"/>
                <w:sz w:val="20"/>
              </w:rPr>
              <w:t>лн</w:t>
            </w:r>
            <w:r>
              <w:rPr>
                <w:rFonts w:ascii="PT Astra Serif" w:hAnsi="PT Astra Serif" w:cs="Calibri"/>
                <w:sz w:val="20"/>
              </w:rPr>
              <w:t>.</w:t>
            </w:r>
            <w:r w:rsidR="00D667FE" w:rsidRPr="00402694">
              <w:rPr>
                <w:rFonts w:ascii="PT Astra Serif" w:hAnsi="PT Astra Serif" w:cs="Calibri"/>
                <w:sz w:val="20"/>
              </w:rPr>
              <w:t xml:space="preserve"> рублей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328 252,9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356 000,9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357 661,6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375 667,8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396 471,3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413 060,2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434 568,9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457 355,9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480 729,9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504 697,2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530 617,9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559 201,7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589 088,2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620 788,7</w:t>
            </w:r>
          </w:p>
        </w:tc>
      </w:tr>
      <w:tr w:rsidR="005D51EA" w:rsidRPr="00402694" w:rsidTr="00402694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7427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7427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381 652,0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409 520,3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432 070,4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462 848,7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496 815,3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532 807,3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571 477,8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613 676,6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659 768,0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708 589,1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762 972,1</w:t>
            </w:r>
          </w:p>
        </w:tc>
      </w:tr>
      <w:tr w:rsidR="005D51EA" w:rsidRPr="00402694" w:rsidTr="00402694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7427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7427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387 647,6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420 641,6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448 893,2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493 242,6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543 646,0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598 829,3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660 622,5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729 128,9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806 530,5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890 935,2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985 448,7</w:t>
            </w:r>
          </w:p>
        </w:tc>
      </w:tr>
      <w:tr w:rsidR="005D51EA" w:rsidRPr="00402694" w:rsidTr="00402694">
        <w:trPr>
          <w:trHeight w:val="348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7427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индекс промышленного производства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7427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в % к </w:t>
            </w: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предыду-щему</w:t>
            </w:r>
            <w:proofErr w:type="spellEnd"/>
            <w:proofErr w:type="gramEnd"/>
            <w:r w:rsidRPr="00402694">
              <w:rPr>
                <w:rFonts w:ascii="PT Astra Serif" w:hAnsi="PT Astra Serif" w:cs="Calibri"/>
                <w:sz w:val="20"/>
              </w:rPr>
              <w:t xml:space="preserve">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110,0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107,3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102,4</w:t>
            </w:r>
          </w:p>
        </w:tc>
      </w:tr>
      <w:tr w:rsidR="005D51EA" w:rsidRPr="00402694" w:rsidTr="00402694">
        <w:trPr>
          <w:trHeight w:val="169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103,8</w:t>
            </w:r>
          </w:p>
        </w:tc>
      </w:tr>
      <w:tr w:rsidR="005D51EA" w:rsidRPr="00402694" w:rsidTr="00402694">
        <w:trPr>
          <w:trHeight w:val="26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603FC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104,5</w:t>
            </w:r>
          </w:p>
        </w:tc>
      </w:tr>
      <w:tr w:rsidR="005D51EA" w:rsidRPr="00402694" w:rsidTr="00402694">
        <w:trPr>
          <w:trHeight w:val="222"/>
        </w:trPr>
        <w:tc>
          <w:tcPr>
            <w:tcW w:w="1581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 xml:space="preserve">Раздел D </w:t>
            </w:r>
            <w:r w:rsidR="005F5A02" w:rsidRPr="00402694">
              <w:rPr>
                <w:rFonts w:ascii="PT Astra Serif" w:hAnsi="PT Astra Serif" w:cs="Calibri"/>
                <w:bCs/>
                <w:sz w:val="20"/>
              </w:rPr>
              <w:t>«</w:t>
            </w:r>
            <w:r w:rsidRPr="00402694">
              <w:rPr>
                <w:rFonts w:ascii="PT Astra Serif" w:hAnsi="PT Astra Serif" w:cs="Calibri"/>
                <w:bCs/>
                <w:sz w:val="20"/>
              </w:rPr>
              <w:t>Обеспечение электрической энергией, газом и паром; кондиционирование воздуха</w:t>
            </w:r>
            <w:r w:rsidR="005F5A02" w:rsidRPr="00402694">
              <w:rPr>
                <w:rFonts w:ascii="PT Astra Serif" w:hAnsi="PT Astra Serif" w:cs="Calibri"/>
                <w:bCs/>
                <w:sz w:val="20"/>
              </w:rPr>
              <w:t>»</w:t>
            </w:r>
          </w:p>
        </w:tc>
      </w:tr>
      <w:tr w:rsidR="005D51EA" w:rsidRPr="00402694" w:rsidTr="00402694">
        <w:trPr>
          <w:trHeight w:val="587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7427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в действующих ценах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402694" w:rsidP="0047427B">
            <w:pPr>
              <w:ind w:firstLine="0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>м</w:t>
            </w:r>
            <w:r w:rsidR="00D667FE" w:rsidRPr="00402694">
              <w:rPr>
                <w:rFonts w:ascii="PT Astra Serif" w:hAnsi="PT Astra Serif" w:cs="Calibri"/>
                <w:sz w:val="20"/>
              </w:rPr>
              <w:t>лн</w:t>
            </w:r>
            <w:r>
              <w:rPr>
                <w:rFonts w:ascii="PT Astra Serif" w:hAnsi="PT Astra Serif" w:cs="Calibri"/>
                <w:sz w:val="20"/>
              </w:rPr>
              <w:t>.</w:t>
            </w:r>
            <w:r w:rsidR="00D667FE" w:rsidRPr="00402694">
              <w:rPr>
                <w:rFonts w:ascii="PT Astra Serif" w:hAnsi="PT Astra Serif" w:cs="Calibri"/>
                <w:sz w:val="20"/>
              </w:rPr>
              <w:t xml:space="preserve"> рублей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7329F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43 834,7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43 834,7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55 634,3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62 421,7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68 379,8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86 066,1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88 465,0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91 113,3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94 122,9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97 134,8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100 944,9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104 696,0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109 234,7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114 308,5</w:t>
            </w:r>
          </w:p>
        </w:tc>
      </w:tr>
      <w:tr w:rsidR="005D51EA" w:rsidRPr="00402694" w:rsidTr="00402694">
        <w:trPr>
          <w:trHeight w:val="374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7329F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63 260,0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69 755,1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93 973,7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97 349,6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101 048,9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106 776,8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111 277,6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116 661,3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122 063,1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128 602,1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135 891,7</w:t>
            </w:r>
          </w:p>
        </w:tc>
      </w:tr>
      <w:tr w:rsidR="005D51EA" w:rsidRPr="00402694" w:rsidTr="00402694">
        <w:trPr>
          <w:trHeight w:val="338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7329F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63 720,2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70 760,5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96 959,6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100 934,9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105 178,3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112 118,4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117 415,5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124 429,7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130 826,7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138 778,2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147 357,4</w:t>
            </w:r>
          </w:p>
        </w:tc>
      </w:tr>
      <w:tr w:rsidR="005D51EA" w:rsidRPr="00402694" w:rsidTr="00402694">
        <w:trPr>
          <w:trHeight w:val="429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E4416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индекс промышленного производства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E4416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в % к </w:t>
            </w: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предыду-щему</w:t>
            </w:r>
            <w:proofErr w:type="spellEnd"/>
            <w:proofErr w:type="gramEnd"/>
            <w:r w:rsidRPr="00402694">
              <w:rPr>
                <w:rFonts w:ascii="PT Astra Serif" w:hAnsi="PT Astra Serif" w:cs="Calibri"/>
                <w:sz w:val="20"/>
              </w:rPr>
              <w:t xml:space="preserve">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7329F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100,8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99,8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120,1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101,4</w:t>
            </w:r>
          </w:p>
        </w:tc>
      </w:tr>
      <w:tr w:rsidR="005D51EA" w:rsidRPr="00402694" w:rsidTr="00402694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7329F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128,4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101,5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101,8</w:t>
            </w:r>
          </w:p>
        </w:tc>
      </w:tr>
      <w:tr w:rsidR="005D51EA" w:rsidRPr="00402694" w:rsidTr="00402694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7329F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101,9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102,0</w:t>
            </w:r>
          </w:p>
        </w:tc>
      </w:tr>
      <w:tr w:rsidR="005D51EA" w:rsidRPr="00402694" w:rsidTr="00402694">
        <w:trPr>
          <w:trHeight w:val="218"/>
        </w:trPr>
        <w:tc>
          <w:tcPr>
            <w:tcW w:w="1581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 xml:space="preserve">Раздел E </w:t>
            </w:r>
            <w:r w:rsidR="005F5A02" w:rsidRPr="00402694">
              <w:rPr>
                <w:rFonts w:ascii="PT Astra Serif" w:hAnsi="PT Astra Serif" w:cs="Calibri"/>
                <w:bCs/>
                <w:sz w:val="20"/>
              </w:rPr>
              <w:t>«</w:t>
            </w:r>
            <w:r w:rsidRPr="00402694">
              <w:rPr>
                <w:rFonts w:ascii="PT Astra Serif" w:hAnsi="PT Astra Serif" w:cs="Calibri"/>
                <w:bCs/>
                <w:sz w:val="20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  <w:r w:rsidR="005F5A02" w:rsidRPr="00402694">
              <w:rPr>
                <w:rFonts w:ascii="PT Astra Serif" w:hAnsi="PT Astra Serif" w:cs="Calibri"/>
                <w:bCs/>
                <w:sz w:val="20"/>
              </w:rPr>
              <w:t>»</w:t>
            </w:r>
          </w:p>
        </w:tc>
      </w:tr>
      <w:tr w:rsidR="005D51EA" w:rsidRPr="00402694" w:rsidTr="00402694">
        <w:trPr>
          <w:trHeight w:val="31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E4416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в действующих ценах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402694" w:rsidP="00EE4416">
            <w:pPr>
              <w:ind w:firstLine="0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>м</w:t>
            </w:r>
            <w:r w:rsidR="00D667FE" w:rsidRPr="00402694">
              <w:rPr>
                <w:rFonts w:ascii="PT Astra Serif" w:hAnsi="PT Astra Serif" w:cs="Calibri"/>
                <w:sz w:val="20"/>
              </w:rPr>
              <w:t>лн</w:t>
            </w:r>
            <w:r>
              <w:rPr>
                <w:rFonts w:ascii="PT Astra Serif" w:hAnsi="PT Astra Serif" w:cs="Calibri"/>
                <w:sz w:val="20"/>
              </w:rPr>
              <w:t>.</w:t>
            </w:r>
            <w:r w:rsidR="00D667FE" w:rsidRPr="00402694">
              <w:rPr>
                <w:rFonts w:ascii="PT Astra Serif" w:hAnsi="PT Astra Serif" w:cs="Calibri"/>
                <w:sz w:val="20"/>
              </w:rPr>
              <w:t xml:space="preserve"> рублей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7 626,9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12 616,8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12 775,0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13 444,6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14 038,3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14 776,1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15 327,9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15 868,9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16 558,6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17 193,8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18 011,2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18 830,7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19 783,5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20 663,5</w:t>
            </w:r>
          </w:p>
        </w:tc>
      </w:tr>
      <w:tr w:rsidR="005D51EA" w:rsidRPr="00402694" w:rsidTr="00402694">
        <w:trPr>
          <w:trHeight w:val="35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E4416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E4416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13 670,5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14 487,1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15 518,6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16 415,6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17 415,2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18 547,7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19 849,4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21 263,0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22 711,4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24 188,2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25 910,8</w:t>
            </w:r>
          </w:p>
        </w:tc>
      </w:tr>
      <w:tr w:rsidR="005D51EA" w:rsidRPr="00402694" w:rsidTr="00402694">
        <w:trPr>
          <w:trHeight w:val="32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E4416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E4416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13 723,6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14 614,3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15 837,3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16 964,7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18 207,7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19 674,5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21 300,4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23 082,8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24 918,3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26 899,8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29 094,7</w:t>
            </w:r>
          </w:p>
        </w:tc>
      </w:tr>
      <w:tr w:rsidR="005D51EA" w:rsidRPr="00402694" w:rsidTr="00402694">
        <w:trPr>
          <w:trHeight w:val="412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E4416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индекс промышленного производства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E4416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в % к </w:t>
            </w: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предыду-щему</w:t>
            </w:r>
            <w:proofErr w:type="spellEnd"/>
            <w:proofErr w:type="gramEnd"/>
            <w:r w:rsidRPr="00402694">
              <w:rPr>
                <w:rFonts w:ascii="PT Astra Serif" w:hAnsi="PT Astra Serif" w:cs="Calibri"/>
                <w:sz w:val="20"/>
              </w:rPr>
              <w:t xml:space="preserve">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97,3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102,4</w:t>
            </w:r>
          </w:p>
        </w:tc>
      </w:tr>
      <w:tr w:rsidR="005D51EA" w:rsidRPr="00402694" w:rsidTr="00402694">
        <w:trPr>
          <w:trHeight w:val="233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E4416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E4416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103,8</w:t>
            </w:r>
          </w:p>
        </w:tc>
      </w:tr>
      <w:tr w:rsidR="005D51EA" w:rsidRPr="00402694" w:rsidTr="00402694">
        <w:trPr>
          <w:trHeight w:val="124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E4416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E4416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103,9</w:t>
            </w:r>
          </w:p>
        </w:tc>
      </w:tr>
      <w:tr w:rsidR="005D51EA" w:rsidRPr="00402694" w:rsidTr="009F4307">
        <w:trPr>
          <w:trHeight w:val="311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E4416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Продукция сельского хозяйства в хозяйствах всех категорий в действующих ценах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402694" w:rsidP="00EE4416">
            <w:pPr>
              <w:ind w:firstLine="0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>м</w:t>
            </w:r>
            <w:r w:rsidR="00D667FE" w:rsidRPr="00402694">
              <w:rPr>
                <w:rFonts w:ascii="PT Astra Serif" w:hAnsi="PT Astra Serif" w:cs="Calibri"/>
                <w:sz w:val="20"/>
              </w:rPr>
              <w:t>лн</w:t>
            </w:r>
            <w:r>
              <w:rPr>
                <w:rFonts w:ascii="PT Astra Serif" w:hAnsi="PT Astra Serif" w:cs="Calibri"/>
                <w:sz w:val="20"/>
              </w:rPr>
              <w:t>.</w:t>
            </w:r>
            <w:r w:rsidR="00D667FE" w:rsidRPr="00402694">
              <w:rPr>
                <w:rFonts w:ascii="PT Astra Serif" w:hAnsi="PT Astra Serif" w:cs="Calibri"/>
                <w:sz w:val="20"/>
              </w:rPr>
              <w:t xml:space="preserve"> рублей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41 908,0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45 276,4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51 072,3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52 603,6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55 148,6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57 929,8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60 327,3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62 676,5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65 166,3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67 547,9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69 999,3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72 555,7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75 385,9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78 210,4</w:t>
            </w:r>
          </w:p>
        </w:tc>
      </w:tr>
      <w:tr w:rsidR="005D51EA" w:rsidRPr="00402694" w:rsidTr="009F4307">
        <w:trPr>
          <w:trHeight w:val="403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E4416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E4416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54 574,0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57 618,4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60 980,9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64 120,1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67 423,0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70 884,3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74 597,1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78 582,0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82 804,7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87 314,6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92 009,3</w:t>
            </w:r>
          </w:p>
        </w:tc>
      </w:tr>
      <w:tr w:rsidR="005D51EA" w:rsidRPr="00402694" w:rsidTr="009F4307">
        <w:trPr>
          <w:trHeight w:val="226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E4416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E4416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56 066,4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59 736,6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64 099,2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67 801,0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71 690,4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75 968,4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80 320,0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84 920,9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89 804,3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95 147,7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02694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100 971,6</w:t>
            </w:r>
          </w:p>
        </w:tc>
      </w:tr>
      <w:tr w:rsidR="005D51EA" w:rsidRPr="00402694" w:rsidTr="009F4307">
        <w:trPr>
          <w:trHeight w:val="510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Индекс производства продукции сельского хозяйства в хозяйствах всех категорий в сопоставимых ценах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в % к </w:t>
            </w: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предыду-щему</w:t>
            </w:r>
            <w:proofErr w:type="spellEnd"/>
            <w:proofErr w:type="gramEnd"/>
            <w:r w:rsidRPr="00402694">
              <w:rPr>
                <w:rFonts w:ascii="PT Astra Serif" w:hAnsi="PT Astra Serif" w:cs="Calibri"/>
                <w:sz w:val="20"/>
              </w:rPr>
              <w:t xml:space="preserve">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94,6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92,5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99,9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99,9</w:t>
            </w:r>
          </w:p>
        </w:tc>
      </w:tr>
      <w:tr w:rsidR="005D51EA" w:rsidRPr="00402694" w:rsidTr="009F4307">
        <w:trPr>
          <w:trHeight w:val="484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340741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101,4</w:t>
            </w:r>
          </w:p>
        </w:tc>
      </w:tr>
      <w:tr w:rsidR="005D51EA" w:rsidRPr="00402694" w:rsidTr="009F4307">
        <w:trPr>
          <w:trHeight w:val="289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340741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102,2</w:t>
            </w:r>
          </w:p>
        </w:tc>
      </w:tr>
      <w:tr w:rsidR="005D51EA" w:rsidRPr="00402694" w:rsidTr="009F4307">
        <w:trPr>
          <w:trHeight w:val="345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 xml:space="preserve">Объем инвестиций </w:t>
            </w:r>
            <w:r w:rsidR="009F4307">
              <w:rPr>
                <w:rFonts w:ascii="PT Astra Serif" w:hAnsi="PT Astra Serif" w:cs="Calibri"/>
                <w:bCs/>
                <w:sz w:val="20"/>
              </w:rPr>
              <w:br/>
            </w:r>
            <w:r w:rsidRPr="00402694">
              <w:rPr>
                <w:rFonts w:ascii="PT Astra Serif" w:hAnsi="PT Astra Serif" w:cs="Calibri"/>
                <w:bCs/>
                <w:sz w:val="20"/>
              </w:rPr>
              <w:t>в основной капитал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9F4307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>м</w:t>
            </w:r>
            <w:r w:rsidR="00D667FE" w:rsidRPr="00402694">
              <w:rPr>
                <w:rFonts w:ascii="PT Astra Serif" w:hAnsi="PT Astra Serif" w:cs="Calibri"/>
                <w:sz w:val="20"/>
              </w:rPr>
              <w:t>лн</w:t>
            </w:r>
            <w:r>
              <w:rPr>
                <w:rFonts w:ascii="PT Astra Serif" w:hAnsi="PT Astra Serif" w:cs="Calibri"/>
                <w:sz w:val="20"/>
              </w:rPr>
              <w:t>.</w:t>
            </w:r>
            <w:r w:rsidR="00D667FE" w:rsidRPr="00402694">
              <w:rPr>
                <w:rFonts w:ascii="PT Astra Serif" w:hAnsi="PT Astra Serif" w:cs="Calibri"/>
                <w:sz w:val="20"/>
              </w:rPr>
              <w:t xml:space="preserve"> рублей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148 598,8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188 665,0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213 070,9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193 350,5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182 210,8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187 848,2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197 394,0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205 058,4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213 029,8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221 533,1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230 375,8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239 341,6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248 905,5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259 110,6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340741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227 924,1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228 518,1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239 903,7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259 275,6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283 702,0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304 100,0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323 740,6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340 373,7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357 872,3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376 643,1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394 045,9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340741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250 010,3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260 645,3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299 305,4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331 231,0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366 886,6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394 532,7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424 672,6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457 557,1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492 990,3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531 680,2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573 959,4</w:t>
            </w:r>
          </w:p>
        </w:tc>
      </w:tr>
      <w:tr w:rsidR="005D51EA" w:rsidRPr="00402694" w:rsidTr="009F4307">
        <w:trPr>
          <w:trHeight w:val="345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 xml:space="preserve">Темп роста инвестиций </w:t>
            </w:r>
            <w:r w:rsidR="009F4307">
              <w:rPr>
                <w:rFonts w:ascii="PT Astra Serif" w:hAnsi="PT Astra Serif" w:cs="Calibri"/>
                <w:bCs/>
                <w:sz w:val="20"/>
              </w:rPr>
              <w:br/>
            </w:r>
            <w:r w:rsidRPr="00402694">
              <w:rPr>
                <w:rFonts w:ascii="PT Astra Serif" w:hAnsi="PT Astra Serif" w:cs="Calibri"/>
                <w:bCs/>
                <w:sz w:val="20"/>
              </w:rPr>
              <w:t xml:space="preserve">в основной капитал </w:t>
            </w:r>
            <w:r w:rsidR="009F4307">
              <w:rPr>
                <w:rFonts w:ascii="PT Astra Serif" w:hAnsi="PT Astra Serif" w:cs="Calibri"/>
                <w:bCs/>
                <w:sz w:val="20"/>
              </w:rPr>
              <w:br/>
            </w:r>
            <w:r w:rsidRPr="00402694">
              <w:rPr>
                <w:rFonts w:ascii="PT Astra Serif" w:hAnsi="PT Astra Serif" w:cs="Calibri"/>
                <w:bCs/>
                <w:sz w:val="20"/>
              </w:rPr>
              <w:t>в сопоставимых ценах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в % к </w:t>
            </w: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предыду-щему</w:t>
            </w:r>
            <w:proofErr w:type="spellEnd"/>
            <w:proofErr w:type="gramEnd"/>
            <w:r w:rsidRPr="00402694">
              <w:rPr>
                <w:rFonts w:ascii="PT Astra Serif" w:hAnsi="PT Astra Serif" w:cs="Calibri"/>
                <w:sz w:val="20"/>
              </w:rPr>
              <w:t xml:space="preserve">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111,1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112,0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99,9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100,0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340741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100,5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340741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106,0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103,8</w:t>
            </w:r>
          </w:p>
        </w:tc>
      </w:tr>
      <w:tr w:rsidR="005D51EA" w:rsidRPr="00402694" w:rsidTr="009F4307">
        <w:trPr>
          <w:trHeight w:val="330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Объем инвестиций </w:t>
            </w:r>
            <w:r w:rsidR="009F4307">
              <w:rPr>
                <w:rFonts w:ascii="PT Astra Serif" w:hAnsi="PT Astra Serif" w:cs="Calibri"/>
                <w:sz w:val="20"/>
              </w:rPr>
              <w:br/>
            </w:r>
            <w:r w:rsidRPr="00402694">
              <w:rPr>
                <w:rFonts w:ascii="PT Astra Serif" w:hAnsi="PT Astra Serif" w:cs="Calibri"/>
                <w:sz w:val="20"/>
              </w:rPr>
              <w:t xml:space="preserve">в основной капитал </w:t>
            </w:r>
            <w:r w:rsidR="009F4307">
              <w:rPr>
                <w:rFonts w:ascii="PT Astra Serif" w:hAnsi="PT Astra Serif" w:cs="Calibri"/>
                <w:sz w:val="20"/>
              </w:rPr>
              <w:br/>
            </w:r>
            <w:r w:rsidRPr="00402694">
              <w:rPr>
                <w:rFonts w:ascii="PT Astra Serif" w:hAnsi="PT Astra Serif" w:cs="Calibri"/>
                <w:sz w:val="20"/>
              </w:rPr>
              <w:t>по крупным и средним организациям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9F4307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>м</w:t>
            </w:r>
            <w:r w:rsidR="00D667FE" w:rsidRPr="00402694">
              <w:rPr>
                <w:rFonts w:ascii="PT Astra Serif" w:hAnsi="PT Astra Serif" w:cs="Calibri"/>
                <w:sz w:val="20"/>
              </w:rPr>
              <w:t>лн</w:t>
            </w:r>
            <w:r>
              <w:rPr>
                <w:rFonts w:ascii="PT Astra Serif" w:hAnsi="PT Astra Serif" w:cs="Calibri"/>
                <w:sz w:val="20"/>
              </w:rPr>
              <w:t>.</w:t>
            </w:r>
            <w:r w:rsidR="00D667FE" w:rsidRPr="00402694">
              <w:rPr>
                <w:rFonts w:ascii="PT Astra Serif" w:hAnsi="PT Astra Serif" w:cs="Calibri"/>
                <w:sz w:val="20"/>
              </w:rPr>
              <w:t xml:space="preserve"> рублей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128 363,5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167 062,4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184 945,5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164 347,9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154 879,2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159 276,0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167 369,8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173 868,4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180 627,4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187 837,3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195 335,0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202 937,1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211 046,2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219 699,1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196 014,7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196 525,6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204 158,1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220 384,2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242 801,7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260 185,0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275 179,5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289 317,7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304 191,5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320 146,6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334 939,0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4074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215 008,9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224 155,0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257 402,6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284 858,6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315 522,5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339 298,1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365 218,4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393 499,1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423 971,7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457 245,0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493 605,1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761AA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Темп роста инвестиций </w:t>
            </w:r>
            <w:r w:rsidR="009F4307">
              <w:rPr>
                <w:rFonts w:ascii="PT Astra Serif" w:hAnsi="PT Astra Serif" w:cs="Calibri"/>
                <w:sz w:val="20"/>
              </w:rPr>
              <w:br/>
            </w:r>
            <w:r w:rsidRPr="00402694">
              <w:rPr>
                <w:rFonts w:ascii="PT Astra Serif" w:hAnsi="PT Astra Serif" w:cs="Calibri"/>
                <w:sz w:val="20"/>
              </w:rPr>
              <w:t xml:space="preserve">в основной капитал </w:t>
            </w:r>
            <w:r w:rsidR="009F4307">
              <w:rPr>
                <w:rFonts w:ascii="PT Astra Serif" w:hAnsi="PT Astra Serif" w:cs="Calibri"/>
                <w:sz w:val="20"/>
              </w:rPr>
              <w:br/>
            </w:r>
            <w:r w:rsidRPr="00402694">
              <w:rPr>
                <w:rFonts w:ascii="PT Astra Serif" w:hAnsi="PT Astra Serif" w:cs="Calibri"/>
                <w:sz w:val="20"/>
              </w:rPr>
              <w:t xml:space="preserve">по крупным и средним организациям </w:t>
            </w:r>
            <w:r w:rsidR="009F4307">
              <w:rPr>
                <w:rFonts w:ascii="PT Astra Serif" w:hAnsi="PT Astra Serif" w:cs="Calibri"/>
                <w:sz w:val="20"/>
              </w:rPr>
              <w:br/>
            </w:r>
            <w:r w:rsidRPr="00402694">
              <w:rPr>
                <w:rFonts w:ascii="PT Astra Serif" w:hAnsi="PT Astra Serif" w:cs="Calibri"/>
                <w:sz w:val="20"/>
              </w:rPr>
              <w:t>в сопоставимых ценах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761AA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в % к </w:t>
            </w: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предыду-щему</w:t>
            </w:r>
            <w:proofErr w:type="spellEnd"/>
            <w:proofErr w:type="gramEnd"/>
            <w:r w:rsidRPr="00402694">
              <w:rPr>
                <w:rFonts w:ascii="PT Astra Serif" w:hAnsi="PT Astra Serif" w:cs="Calibri"/>
                <w:sz w:val="20"/>
              </w:rPr>
              <w:t xml:space="preserve">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761AA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118,5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114,8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99,9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100,0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761AA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100,5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3761AA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106,0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103,8</w:t>
            </w:r>
          </w:p>
        </w:tc>
      </w:tr>
      <w:tr w:rsidR="005D51EA" w:rsidRPr="00402694" w:rsidTr="009F4307">
        <w:trPr>
          <w:trHeight w:val="315"/>
        </w:trPr>
        <w:tc>
          <w:tcPr>
            <w:tcW w:w="1581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Объем платных услуг населению</w:t>
            </w:r>
          </w:p>
        </w:tc>
      </w:tr>
      <w:tr w:rsidR="005D51EA" w:rsidRPr="00402694" w:rsidTr="009F4307">
        <w:trPr>
          <w:trHeight w:val="390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в действующих ценах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9F4307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>м</w:t>
            </w:r>
            <w:r w:rsidR="00D667FE" w:rsidRPr="00402694">
              <w:rPr>
                <w:rFonts w:ascii="PT Astra Serif" w:hAnsi="PT Astra Serif" w:cs="Calibri"/>
                <w:sz w:val="20"/>
              </w:rPr>
              <w:t>лн</w:t>
            </w:r>
            <w:r>
              <w:rPr>
                <w:rFonts w:ascii="PT Astra Serif" w:hAnsi="PT Astra Serif" w:cs="Calibri"/>
                <w:sz w:val="20"/>
              </w:rPr>
              <w:t>.</w:t>
            </w:r>
            <w:r w:rsidR="00D667FE" w:rsidRPr="00402694">
              <w:rPr>
                <w:rFonts w:ascii="PT Astra Serif" w:hAnsi="PT Astra Serif" w:cs="Calibri"/>
                <w:sz w:val="20"/>
              </w:rPr>
              <w:t xml:space="preserve"> рублей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63 124,8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73 761,4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80 411,8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86 905,7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92 261,2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97 486,9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102 391,1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108 191,1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114 053,0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120 824,8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128 244,1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134 377,0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141 629,2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148 378,7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88 281,1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94 554,0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101 777,9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109 006,1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117 472,0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126 774,5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137 144,3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148 570,9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158 673,8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171 139,0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182 778,2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88 882,8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96 223,1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104 375,1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112 556,4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122 209,6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132 945,6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144 902,1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158 085,1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170 817,0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185 822,7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200 788,6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в сопоставимых ценах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в % к </w:t>
            </w: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предыду-щему</w:t>
            </w:r>
            <w:proofErr w:type="spellEnd"/>
            <w:proofErr w:type="gramEnd"/>
            <w:r w:rsidRPr="00402694">
              <w:rPr>
                <w:rFonts w:ascii="PT Astra Serif" w:hAnsi="PT Astra Serif" w:cs="Calibri"/>
                <w:sz w:val="20"/>
              </w:rPr>
              <w:t xml:space="preserve">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102,4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107,1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101,5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100,9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102,3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103,5</w:t>
            </w:r>
          </w:p>
        </w:tc>
      </w:tr>
      <w:tr w:rsidR="005D51EA" w:rsidRPr="00402694" w:rsidTr="009F4307">
        <w:trPr>
          <w:trHeight w:val="360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F214EB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Индекс потребительских цен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gramStart"/>
            <w:r w:rsidRPr="00402694">
              <w:rPr>
                <w:rFonts w:ascii="PT Astra Serif" w:hAnsi="PT Astra Serif" w:cs="Calibri"/>
                <w:sz w:val="20"/>
              </w:rPr>
              <w:t>в</w:t>
            </w:r>
            <w:proofErr w:type="gramEnd"/>
            <w:r w:rsidRPr="00402694">
              <w:rPr>
                <w:rFonts w:ascii="PT Astra Serif" w:hAnsi="PT Astra Serif" w:cs="Calibri"/>
                <w:sz w:val="20"/>
              </w:rPr>
              <w:t xml:space="preserve"> % к декабрю </w:t>
            </w:r>
            <w:proofErr w:type="spellStart"/>
            <w:r w:rsidRPr="00402694">
              <w:rPr>
                <w:rFonts w:ascii="PT Astra Serif" w:hAnsi="PT Astra Serif" w:cs="Calibri"/>
                <w:sz w:val="20"/>
              </w:rPr>
              <w:t>предыду</w:t>
            </w:r>
            <w:r w:rsidR="009F4307">
              <w:rPr>
                <w:rFonts w:ascii="PT Astra Serif" w:hAnsi="PT Astra Serif" w:cs="Calibri"/>
                <w:sz w:val="20"/>
              </w:rPr>
              <w:t>-</w:t>
            </w:r>
            <w:r w:rsidRPr="00402694">
              <w:rPr>
                <w:rFonts w:ascii="PT Astra Serif" w:hAnsi="PT Astra Serif" w:cs="Calibri"/>
                <w:sz w:val="20"/>
              </w:rPr>
              <w:t>щего</w:t>
            </w:r>
            <w:proofErr w:type="spellEnd"/>
            <w:r w:rsidRPr="00402694">
              <w:rPr>
                <w:rFonts w:ascii="PT Astra Serif" w:hAnsi="PT Astra Serif" w:cs="Calibri"/>
                <w:sz w:val="20"/>
              </w:rPr>
              <w:t xml:space="preserve"> года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107,6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109,4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F214EB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F214EB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F214EB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Индекс потребительских цен среднегодовой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в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105,8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108,6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F214E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</w:tr>
      <w:tr w:rsidR="005D51EA" w:rsidRPr="00402694" w:rsidTr="009F4307">
        <w:trPr>
          <w:trHeight w:val="424"/>
        </w:trPr>
        <w:tc>
          <w:tcPr>
            <w:tcW w:w="1581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Объем выполнен</w:t>
            </w:r>
            <w:r w:rsidR="005B1577" w:rsidRPr="00402694">
              <w:rPr>
                <w:rFonts w:ascii="PT Astra Serif" w:hAnsi="PT Astra Serif" w:cs="Calibri"/>
                <w:bCs/>
                <w:sz w:val="20"/>
              </w:rPr>
              <w:t xml:space="preserve">ных работ по виду деятельности </w:t>
            </w:r>
            <w:r w:rsidR="005F5A02" w:rsidRPr="00402694">
              <w:rPr>
                <w:rFonts w:ascii="PT Astra Serif" w:hAnsi="PT Astra Serif" w:cs="Calibri"/>
                <w:bCs/>
                <w:sz w:val="20"/>
              </w:rPr>
              <w:t>«</w:t>
            </w:r>
            <w:proofErr w:type="gramStart"/>
            <w:r w:rsidR="00C472E4">
              <w:rPr>
                <w:rFonts w:ascii="PT Astra Serif" w:hAnsi="PT Astra Serif" w:cs="Calibri"/>
                <w:bCs/>
                <w:sz w:val="20"/>
                <w:lang w:val="en-US"/>
              </w:rPr>
              <w:t>C</w:t>
            </w:r>
            <w:proofErr w:type="spellStart"/>
            <w:proofErr w:type="gramEnd"/>
            <w:r w:rsidRPr="00402694">
              <w:rPr>
                <w:rFonts w:ascii="PT Astra Serif" w:hAnsi="PT Astra Serif" w:cs="Calibri"/>
                <w:bCs/>
                <w:sz w:val="20"/>
              </w:rPr>
              <w:t>троительство</w:t>
            </w:r>
            <w:proofErr w:type="spellEnd"/>
            <w:r w:rsidR="005F5A02" w:rsidRPr="00402694">
              <w:rPr>
                <w:rFonts w:ascii="PT Astra Serif" w:hAnsi="PT Astra Serif" w:cs="Calibri"/>
                <w:bCs/>
                <w:sz w:val="20"/>
              </w:rPr>
              <w:t>»</w:t>
            </w:r>
            <w:r w:rsidRPr="00402694">
              <w:rPr>
                <w:rFonts w:ascii="PT Astra Serif" w:hAnsi="PT Astra Serif" w:cs="Calibri"/>
                <w:bCs/>
                <w:sz w:val="20"/>
              </w:rPr>
              <w:t xml:space="preserve"> </w:t>
            </w:r>
          </w:p>
        </w:tc>
      </w:tr>
      <w:tr w:rsidR="005D51EA" w:rsidRPr="00402694" w:rsidTr="009F4307">
        <w:trPr>
          <w:trHeight w:val="510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AD147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в действующих ценах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9F4307" w:rsidP="00AD147B">
            <w:pPr>
              <w:ind w:firstLine="0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>м</w:t>
            </w:r>
            <w:r w:rsidR="00D667FE" w:rsidRPr="00402694">
              <w:rPr>
                <w:rFonts w:ascii="PT Astra Serif" w:hAnsi="PT Astra Serif" w:cs="Calibri"/>
                <w:sz w:val="20"/>
              </w:rPr>
              <w:t>лн</w:t>
            </w:r>
            <w:r>
              <w:rPr>
                <w:rFonts w:ascii="PT Astra Serif" w:hAnsi="PT Astra Serif" w:cs="Calibri"/>
                <w:sz w:val="20"/>
              </w:rPr>
              <w:t>.</w:t>
            </w:r>
            <w:r w:rsidR="00D667FE" w:rsidRPr="00402694">
              <w:rPr>
                <w:rFonts w:ascii="PT Astra Serif" w:hAnsi="PT Astra Serif" w:cs="Calibri"/>
                <w:sz w:val="20"/>
              </w:rPr>
              <w:t xml:space="preserve"> рублей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B1577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75 775,5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85 147,0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86 981,5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88 710,9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90 633,7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94 832,4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98 718,5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103 804,5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109 262,5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115 123,3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121 420,5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127 933,5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134 660,2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141 455,2</w:t>
            </w:r>
          </w:p>
        </w:tc>
      </w:tr>
      <w:tr w:rsidR="005D51EA" w:rsidRPr="00402694" w:rsidTr="009F4307">
        <w:trPr>
          <w:trHeight w:val="349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AD147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AD147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B1577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94 187,2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104 617,7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113 148,7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121 137,8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128 822,8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138 082,6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148 445,0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159 741,7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172 235,1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186 260,4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197 309,0</w:t>
            </w:r>
          </w:p>
        </w:tc>
      </w:tr>
      <w:tr w:rsidR="005D51EA" w:rsidRPr="00402694" w:rsidTr="009F4307">
        <w:trPr>
          <w:trHeight w:val="349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AD147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AD147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B1577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97 815,2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111 574,1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124 103,3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136 654,8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151 379,4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167 850,2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186 290,2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207 149,1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229 906,5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255 403,1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283 727,3</w:t>
            </w:r>
          </w:p>
        </w:tc>
      </w:tr>
      <w:tr w:rsidR="005D51EA" w:rsidRPr="00402694" w:rsidTr="009F4307">
        <w:trPr>
          <w:trHeight w:val="510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AD147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в сопоставимых ценах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AD147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в % к </w:t>
            </w: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предыду-щему</w:t>
            </w:r>
            <w:proofErr w:type="spellEnd"/>
            <w:proofErr w:type="gramEnd"/>
            <w:r w:rsidRPr="00402694">
              <w:rPr>
                <w:rFonts w:ascii="PT Astra Serif" w:hAnsi="PT Astra Serif" w:cs="Calibri"/>
                <w:sz w:val="20"/>
              </w:rPr>
              <w:t xml:space="preserve">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B1577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100,9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99,1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B1577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100,6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5B1577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105,8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105,8</w:t>
            </w:r>
          </w:p>
        </w:tc>
      </w:tr>
      <w:tr w:rsidR="005D51EA" w:rsidRPr="00402694" w:rsidTr="009F4307">
        <w:trPr>
          <w:trHeight w:val="360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AD147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Объем жилищного строительства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DE4E70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тыс. </w:t>
            </w:r>
            <w:r w:rsidR="009F4307">
              <w:rPr>
                <w:rFonts w:ascii="PT Astra Serif" w:hAnsi="PT Astra Serif" w:cs="Calibri"/>
                <w:sz w:val="20"/>
              </w:rPr>
              <w:br/>
            </w:r>
            <w:r w:rsidRPr="00402694">
              <w:rPr>
                <w:rFonts w:ascii="PT Astra Serif" w:hAnsi="PT Astra Serif" w:cs="Calibri"/>
                <w:sz w:val="20"/>
              </w:rPr>
              <w:t>кв. м общей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80D92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535,3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547,6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850,0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850,0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850,0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850,0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850,0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80D92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260894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876,0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</w:t>
            </w:r>
            <w:r w:rsidR="00260894" w:rsidRPr="00402694">
              <w:rPr>
                <w:rFonts w:ascii="PT Astra Serif" w:hAnsi="PT Astra Serif" w:cs="Calibri"/>
                <w:sz w:val="20"/>
              </w:rPr>
              <w:t>874</w:t>
            </w:r>
            <w:r w:rsidR="00F737FE" w:rsidRPr="00402694">
              <w:rPr>
                <w:rFonts w:ascii="PT Astra Serif" w:hAnsi="PT Astra Serif" w:cs="Calibri"/>
                <w:sz w:val="20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874,0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874,0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874,0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874,0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874,0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80D92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705,0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710,0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880,0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880,0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880,0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880,0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880,0</w:t>
            </w:r>
          </w:p>
        </w:tc>
      </w:tr>
      <w:tr w:rsidR="005D51EA" w:rsidRPr="00402694" w:rsidTr="009F4307">
        <w:trPr>
          <w:trHeight w:val="194"/>
        </w:trPr>
        <w:tc>
          <w:tcPr>
            <w:tcW w:w="1581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Транспорт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0E5116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Протяженность дорог общего пользования </w:t>
            </w:r>
            <w:r w:rsidR="009F4307">
              <w:rPr>
                <w:rFonts w:ascii="PT Astra Serif" w:hAnsi="PT Astra Serif" w:cs="Calibri"/>
                <w:sz w:val="20"/>
              </w:rPr>
              <w:br/>
            </w:r>
            <w:r w:rsidRPr="00402694">
              <w:rPr>
                <w:rFonts w:ascii="PT Astra Serif" w:hAnsi="PT Astra Serif" w:cs="Calibri"/>
                <w:sz w:val="20"/>
              </w:rPr>
              <w:t>с твердым покрытием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0E5116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км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0E5116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F580B">
            <w:pPr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8 060,1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8 108,1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8 108,1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8 108,1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8 108,1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8 108,1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8 108,1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8 108,1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8 108,1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8 108,1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8 108,1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8 108,1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8 108,1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8 108,1</w:t>
            </w:r>
          </w:p>
        </w:tc>
      </w:tr>
      <w:tr w:rsidR="005D51EA" w:rsidRPr="00402694" w:rsidTr="009F4307">
        <w:trPr>
          <w:trHeight w:val="389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0E5116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0E5116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0E5116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8 112,2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8 112,2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8 112,2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8 112,2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8 112,2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8 127,2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8 127,2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8 127,2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8 127,2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8 127,2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8 127,2</w:t>
            </w:r>
          </w:p>
        </w:tc>
      </w:tr>
      <w:tr w:rsidR="005D51EA" w:rsidRPr="00402694" w:rsidTr="009F4307">
        <w:trPr>
          <w:trHeight w:val="339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0E5116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0E5116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0E5116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8 112,2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8 112,2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8 112,2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8 112,2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8 112,2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8 127,2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8 127,2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8 127,2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8 127,2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8 127,2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8 127,2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0E5116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Удельный вес автомобильных дорог </w:t>
            </w:r>
            <w:r w:rsidR="009F4307">
              <w:rPr>
                <w:rFonts w:ascii="PT Astra Serif" w:hAnsi="PT Astra Serif" w:cs="Calibri"/>
                <w:sz w:val="20"/>
              </w:rPr>
              <w:br/>
            </w:r>
            <w:r w:rsidRPr="00402694">
              <w:rPr>
                <w:rFonts w:ascii="PT Astra Serif" w:hAnsi="PT Astra Serif" w:cs="Calibri"/>
                <w:sz w:val="20"/>
              </w:rPr>
              <w:t xml:space="preserve">с твердым покрытием </w:t>
            </w:r>
            <w:r w:rsidR="009F4307">
              <w:rPr>
                <w:rFonts w:ascii="PT Astra Serif" w:hAnsi="PT Astra Serif" w:cs="Calibri"/>
                <w:sz w:val="20"/>
              </w:rPr>
              <w:br/>
            </w:r>
            <w:r w:rsidRPr="00402694">
              <w:rPr>
                <w:rFonts w:ascii="PT Astra Serif" w:hAnsi="PT Astra Serif" w:cs="Calibri"/>
                <w:sz w:val="20"/>
              </w:rPr>
              <w:t>в общей протяженности автомобильных дорог общего пользования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0E5116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0E5116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4F580B">
            <w:pPr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0E5116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</w:tr>
      <w:tr w:rsidR="005D51EA" w:rsidRPr="00402694" w:rsidTr="009F4307">
        <w:trPr>
          <w:trHeight w:val="366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0E5116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71,7</w:t>
            </w:r>
          </w:p>
        </w:tc>
      </w:tr>
      <w:tr w:rsidR="005D51EA" w:rsidRPr="00402694" w:rsidTr="009F4307">
        <w:trPr>
          <w:trHeight w:val="196"/>
        </w:trPr>
        <w:tc>
          <w:tcPr>
            <w:tcW w:w="1581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 xml:space="preserve">Оборот розничной торговли </w:t>
            </w:r>
          </w:p>
        </w:tc>
      </w:tr>
      <w:tr w:rsidR="005D51EA" w:rsidRPr="00402694" w:rsidTr="009F4307">
        <w:trPr>
          <w:trHeight w:val="32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F6703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в действующих ценах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9F4307" w:rsidP="00F67031">
            <w:pPr>
              <w:ind w:firstLine="0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>м</w:t>
            </w:r>
            <w:r w:rsidR="00D667FE" w:rsidRPr="00402694">
              <w:rPr>
                <w:rFonts w:ascii="PT Astra Serif" w:hAnsi="PT Astra Serif" w:cs="Calibri"/>
                <w:sz w:val="20"/>
              </w:rPr>
              <w:t>лн</w:t>
            </w:r>
            <w:r>
              <w:rPr>
                <w:rFonts w:ascii="PT Astra Serif" w:hAnsi="PT Astra Serif" w:cs="Calibri"/>
                <w:sz w:val="20"/>
              </w:rPr>
              <w:t>.</w:t>
            </w:r>
            <w:r w:rsidR="00D667FE" w:rsidRPr="00402694">
              <w:rPr>
                <w:rFonts w:ascii="PT Astra Serif" w:hAnsi="PT Astra Serif" w:cs="Calibri"/>
                <w:sz w:val="20"/>
              </w:rPr>
              <w:t xml:space="preserve"> рублей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270 259,7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331 667,8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368 281,1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388 689,0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409 087,4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431 832,7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480 400,1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507 110,3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535 833,0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567 297,2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601 788,8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633 370,7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668 586,1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707 845,5</w:t>
            </w:r>
          </w:p>
        </w:tc>
      </w:tr>
      <w:tr w:rsidR="005D51EA" w:rsidRPr="00402694" w:rsidTr="009F4307">
        <w:trPr>
          <w:trHeight w:val="289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F6703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F6703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392 156,0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420 485,4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449 549,3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503 950,4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542 452,2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579 946,5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620 635,5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664 824,8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708 703,2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756 951,7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810 059,4</w:t>
            </w:r>
          </w:p>
        </w:tc>
      </w:tr>
      <w:tr w:rsidR="005D51EA" w:rsidRPr="00402694" w:rsidTr="009F4307">
        <w:trPr>
          <w:trHeight w:val="381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F6703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F6703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399 475,2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432 072,4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464 633,4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521 188,1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559 380,8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601 535,7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647 493,0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698 981,7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747 295,3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801 279,9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862 497,7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F6703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в сопоставимых ценах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F6703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в % к </w:t>
            </w: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предыду-щему</w:t>
            </w:r>
            <w:proofErr w:type="spellEnd"/>
            <w:proofErr w:type="gramEnd"/>
            <w:r w:rsidRPr="00402694">
              <w:rPr>
                <w:rFonts w:ascii="PT Astra Serif" w:hAnsi="PT Astra Serif" w:cs="Calibri"/>
                <w:sz w:val="20"/>
              </w:rPr>
              <w:t xml:space="preserve">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</w:t>
            </w:r>
            <w:r w:rsidR="00F67031" w:rsidRPr="00402694">
              <w:rPr>
                <w:rFonts w:ascii="PT Astra Serif" w:hAnsi="PT Astra Serif" w:cs="Calibri"/>
                <w:sz w:val="20"/>
              </w:rPr>
              <w:t>-</w:t>
            </w:r>
            <w:r w:rsidRPr="00402694">
              <w:rPr>
                <w:rFonts w:ascii="PT Astra Serif" w:hAnsi="PT Astra Serif" w:cs="Calibri"/>
                <w:sz w:val="20"/>
              </w:rPr>
              <w:t>т</w:t>
            </w:r>
            <w:r w:rsidR="00F67031" w:rsidRPr="00402694">
              <w:rPr>
                <w:rFonts w:ascii="PT Astra Serif" w:hAnsi="PT Astra Serif" w:cs="Calibri"/>
                <w:sz w:val="20"/>
              </w:rPr>
              <w:t>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110,5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114,3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101,5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101,8</w:t>
            </w:r>
          </w:p>
        </w:tc>
      </w:tr>
      <w:tr w:rsidR="005D51EA" w:rsidRPr="00402694" w:rsidTr="009F4307">
        <w:trPr>
          <w:trHeight w:val="28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102,9</w:t>
            </w:r>
          </w:p>
        </w:tc>
      </w:tr>
      <w:tr w:rsidR="005D51EA" w:rsidRPr="00402694" w:rsidTr="009F4307">
        <w:trPr>
          <w:trHeight w:val="13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103,5</w:t>
            </w:r>
          </w:p>
        </w:tc>
      </w:tr>
      <w:tr w:rsidR="005D51EA" w:rsidRPr="00402694" w:rsidTr="009F4307">
        <w:trPr>
          <w:trHeight w:val="285"/>
        </w:trPr>
        <w:tc>
          <w:tcPr>
            <w:tcW w:w="1581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307" w:rsidRDefault="009F4307" w:rsidP="009F4307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</w:p>
          <w:p w:rsidR="009F4307" w:rsidRDefault="00D667FE" w:rsidP="009F4307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Малое и среднее предпринимательство</w:t>
            </w:r>
          </w:p>
          <w:p w:rsidR="009F4307" w:rsidRPr="00402694" w:rsidRDefault="009F4307" w:rsidP="009F4307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</w:p>
        </w:tc>
      </w:tr>
      <w:tr w:rsidR="005D51EA" w:rsidRPr="00402694" w:rsidTr="009F4307">
        <w:trPr>
          <w:trHeight w:val="37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left="33" w:right="-108"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Число малых и средних предприятий, включая </w:t>
            </w:r>
            <w:proofErr w:type="spellStart"/>
            <w:r w:rsidRPr="00402694">
              <w:rPr>
                <w:rFonts w:ascii="PT Astra Serif" w:hAnsi="PT Astra Serif" w:cs="Calibri"/>
                <w:sz w:val="20"/>
              </w:rPr>
              <w:t>микропредприятия</w:t>
            </w:r>
            <w:proofErr w:type="spellEnd"/>
            <w:r w:rsidRPr="00402694">
              <w:rPr>
                <w:rFonts w:ascii="PT Astra Serif" w:hAnsi="PT Astra Serif" w:cs="Calibri"/>
                <w:sz w:val="20"/>
              </w:rPr>
              <w:t xml:space="preserve"> </w:t>
            </w:r>
            <w:r w:rsidR="009F4307">
              <w:rPr>
                <w:rFonts w:ascii="PT Astra Serif" w:hAnsi="PT Astra Serif" w:cs="Calibri"/>
                <w:sz w:val="20"/>
              </w:rPr>
              <w:br/>
            </w:r>
            <w:r w:rsidRPr="00402694">
              <w:rPr>
                <w:rFonts w:ascii="PT Astra Serif" w:hAnsi="PT Astra Serif" w:cs="Calibri"/>
                <w:sz w:val="20"/>
              </w:rPr>
              <w:t>(на конец года)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8F474E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единиц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8F474E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40 199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41 265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42 274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42 299,0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42 088,0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41 882,0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40 454,4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38 511,0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38 319,0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38 127,0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37 974,0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37 860,0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37 784,0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37 709,0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8F474E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8F474E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8F474E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42 697,0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43 166,0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43 814,0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44 515,0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45 178,0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45 991,0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47 049,0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48 178,0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48 901,0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50 124,0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51 126,0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8F474E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8F474E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8F474E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43 119,0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43 766,0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45 079,0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46 296,1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47 685,0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49 776,0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51 319,0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52 910,0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54 444,0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56 186,0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57 759,0</w:t>
            </w:r>
          </w:p>
        </w:tc>
      </w:tr>
      <w:tr w:rsidR="005D51EA" w:rsidRPr="00402694" w:rsidTr="009F4307">
        <w:trPr>
          <w:trHeight w:val="375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8F474E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Число малых и средних предприятий, включая </w:t>
            </w:r>
            <w:proofErr w:type="spellStart"/>
            <w:r w:rsidRPr="00402694">
              <w:rPr>
                <w:rFonts w:ascii="PT Astra Serif" w:hAnsi="PT Astra Serif" w:cs="Calibri"/>
                <w:sz w:val="20"/>
              </w:rPr>
              <w:t>микропредприятия</w:t>
            </w:r>
            <w:proofErr w:type="spellEnd"/>
            <w:r w:rsidRPr="00402694">
              <w:rPr>
                <w:rFonts w:ascii="PT Astra Serif" w:hAnsi="PT Astra Serif" w:cs="Calibri"/>
                <w:sz w:val="20"/>
              </w:rPr>
              <w:t xml:space="preserve"> </w:t>
            </w:r>
            <w:r w:rsidR="009F4307">
              <w:rPr>
                <w:rFonts w:ascii="PT Astra Serif" w:hAnsi="PT Astra Serif" w:cs="Calibri"/>
                <w:sz w:val="20"/>
              </w:rPr>
              <w:br/>
            </w:r>
            <w:r w:rsidRPr="00402694">
              <w:rPr>
                <w:rFonts w:ascii="PT Astra Serif" w:hAnsi="PT Astra Serif" w:cs="Calibri"/>
                <w:sz w:val="20"/>
              </w:rPr>
              <w:t>(на конец года)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8F474E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в % к </w:t>
            </w: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предыду-щему</w:t>
            </w:r>
            <w:proofErr w:type="spellEnd"/>
            <w:proofErr w:type="gramEnd"/>
            <w:r w:rsidRPr="00402694">
              <w:rPr>
                <w:rFonts w:ascii="PT Astra Serif" w:hAnsi="PT Astra Serif" w:cs="Calibri"/>
                <w:sz w:val="20"/>
              </w:rPr>
              <w:t xml:space="preserve">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8F474E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102,8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102,7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96,6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99,8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99,8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8F474E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102,5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102,0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8F474E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102,8</w:t>
            </w:r>
          </w:p>
        </w:tc>
      </w:tr>
      <w:tr w:rsidR="005D51EA" w:rsidRPr="00402694" w:rsidTr="009F4307">
        <w:trPr>
          <w:trHeight w:val="360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Среднесписочная численность работников малых и средних предприятий, включая </w:t>
            </w:r>
            <w:proofErr w:type="spellStart"/>
            <w:r w:rsidRPr="00402694">
              <w:rPr>
                <w:rFonts w:ascii="PT Astra Serif" w:hAnsi="PT Astra Serif" w:cs="Calibri"/>
                <w:sz w:val="20"/>
              </w:rPr>
              <w:t>микропредприятия</w:t>
            </w:r>
            <w:proofErr w:type="spellEnd"/>
            <w:r w:rsidRPr="00402694">
              <w:rPr>
                <w:rFonts w:ascii="PT Astra Serif" w:hAnsi="PT Astra Serif" w:cs="Calibri"/>
                <w:sz w:val="20"/>
              </w:rPr>
              <w:t xml:space="preserve"> (без внешних совместителей)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тыс</w:t>
            </w:r>
            <w:r w:rsidR="00E35911" w:rsidRPr="00402694">
              <w:rPr>
                <w:rFonts w:ascii="PT Astra Serif" w:hAnsi="PT Astra Serif" w:cs="Calibri"/>
                <w:sz w:val="20"/>
              </w:rPr>
              <w:t>. чел</w:t>
            </w:r>
            <w:r w:rsidRPr="00402694">
              <w:rPr>
                <w:rFonts w:ascii="PT Astra Serif" w:hAnsi="PT Astra Serif" w:cs="Calibri"/>
                <w:sz w:val="2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100,5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95,2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92,8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92,4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91,9</w:t>
            </w:r>
          </w:p>
        </w:tc>
      </w:tr>
      <w:tr w:rsidR="005D51EA" w:rsidRPr="00402694" w:rsidTr="009F4307">
        <w:trPr>
          <w:trHeight w:val="393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97,0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101,4</w:t>
            </w:r>
          </w:p>
        </w:tc>
      </w:tr>
      <w:tr w:rsidR="005D51EA" w:rsidRPr="00402694" w:rsidTr="009F4307">
        <w:trPr>
          <w:trHeight w:val="257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112,0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113,6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115,2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116,8</w:t>
            </w:r>
          </w:p>
        </w:tc>
      </w:tr>
      <w:tr w:rsidR="005D51EA" w:rsidRPr="00402694" w:rsidTr="009F4307">
        <w:trPr>
          <w:trHeight w:val="390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Среднесписочная численность работников малых и средних предприятий, включая </w:t>
            </w:r>
            <w:proofErr w:type="spellStart"/>
            <w:r w:rsidRPr="00402694">
              <w:rPr>
                <w:rFonts w:ascii="PT Astra Serif" w:hAnsi="PT Astra Serif" w:cs="Calibri"/>
                <w:sz w:val="20"/>
              </w:rPr>
              <w:t>микропредприятия</w:t>
            </w:r>
            <w:proofErr w:type="spellEnd"/>
            <w:r w:rsidRPr="00402694">
              <w:rPr>
                <w:rFonts w:ascii="PT Astra Serif" w:hAnsi="PT Astra Serif" w:cs="Calibri"/>
                <w:sz w:val="20"/>
              </w:rPr>
              <w:t xml:space="preserve"> (без внешних совместителей)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в % к </w:t>
            </w: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предыду-щему</w:t>
            </w:r>
            <w:proofErr w:type="spellEnd"/>
            <w:proofErr w:type="gramEnd"/>
            <w:r w:rsidRPr="00402694">
              <w:rPr>
                <w:rFonts w:ascii="PT Astra Serif" w:hAnsi="PT Astra Serif" w:cs="Calibri"/>
                <w:sz w:val="20"/>
              </w:rPr>
              <w:t xml:space="preserve">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96,2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97,1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99,6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99,4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</w:tr>
      <w:tr w:rsidR="005D51EA" w:rsidRPr="00402694" w:rsidTr="009F4307">
        <w:trPr>
          <w:trHeight w:val="387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101,4</w:t>
            </w:r>
          </w:p>
        </w:tc>
      </w:tr>
      <w:tr w:rsidR="005D51EA" w:rsidRPr="00402694" w:rsidTr="009F4307">
        <w:trPr>
          <w:trHeight w:val="390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Оборот малых и средних предприятий, включая </w:t>
            </w:r>
            <w:proofErr w:type="spellStart"/>
            <w:r w:rsidRPr="00402694">
              <w:rPr>
                <w:rFonts w:ascii="PT Astra Serif" w:hAnsi="PT Astra Serif" w:cs="Calibri"/>
                <w:sz w:val="20"/>
              </w:rPr>
              <w:t>микропредприятия</w:t>
            </w:r>
            <w:proofErr w:type="spellEnd"/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9F4307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>м</w:t>
            </w:r>
            <w:r w:rsidR="00D667FE" w:rsidRPr="00402694">
              <w:rPr>
                <w:rFonts w:ascii="PT Astra Serif" w:hAnsi="PT Astra Serif" w:cs="Calibri"/>
                <w:sz w:val="20"/>
              </w:rPr>
              <w:t>лрд</w:t>
            </w:r>
            <w:r>
              <w:rPr>
                <w:rFonts w:ascii="PT Astra Serif" w:hAnsi="PT Astra Serif" w:cs="Calibri"/>
                <w:sz w:val="20"/>
              </w:rPr>
              <w:t>.</w:t>
            </w:r>
            <w:r w:rsidR="00D667FE" w:rsidRPr="00402694">
              <w:rPr>
                <w:rFonts w:ascii="PT Astra Serif" w:hAnsi="PT Astra Serif" w:cs="Calibri"/>
                <w:sz w:val="20"/>
              </w:rPr>
              <w:t xml:space="preserve"> рублей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595,4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629,4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657,1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682,1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705,3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730,7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758,4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812,4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836,8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862,7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888,6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916,1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943,6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701,8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748,1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800,5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852,5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896,8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943,4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993,5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1 047,1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1 104,7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1 167,6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1 235,4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777,1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854,8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944,6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1 039,1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1 142,9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1 257,3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1 383,0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1 493,6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1 614,6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1 748,6</w:t>
            </w:r>
          </w:p>
        </w:tc>
      </w:tr>
      <w:tr w:rsidR="005D51EA" w:rsidRPr="00402694" w:rsidTr="009F4307">
        <w:trPr>
          <w:trHeight w:val="360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Оборот малых и средних предприятий, включая </w:t>
            </w:r>
            <w:proofErr w:type="spellStart"/>
            <w:r w:rsidRPr="00402694">
              <w:rPr>
                <w:rFonts w:ascii="PT Astra Serif" w:hAnsi="PT Astra Serif" w:cs="Calibri"/>
                <w:sz w:val="20"/>
              </w:rPr>
              <w:t>микропредприятия</w:t>
            </w:r>
            <w:proofErr w:type="spellEnd"/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в % к </w:t>
            </w: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предыду-щему</w:t>
            </w:r>
            <w:proofErr w:type="spellEnd"/>
            <w:proofErr w:type="gramEnd"/>
            <w:r w:rsidRPr="00402694">
              <w:rPr>
                <w:rFonts w:ascii="PT Astra Serif" w:hAnsi="PT Astra Serif" w:cs="Calibri"/>
                <w:sz w:val="20"/>
              </w:rPr>
              <w:t xml:space="preserve">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114,7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105,7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103,0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106,5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105,8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110,5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108,0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108,1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108,3</w:t>
            </w:r>
          </w:p>
        </w:tc>
      </w:tr>
      <w:tr w:rsidR="005D51EA" w:rsidRPr="00402694" w:rsidTr="00CB3F8C">
        <w:trPr>
          <w:trHeight w:val="198"/>
        </w:trPr>
        <w:tc>
          <w:tcPr>
            <w:tcW w:w="1581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85A" w:rsidRPr="00402694" w:rsidRDefault="00D667FE" w:rsidP="004F580B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Демография</w:t>
            </w:r>
          </w:p>
        </w:tc>
      </w:tr>
      <w:tr w:rsidR="005D51EA" w:rsidRPr="00402694" w:rsidTr="009F4307">
        <w:trPr>
          <w:trHeight w:val="390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Численность постоянного населения (среднегодовая)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тыс. чел.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1047,7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1041,6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</w:tr>
      <w:tr w:rsidR="005D51EA" w:rsidRPr="00402694" w:rsidTr="00E35911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4F580B">
            <w:pPr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4F580B">
            <w:pPr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4F580B">
            <w:pPr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4F580B">
            <w:pPr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4F580B">
            <w:pPr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4F580B">
            <w:pPr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4F580B">
            <w:pPr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4F580B">
            <w:pPr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4F580B">
            <w:pPr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4F580B">
            <w:pPr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4F580B">
            <w:pPr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х</w:t>
            </w:r>
          </w:p>
        </w:tc>
      </w:tr>
      <w:tr w:rsidR="005D51EA" w:rsidRPr="00402694" w:rsidTr="009F4307">
        <w:trPr>
          <w:trHeight w:val="315"/>
        </w:trPr>
        <w:tc>
          <w:tcPr>
            <w:tcW w:w="1581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85A" w:rsidRPr="00402694" w:rsidRDefault="00D667FE" w:rsidP="009F4307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Рынок труда</w:t>
            </w:r>
          </w:p>
        </w:tc>
      </w:tr>
      <w:tr w:rsidR="005D51EA" w:rsidRPr="00402694" w:rsidTr="009F4307">
        <w:trPr>
          <w:trHeight w:val="34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Уровень безработицы </w:t>
            </w:r>
            <w:r w:rsidR="009F4307">
              <w:rPr>
                <w:rFonts w:ascii="PT Astra Serif" w:hAnsi="PT Astra Serif" w:cs="Calibri"/>
                <w:sz w:val="20"/>
              </w:rPr>
              <w:br/>
            </w:r>
            <w:r w:rsidRPr="00402694">
              <w:rPr>
                <w:rFonts w:ascii="PT Astra Serif" w:hAnsi="PT Astra Serif" w:cs="Calibri"/>
                <w:sz w:val="20"/>
              </w:rPr>
              <w:t>(по методологии МОТ)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4,0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3,3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3,1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3,0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3,0</w:t>
            </w:r>
          </w:p>
        </w:tc>
      </w:tr>
      <w:tr w:rsidR="005D51EA" w:rsidRPr="00402694" w:rsidTr="009F4307">
        <w:trPr>
          <w:trHeight w:val="315"/>
        </w:trPr>
        <w:tc>
          <w:tcPr>
            <w:tcW w:w="1581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9F4307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  <w:r w:rsidRPr="00402694">
              <w:rPr>
                <w:rFonts w:ascii="PT Astra Serif" w:hAnsi="PT Astra Serif" w:cs="Calibri"/>
                <w:bCs/>
                <w:sz w:val="20"/>
              </w:rPr>
              <w:t>Уровень жизни населения</w:t>
            </w:r>
          </w:p>
        </w:tc>
      </w:tr>
      <w:tr w:rsidR="005D51EA" w:rsidRPr="00402694" w:rsidTr="009F4307">
        <w:trPr>
          <w:trHeight w:val="37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F154CF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Фонд начисленной заработной платы работников организаций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9F4307" w:rsidP="00F154CF">
            <w:pPr>
              <w:ind w:firstLine="0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>м</w:t>
            </w:r>
            <w:r w:rsidR="00D667FE" w:rsidRPr="00402694">
              <w:rPr>
                <w:rFonts w:ascii="PT Astra Serif" w:hAnsi="PT Astra Serif" w:cs="Calibri"/>
                <w:sz w:val="20"/>
              </w:rPr>
              <w:t>лн</w:t>
            </w:r>
            <w:r>
              <w:rPr>
                <w:rFonts w:ascii="PT Astra Serif" w:hAnsi="PT Astra Serif" w:cs="Calibri"/>
                <w:sz w:val="20"/>
              </w:rPr>
              <w:t>.</w:t>
            </w:r>
            <w:r w:rsidR="00D667FE" w:rsidRPr="00402694">
              <w:rPr>
                <w:rFonts w:ascii="PT Astra Serif" w:hAnsi="PT Astra Serif" w:cs="Calibri"/>
                <w:sz w:val="20"/>
              </w:rPr>
              <w:t xml:space="preserve"> рублей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239 558,0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274 228,7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305 764,2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310 793,5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323 225,2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333 568,4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349 892,2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367 014,8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384 975,4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403 814,9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423 576,3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444 304,9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466 047,8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488 854,7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324 965,0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346 011,6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366 717,3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378 877,5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400 069,9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422 447,8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446 077,3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471 028,6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497 375,5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525 196,1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554 572,9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E3591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334 949,8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362 080,7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389 598,8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445 888,5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477 337,1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511 003,8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547 045,0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585 628,1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626 932,5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671 150,2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718 486,5</w:t>
            </w:r>
          </w:p>
        </w:tc>
      </w:tr>
      <w:tr w:rsidR="005D51EA" w:rsidRPr="00402694" w:rsidTr="009F4307">
        <w:trPr>
          <w:trHeight w:val="360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861BF3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Реальная заработная плата работников организаций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861BF3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861BF3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110,6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106,7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F72C20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100,4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861BF3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861BF3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861BF3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100,9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100,9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861BF3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861BF3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861BF3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103,1</w:t>
            </w:r>
          </w:p>
        </w:tc>
      </w:tr>
      <w:tr w:rsidR="005D51EA" w:rsidRPr="00402694" w:rsidTr="009F4307">
        <w:trPr>
          <w:trHeight w:val="390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861BF3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Реальные</w:t>
            </w:r>
            <w:r w:rsidR="009F4307">
              <w:rPr>
                <w:rFonts w:ascii="PT Astra Serif" w:hAnsi="PT Astra Serif" w:cs="Calibri"/>
                <w:sz w:val="20"/>
              </w:rPr>
              <w:t xml:space="preserve"> располагаемые денежные доходы </w:t>
            </w:r>
            <w:r w:rsidRPr="00402694">
              <w:rPr>
                <w:rFonts w:ascii="PT Astra Serif" w:hAnsi="PT Astra Serif" w:cs="Calibri"/>
                <w:sz w:val="20"/>
              </w:rPr>
              <w:t>населения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861BF3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861BF3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104,1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100,5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100,5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861BF3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861BF3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861BF3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100,8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100,8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861BF3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861BF3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861BF3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100,8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100,8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861BF3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Доля населения </w:t>
            </w:r>
            <w:r w:rsidR="009F4307">
              <w:rPr>
                <w:rFonts w:ascii="PT Astra Serif" w:hAnsi="PT Astra Serif" w:cs="Calibri"/>
                <w:sz w:val="20"/>
              </w:rPr>
              <w:br/>
            </w:r>
            <w:r w:rsidRPr="00402694">
              <w:rPr>
                <w:rFonts w:ascii="PT Astra Serif" w:hAnsi="PT Astra Serif" w:cs="Calibri"/>
                <w:sz w:val="20"/>
              </w:rPr>
              <w:t xml:space="preserve">с денежными доходами </w:t>
            </w:r>
            <w:proofErr w:type="gramStart"/>
            <w:r w:rsidRPr="00402694">
              <w:rPr>
                <w:rFonts w:ascii="PT Astra Serif" w:hAnsi="PT Astra Serif" w:cs="Calibri"/>
                <w:sz w:val="20"/>
              </w:rPr>
              <w:t xml:space="preserve">ниже границы бедности </w:t>
            </w:r>
            <w:r w:rsidR="009F4307">
              <w:rPr>
                <w:rFonts w:ascii="PT Astra Serif" w:hAnsi="PT Astra Serif" w:cs="Calibri"/>
                <w:sz w:val="20"/>
              </w:rPr>
              <w:br/>
            </w:r>
            <w:r w:rsidRPr="00402694">
              <w:rPr>
                <w:rFonts w:ascii="PT Astra Serif" w:hAnsi="PT Astra Serif" w:cs="Calibri"/>
                <w:sz w:val="20"/>
              </w:rPr>
              <w:t>к общей численности населения</w:t>
            </w:r>
            <w:proofErr w:type="gramEnd"/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861BF3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 xml:space="preserve">%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861BF3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spellStart"/>
            <w:proofErr w:type="gramStart"/>
            <w:r w:rsidRPr="00402694">
              <w:rPr>
                <w:rFonts w:ascii="PT Astra Serif" w:hAnsi="PT Astra Serif" w:cs="Calibri"/>
                <w:sz w:val="20"/>
              </w:rPr>
              <w:t>консерва-тивный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11,1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9,6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6,6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6,2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5,9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861BF3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базовый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8,4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6,5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5,7</w:t>
            </w:r>
          </w:p>
        </w:tc>
      </w:tr>
      <w:tr w:rsidR="005D51EA" w:rsidRPr="00402694" w:rsidTr="009F4307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4F580B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7585A" w:rsidRPr="00402694" w:rsidRDefault="00D667FE" w:rsidP="00861BF3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целевой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85A" w:rsidRPr="00402694" w:rsidRDefault="0057585A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8,3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7,1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6,3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5,9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85A" w:rsidRPr="00402694" w:rsidRDefault="00D667FE" w:rsidP="009F4307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402694">
              <w:rPr>
                <w:rFonts w:ascii="PT Astra Serif" w:hAnsi="PT Astra Serif" w:cs="Calibri"/>
                <w:sz w:val="20"/>
              </w:rPr>
              <w:t>5,6</w:t>
            </w:r>
          </w:p>
        </w:tc>
      </w:tr>
    </w:tbl>
    <w:p w:rsidR="00202324" w:rsidRPr="005D51EA" w:rsidRDefault="00202324" w:rsidP="006E48D5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18"/>
          <w:szCs w:val="18"/>
        </w:rPr>
      </w:pPr>
    </w:p>
    <w:p w:rsidR="00202324" w:rsidRPr="005D51EA" w:rsidRDefault="00202324" w:rsidP="006E48D5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18"/>
          <w:szCs w:val="18"/>
        </w:rPr>
      </w:pPr>
    </w:p>
    <w:p w:rsidR="007B6D4B" w:rsidRPr="005D51EA" w:rsidRDefault="007B6D4B" w:rsidP="009F4307">
      <w:pPr>
        <w:pStyle w:val="ConsPlusNormal"/>
        <w:jc w:val="both"/>
        <w:rPr>
          <w:rFonts w:ascii="PT Astra Serif" w:hAnsi="PT Astra Serif" w:cs="Calibri"/>
          <w:sz w:val="24"/>
          <w:szCs w:val="24"/>
          <w:lang w:eastAsia="en-US"/>
        </w:rPr>
        <w:sectPr w:rsidR="007B6D4B" w:rsidRPr="005D51EA" w:rsidSect="00EF0C8B">
          <w:headerReference w:type="default" r:id="rId16"/>
          <w:headerReference w:type="first" r:id="rId17"/>
          <w:pgSz w:w="16840" w:h="11907" w:orient="landscape" w:code="9"/>
          <w:pgMar w:top="1134" w:right="1134" w:bottom="567" w:left="1134" w:header="567" w:footer="0" w:gutter="0"/>
          <w:pgNumType w:start="1"/>
          <w:cols w:space="720"/>
          <w:titlePg/>
          <w:docGrid w:linePitch="354"/>
        </w:sectPr>
      </w:pPr>
    </w:p>
    <w:p w:rsidR="007B6D4B" w:rsidRPr="005D51EA" w:rsidRDefault="00D667FE" w:rsidP="009F4307">
      <w:pPr>
        <w:tabs>
          <w:tab w:val="left" w:pos="5812"/>
        </w:tabs>
        <w:spacing w:before="20"/>
        <w:ind w:left="10915" w:firstLine="0"/>
        <w:jc w:val="both"/>
        <w:rPr>
          <w:rFonts w:ascii="PT Astra Serif" w:hAnsi="PT Astra Serif"/>
          <w:sz w:val="24"/>
          <w:szCs w:val="24"/>
        </w:rPr>
      </w:pPr>
      <w:r w:rsidRPr="005D51EA">
        <w:rPr>
          <w:rFonts w:ascii="PT Astra Serif" w:hAnsi="PT Astra Serif"/>
          <w:sz w:val="24"/>
          <w:szCs w:val="24"/>
        </w:rPr>
        <w:t>Приложение № 3</w:t>
      </w:r>
    </w:p>
    <w:p w:rsidR="007B6D4B" w:rsidRPr="005D51EA" w:rsidRDefault="00D667FE" w:rsidP="009F4307">
      <w:pPr>
        <w:tabs>
          <w:tab w:val="left" w:pos="0"/>
        </w:tabs>
        <w:ind w:left="10915" w:firstLine="0"/>
        <w:jc w:val="both"/>
        <w:rPr>
          <w:rFonts w:ascii="PT Astra Serif" w:hAnsi="PT Astra Serif"/>
          <w:sz w:val="24"/>
          <w:szCs w:val="24"/>
        </w:rPr>
      </w:pPr>
      <w:r w:rsidRPr="005D51EA">
        <w:rPr>
          <w:rFonts w:ascii="PT Astra Serif" w:hAnsi="PT Astra Serif"/>
          <w:sz w:val="24"/>
          <w:szCs w:val="24"/>
        </w:rPr>
        <w:t>к постановлению Администрации</w:t>
      </w:r>
    </w:p>
    <w:p w:rsidR="007B6D4B" w:rsidRPr="005D51EA" w:rsidRDefault="00D667FE" w:rsidP="009F4307">
      <w:pPr>
        <w:tabs>
          <w:tab w:val="left" w:pos="0"/>
        </w:tabs>
        <w:ind w:left="10915" w:firstLine="0"/>
        <w:jc w:val="both"/>
        <w:rPr>
          <w:rFonts w:ascii="PT Astra Serif" w:hAnsi="PT Astra Serif"/>
          <w:sz w:val="24"/>
          <w:szCs w:val="24"/>
        </w:rPr>
      </w:pPr>
      <w:r w:rsidRPr="005D51EA">
        <w:rPr>
          <w:rFonts w:ascii="PT Astra Serif" w:hAnsi="PT Astra Serif"/>
          <w:sz w:val="24"/>
          <w:szCs w:val="24"/>
        </w:rPr>
        <w:t>Томской области</w:t>
      </w:r>
    </w:p>
    <w:p w:rsidR="007B6D4B" w:rsidRPr="005D51EA" w:rsidRDefault="004A6178" w:rsidP="009F4307">
      <w:pPr>
        <w:tabs>
          <w:tab w:val="left" w:pos="0"/>
        </w:tabs>
        <w:ind w:left="10915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="009F4307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 xml:space="preserve"> </w:t>
      </w:r>
      <w:r w:rsidR="00AD6657">
        <w:rPr>
          <w:rFonts w:ascii="PT Astra Serif" w:hAnsi="PT Astra Serif"/>
          <w:sz w:val="24"/>
          <w:szCs w:val="24"/>
        </w:rPr>
        <w:t xml:space="preserve">27.02.2026 № </w:t>
      </w:r>
      <w:proofErr w:type="spellStart"/>
      <w:r w:rsidR="00AD6657">
        <w:rPr>
          <w:rFonts w:ascii="PT Astra Serif" w:hAnsi="PT Astra Serif"/>
          <w:sz w:val="24"/>
          <w:szCs w:val="24"/>
        </w:rPr>
        <w:t>59а</w:t>
      </w:r>
      <w:proofErr w:type="spellEnd"/>
    </w:p>
    <w:p w:rsidR="007B6D4B" w:rsidRPr="001573D2" w:rsidRDefault="007B6D4B" w:rsidP="007B6D4B">
      <w:pPr>
        <w:ind w:left="5670" w:firstLine="0"/>
        <w:rPr>
          <w:rFonts w:ascii="PT Astra Serif" w:hAnsi="PT Astra Serif"/>
          <w:sz w:val="22"/>
          <w:szCs w:val="22"/>
        </w:rPr>
      </w:pPr>
    </w:p>
    <w:p w:rsidR="007B6D4B" w:rsidRPr="001573D2" w:rsidRDefault="007B6D4B" w:rsidP="007B6D4B">
      <w:pPr>
        <w:pStyle w:val="ConsPlusNormal"/>
        <w:ind w:firstLine="709"/>
        <w:jc w:val="both"/>
        <w:rPr>
          <w:rFonts w:ascii="PT Astra Serif" w:hAnsi="PT Astra Serif" w:cs="Calibri"/>
          <w:lang w:eastAsia="en-US"/>
        </w:rPr>
      </w:pPr>
    </w:p>
    <w:p w:rsidR="009F4307" w:rsidRDefault="00D667FE" w:rsidP="009F4307">
      <w:pPr>
        <w:pStyle w:val="ConsPlusNormal"/>
        <w:jc w:val="center"/>
        <w:rPr>
          <w:rFonts w:ascii="PT Astra Serif" w:hAnsi="PT Astra Serif" w:cs="Calibri"/>
          <w:sz w:val="24"/>
          <w:szCs w:val="24"/>
          <w:lang w:eastAsia="en-US"/>
        </w:rPr>
      </w:pPr>
      <w:r w:rsidRPr="009F4307">
        <w:rPr>
          <w:rFonts w:ascii="PT Astra Serif" w:hAnsi="PT Astra Serif" w:cs="Calibri"/>
          <w:sz w:val="24"/>
          <w:szCs w:val="24"/>
          <w:lang w:eastAsia="en-US"/>
        </w:rPr>
        <w:t xml:space="preserve">Прогноз основных показателей </w:t>
      </w:r>
    </w:p>
    <w:p w:rsidR="00380F93" w:rsidRPr="009F4307" w:rsidRDefault="00D667FE" w:rsidP="009F4307">
      <w:pPr>
        <w:pStyle w:val="ConsPlusNormal"/>
        <w:jc w:val="center"/>
        <w:rPr>
          <w:rFonts w:ascii="PT Astra Serif" w:hAnsi="PT Astra Serif" w:cs="Calibri"/>
          <w:sz w:val="24"/>
          <w:szCs w:val="24"/>
          <w:lang w:eastAsia="en-US"/>
        </w:rPr>
      </w:pPr>
      <w:r w:rsidRPr="009F4307">
        <w:rPr>
          <w:rFonts w:ascii="PT Astra Serif" w:hAnsi="PT Astra Serif" w:cs="Calibri"/>
          <w:sz w:val="24"/>
          <w:szCs w:val="24"/>
          <w:lang w:eastAsia="en-US"/>
        </w:rPr>
        <w:t>областного бюджета и консолидированного бюджета Томской области до 2036 года</w:t>
      </w:r>
    </w:p>
    <w:p w:rsidR="00380F93" w:rsidRPr="009F4307" w:rsidRDefault="00D667FE" w:rsidP="009F4307">
      <w:pPr>
        <w:pStyle w:val="ConsPlusNormal"/>
        <w:ind w:left="13183" w:firstLine="1"/>
        <w:jc w:val="both"/>
        <w:rPr>
          <w:rFonts w:ascii="PT Astra Serif" w:hAnsi="PT Astra Serif" w:cs="Calibri"/>
          <w:sz w:val="24"/>
          <w:szCs w:val="24"/>
          <w:lang w:eastAsia="en-US"/>
        </w:rPr>
      </w:pPr>
      <w:r w:rsidRPr="009F4307">
        <w:rPr>
          <w:rFonts w:ascii="PT Astra Serif" w:hAnsi="PT Astra Serif" w:cs="Calibri"/>
          <w:sz w:val="24"/>
          <w:szCs w:val="24"/>
          <w:lang w:eastAsia="en-US"/>
        </w:rPr>
        <w:t>млн</w:t>
      </w:r>
      <w:r w:rsidR="009F4307" w:rsidRPr="009F4307">
        <w:rPr>
          <w:rFonts w:ascii="PT Astra Serif" w:hAnsi="PT Astra Serif" w:cs="Calibri"/>
          <w:sz w:val="24"/>
          <w:szCs w:val="24"/>
          <w:lang w:eastAsia="en-US"/>
        </w:rPr>
        <w:t>.</w:t>
      </w:r>
      <w:r w:rsidR="00236BF5" w:rsidRPr="009F4307">
        <w:rPr>
          <w:rFonts w:ascii="PT Astra Serif" w:hAnsi="PT Astra Serif" w:cs="Calibri"/>
          <w:sz w:val="24"/>
          <w:szCs w:val="24"/>
          <w:lang w:eastAsia="en-US"/>
        </w:rPr>
        <w:t xml:space="preserve"> рублей</w:t>
      </w:r>
    </w:p>
    <w:p w:rsidR="009F4307" w:rsidRPr="001573D2" w:rsidRDefault="009F4307" w:rsidP="000F7DD0">
      <w:pPr>
        <w:pStyle w:val="ConsPlusNormal"/>
        <w:ind w:left="13451" w:firstLine="1"/>
        <w:jc w:val="both"/>
        <w:rPr>
          <w:rFonts w:ascii="PT Astra Serif" w:hAnsi="PT Astra Serif" w:cs="Calibri"/>
          <w:sz w:val="18"/>
          <w:szCs w:val="18"/>
          <w:lang w:eastAsia="en-US"/>
        </w:rPr>
      </w:pPr>
    </w:p>
    <w:tbl>
      <w:tblPr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2"/>
        <w:gridCol w:w="850"/>
      </w:tblGrid>
      <w:tr w:rsidR="005D51EA" w:rsidRPr="001573D2" w:rsidTr="00A867E4">
        <w:trPr>
          <w:trHeight w:val="6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2034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Наименование показателя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2034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2034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2034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2034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2034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2034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2034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2034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2034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2029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2034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2030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2034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2031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2034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2032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2034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2033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2034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2034 год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2034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2035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2034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2036 год</w:t>
            </w:r>
          </w:p>
        </w:tc>
      </w:tr>
      <w:tr w:rsidR="005D51EA" w:rsidRPr="001573D2" w:rsidTr="001573D2">
        <w:trPr>
          <w:trHeight w:val="283"/>
        </w:trPr>
        <w:tc>
          <w:tcPr>
            <w:tcW w:w="1601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45E" w:rsidRPr="001573D2" w:rsidRDefault="00D667FE" w:rsidP="0020345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1573D2">
              <w:rPr>
                <w:rFonts w:ascii="PT Astra Serif" w:hAnsi="PT Astra Serif"/>
                <w:bCs/>
                <w:sz w:val="20"/>
              </w:rPr>
              <w:t>Консолидированный бюджет Томской области</w:t>
            </w:r>
          </w:p>
        </w:tc>
      </w:tr>
      <w:tr w:rsidR="005D51EA" w:rsidRPr="001573D2" w:rsidTr="001573D2">
        <w:trPr>
          <w:trHeight w:val="6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1. 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99 721,8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109 970,3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120 708,2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128 273,7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127 475,3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151 363,4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146 906,3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153 099,6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157 540,1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163 470,4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169 687,7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176 206,4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183 041,5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190 209,0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197 725,5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205 608,6</w:t>
            </w:r>
          </w:p>
        </w:tc>
      </w:tr>
      <w:tr w:rsidR="005D51EA" w:rsidRPr="001573D2" w:rsidTr="001573D2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5D51EA" w:rsidRPr="001573D2" w:rsidTr="001573D2">
        <w:trPr>
          <w:trHeight w:val="43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 xml:space="preserve">Налоговые </w:t>
            </w:r>
            <w:r w:rsidR="001573D2" w:rsidRPr="001573D2">
              <w:rPr>
                <w:rFonts w:ascii="PT Astra Serif" w:hAnsi="PT Astra Serif"/>
                <w:sz w:val="20"/>
              </w:rPr>
              <w:br/>
            </w:r>
            <w:r w:rsidRPr="001573D2">
              <w:rPr>
                <w:rFonts w:ascii="PT Astra Serif" w:hAnsi="PT Astra Serif"/>
                <w:sz w:val="20"/>
              </w:rPr>
              <w:t>и неналоговые 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69 034,3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80 064,6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92 118,5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97 621,2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97 554,3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119 163,4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123 051,9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127 444,9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131 889,9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137 820,2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144 037,5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150 556,2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157 391,3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164 558,8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172 075,3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179 958,4</w:t>
            </w:r>
          </w:p>
        </w:tc>
      </w:tr>
      <w:tr w:rsidR="005D51EA" w:rsidRPr="001573D2" w:rsidTr="001573D2">
        <w:trPr>
          <w:trHeight w:val="74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1573D2" w:rsidP="001573D2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Безвозмездные поступления –</w:t>
            </w:r>
            <w:r w:rsidR="00D667FE" w:rsidRPr="001573D2">
              <w:rPr>
                <w:rFonts w:ascii="PT Astra Serif" w:hAnsi="PT Astra Serif"/>
                <w:sz w:val="20"/>
              </w:rPr>
              <w:t xml:space="preserve"> </w:t>
            </w:r>
            <w:r w:rsidRPr="001573D2">
              <w:rPr>
                <w:rFonts w:ascii="PT Astra Serif" w:hAnsi="PT Astra Serif"/>
                <w:sz w:val="20"/>
              </w:rPr>
              <w:br/>
            </w:r>
            <w:r w:rsidR="00D667FE" w:rsidRPr="001573D2">
              <w:rPr>
                <w:rFonts w:ascii="PT Astra Serif" w:hAnsi="PT Astra Serif"/>
                <w:sz w:val="20"/>
              </w:rPr>
              <w:t>всего, из них: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30 687,5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29 905,7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28 589,7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30 652,5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29 921,0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23 854,4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25 654,7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</w:tr>
      <w:tr w:rsidR="005D51EA" w:rsidRPr="001573D2" w:rsidTr="001573D2">
        <w:trPr>
          <w:trHeight w:val="1527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 xml:space="preserve">безвозмездные поступления от других бюджетов </w:t>
            </w:r>
            <w:r w:rsidR="001573D2" w:rsidRPr="001573D2">
              <w:rPr>
                <w:rFonts w:ascii="PT Astra Serif" w:hAnsi="PT Astra Serif"/>
                <w:sz w:val="20"/>
              </w:rPr>
              <w:br/>
            </w:r>
            <w:r w:rsidRPr="001573D2">
              <w:rPr>
                <w:rFonts w:ascii="PT Astra Serif" w:hAnsi="PT Astra Serif"/>
                <w:sz w:val="20"/>
              </w:rPr>
              <w:t xml:space="preserve">и государственных организаций, </w:t>
            </w:r>
            <w:r w:rsidR="001573D2" w:rsidRPr="001573D2">
              <w:rPr>
                <w:rFonts w:ascii="PT Astra Serif" w:hAnsi="PT Astra Serif"/>
                <w:sz w:val="20"/>
              </w:rPr>
              <w:br/>
            </w:r>
            <w:r w:rsidRPr="001573D2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30 435,6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29 663,7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28 202,7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29 731,6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30 028,3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32 195,4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23 849,8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</w:tr>
      <w:tr w:rsidR="005D51EA" w:rsidRPr="001573D2" w:rsidTr="001573D2">
        <w:trPr>
          <w:trHeight w:val="64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4F0D5D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нецелевые средства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8 180,4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7 702,9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9 199,9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12 617,6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14 301,3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14 617,4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7 733,5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9 543,0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9 543,0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9 543,0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9 543,0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9 543,0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9 543,0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9 543,0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9 543,0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9 543,0</w:t>
            </w:r>
          </w:p>
        </w:tc>
      </w:tr>
      <w:tr w:rsidR="005D51EA" w:rsidRPr="001573D2" w:rsidTr="001573D2">
        <w:trPr>
          <w:trHeight w:val="57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4F0D5D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целевые средства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22 255,2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21 960,8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19 002,8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17 114,0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15 727,0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17 578,1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16 116,3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16 107,2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16 107,2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16 107,2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16 107,2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16 107,2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16 107,2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16 107,2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16 107,2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16 107,2</w:t>
            </w:r>
          </w:p>
        </w:tc>
      </w:tr>
      <w:tr w:rsidR="005D51EA" w:rsidRPr="001573D2" w:rsidTr="001573D2">
        <w:trPr>
          <w:trHeight w:val="57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4F0D5D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2. Расходы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104 259,5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107 587,0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120 130,1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128 906,8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147 154,3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153 454,4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144 992,9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151 286,9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156 272,9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163 363,2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169 536,6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175 861,0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182 412,6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189 565,6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197 063,4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205049,5</w:t>
            </w:r>
          </w:p>
        </w:tc>
      </w:tr>
      <w:tr w:rsidR="005D51EA" w:rsidRPr="001573D2" w:rsidTr="001573D2">
        <w:trPr>
          <w:trHeight w:val="4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3D2" w:rsidRPr="001573D2" w:rsidRDefault="00D667FE" w:rsidP="004F0D5D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3. Дефицит</w:t>
            </w:r>
            <w:proofErr w:type="gramStart"/>
            <w:r w:rsidRPr="001573D2">
              <w:rPr>
                <w:rFonts w:ascii="PT Astra Serif" w:hAnsi="PT Astra Serif"/>
                <w:sz w:val="20"/>
              </w:rPr>
              <w:t xml:space="preserve"> (-), </w:t>
            </w:r>
            <w:proofErr w:type="gramEnd"/>
          </w:p>
          <w:p w:rsidR="0020345E" w:rsidRPr="001573D2" w:rsidRDefault="00D667FE" w:rsidP="004F0D5D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профицит</w:t>
            </w:r>
            <w:proofErr w:type="gramStart"/>
            <w:r w:rsidRPr="001573D2">
              <w:rPr>
                <w:rFonts w:ascii="PT Astra Serif" w:hAnsi="PT Astra Serif"/>
                <w:sz w:val="20"/>
              </w:rPr>
              <w:t xml:space="preserve"> (+)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-4 537,7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2 383,3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578,1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-633,0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-19 679,0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-2 091,0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1 913,4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1 812,7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1 267,2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107,2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151,1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345,4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628,9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643,4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662,0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559,1</w:t>
            </w:r>
          </w:p>
        </w:tc>
      </w:tr>
      <w:tr w:rsidR="005D51EA" w:rsidRPr="001573D2" w:rsidTr="001573D2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4F0D5D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в 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6,6%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0,6%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20,2%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1,8%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5D51EA" w:rsidRPr="001573D2" w:rsidTr="001573D2">
        <w:trPr>
          <w:trHeight w:val="280"/>
        </w:trPr>
        <w:tc>
          <w:tcPr>
            <w:tcW w:w="1601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1573D2">
              <w:rPr>
                <w:rFonts w:ascii="PT Astra Serif" w:hAnsi="PT Astra Serif"/>
                <w:bCs/>
                <w:sz w:val="20"/>
              </w:rPr>
              <w:t>Областной бюджет</w:t>
            </w:r>
          </w:p>
        </w:tc>
      </w:tr>
      <w:tr w:rsidR="005D51EA" w:rsidRPr="001573D2" w:rsidTr="001573D2">
        <w:trPr>
          <w:trHeight w:val="43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1. 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86 371,5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95 561,8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104 435,8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109 161,9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106 374,5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127 208,9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121 424,7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125 416,6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128 866,6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133 368,8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138 085,0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143 026,1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148 202,9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153 627,2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159 311,3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165 268,0</w:t>
            </w:r>
          </w:p>
        </w:tc>
      </w:tr>
      <w:tr w:rsidR="005D51EA" w:rsidRPr="001573D2" w:rsidTr="001573D2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5D51EA" w:rsidRPr="001573D2" w:rsidTr="001573D2">
        <w:trPr>
          <w:trHeight w:val="37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 xml:space="preserve">Налоговые </w:t>
            </w:r>
            <w:r w:rsidR="00DE4E70">
              <w:rPr>
                <w:rFonts w:ascii="PT Astra Serif" w:hAnsi="PT Astra Serif"/>
                <w:sz w:val="20"/>
              </w:rPr>
              <w:br/>
            </w:r>
            <w:r w:rsidRPr="001573D2">
              <w:rPr>
                <w:rFonts w:ascii="PT Astra Serif" w:hAnsi="PT Astra Serif"/>
                <w:sz w:val="20"/>
              </w:rPr>
              <w:t>и неналоговые 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55 647,8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65 367,1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75 248,2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78 031,0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75 906,3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95 008,9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97 570,3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99 761,9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103 216,4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107 718,6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112 434,8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117 375,9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122 552,7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127 977,0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133 661,1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139 617,8</w:t>
            </w:r>
          </w:p>
        </w:tc>
      </w:tr>
      <w:tr w:rsidR="005D51EA" w:rsidRPr="001573D2" w:rsidTr="001573D2">
        <w:trPr>
          <w:trHeight w:val="34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 xml:space="preserve">Безвозмездные поступления - всего, </w:t>
            </w:r>
            <w:r w:rsidR="00DE4E70">
              <w:rPr>
                <w:rFonts w:ascii="PT Astra Serif" w:hAnsi="PT Astra Serif"/>
                <w:sz w:val="20"/>
              </w:rPr>
              <w:br/>
            </w:r>
            <w:r w:rsidRPr="001573D2">
              <w:rPr>
                <w:rFonts w:ascii="PT Astra Serif" w:hAnsi="PT Astra Serif"/>
                <w:sz w:val="20"/>
              </w:rPr>
              <w:t>из них: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30 723,7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30 194,7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29 187,6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31 130,9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30 468,2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23 854,4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</w:tr>
      <w:tr w:rsidR="005D51EA" w:rsidRPr="001573D2" w:rsidTr="001573D2">
        <w:trPr>
          <w:trHeight w:val="1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5D51EA" w:rsidRPr="001573D2" w:rsidTr="001573D2">
        <w:trPr>
          <w:trHeight w:val="119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 xml:space="preserve">безвозмездные поступления от других бюджетов </w:t>
            </w:r>
            <w:r w:rsidR="001573D2">
              <w:rPr>
                <w:rFonts w:ascii="PT Astra Serif" w:hAnsi="PT Astra Serif"/>
                <w:sz w:val="20"/>
              </w:rPr>
              <w:br/>
            </w:r>
            <w:r w:rsidRPr="001573D2">
              <w:rPr>
                <w:rFonts w:ascii="PT Astra Serif" w:hAnsi="PT Astra Serif"/>
                <w:sz w:val="20"/>
              </w:rPr>
              <w:t xml:space="preserve">и государственных организаций, </w:t>
            </w:r>
            <w:r w:rsidR="001573D2">
              <w:rPr>
                <w:rFonts w:ascii="PT Astra Serif" w:hAnsi="PT Astra Serif"/>
                <w:sz w:val="20"/>
              </w:rPr>
              <w:br/>
            </w:r>
            <w:r w:rsidRPr="001573D2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30 425,3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29 652,5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28 190,9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29 731,6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30 020,7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32 195,4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23 849,8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25 650,2</w:t>
            </w:r>
          </w:p>
        </w:tc>
      </w:tr>
      <w:tr w:rsidR="005D51EA" w:rsidRPr="001573D2" w:rsidTr="001573D2">
        <w:trPr>
          <w:trHeight w:val="36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нецелевые средства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8 180,4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7 702,9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9 199,9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12 617,6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14 301,3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14 617,4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7 733,5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9 543,0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9 543,0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9 543,0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9 543,0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9 543,0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9 543,0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9 543,0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9 543,0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9 543,0</w:t>
            </w:r>
          </w:p>
        </w:tc>
      </w:tr>
      <w:tr w:rsidR="005D51EA" w:rsidRPr="001573D2" w:rsidTr="001573D2">
        <w:trPr>
          <w:trHeight w:val="327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целевые средства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22 244,9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21 949,6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18 991,0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17 114,0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15 719,4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17 578,1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16 116,3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16 107,2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16 107,2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16 107,2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16 107,2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16 107,2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16 107,2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16 107,2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16 107,2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16 107,2</w:t>
            </w:r>
          </w:p>
        </w:tc>
      </w:tr>
      <w:tr w:rsidR="005D51EA" w:rsidRPr="001573D2" w:rsidTr="001573D2">
        <w:trPr>
          <w:trHeight w:val="277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2. Расходы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90 773,7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93 339,6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103 908,0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110 581,2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124 853,5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127 437,1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119 586,3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122 916,6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127 623,7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132 659,6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137 301,9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142 348,8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147 399,8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152 800,9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158 457,2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164 507,2</w:t>
            </w:r>
          </w:p>
        </w:tc>
      </w:tr>
      <w:tr w:rsidR="005D51EA" w:rsidRPr="001573D2" w:rsidTr="001573D2">
        <w:trPr>
          <w:trHeight w:val="228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из них: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5D51EA" w:rsidRPr="001573D2" w:rsidTr="001573D2">
        <w:trPr>
          <w:trHeight w:val="51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расходы на обслуживание государственного долга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2 049,1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1 222,7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957,7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1 161,1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3 570,8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4 969,4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4 427,9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4 273,1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3 959,3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3 027,4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2 725,7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2 798,5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2 978,4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3 145,8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3 310,8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3 472,4</w:t>
            </w:r>
          </w:p>
        </w:tc>
      </w:tr>
      <w:tr w:rsidR="005D51EA" w:rsidRPr="001573D2" w:rsidTr="001573D2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условно утвержденные расходы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5 187,0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11 297,5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5 575,8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5 827,6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6 059,7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6 312,1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6 564,6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6 834,7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7 117,5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7 420,0</w:t>
            </w:r>
          </w:p>
        </w:tc>
      </w:tr>
      <w:tr w:rsidR="005D51EA" w:rsidRPr="001573D2" w:rsidTr="001573D2">
        <w:trPr>
          <w:trHeight w:val="21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в %*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5,0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5,0</w:t>
            </w:r>
          </w:p>
        </w:tc>
      </w:tr>
      <w:tr w:rsidR="005D51EA" w:rsidRPr="001573D2" w:rsidTr="001573D2">
        <w:trPr>
          <w:trHeight w:val="45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3. Дефицит</w:t>
            </w:r>
            <w:proofErr w:type="gramStart"/>
            <w:r w:rsidRPr="001573D2">
              <w:rPr>
                <w:rFonts w:ascii="PT Astra Serif" w:hAnsi="PT Astra Serif"/>
                <w:sz w:val="20"/>
              </w:rPr>
              <w:t xml:space="preserve"> (-), </w:t>
            </w:r>
            <w:r w:rsidR="00DE4E70">
              <w:rPr>
                <w:rFonts w:ascii="PT Astra Serif" w:hAnsi="PT Astra Serif"/>
                <w:sz w:val="20"/>
              </w:rPr>
              <w:br/>
            </w:r>
            <w:proofErr w:type="gramEnd"/>
            <w:r w:rsidRPr="001573D2">
              <w:rPr>
                <w:rFonts w:ascii="PT Astra Serif" w:hAnsi="PT Astra Serif"/>
                <w:sz w:val="20"/>
              </w:rPr>
              <w:t>профицит (+)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7596">
              <w:rPr>
                <w:rFonts w:ascii="PT Astra Serif" w:hAnsi="PT Astra Serif"/>
                <w:sz w:val="20"/>
              </w:rPr>
              <w:t>-4</w:t>
            </w:r>
            <w:r w:rsidRPr="001573D2">
              <w:rPr>
                <w:rFonts w:ascii="PT Astra Serif" w:hAnsi="PT Astra Serif"/>
                <w:sz w:val="20"/>
              </w:rPr>
              <w:t xml:space="preserve"> 402,2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2 222,2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527,8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-1 419,3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-18 479,0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-228,2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1 838,4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2 500,0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1 242,9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709,2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783,1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677,2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803,1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826,3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854,1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760,8</w:t>
            </w:r>
          </w:p>
        </w:tc>
      </w:tr>
      <w:tr w:rsidR="005D51EA" w:rsidRPr="001573D2" w:rsidTr="001573D2">
        <w:trPr>
          <w:trHeight w:val="216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в 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7,9%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1,8%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24,3%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0,2%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20345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5D51EA" w:rsidRPr="001573D2" w:rsidTr="001573D2">
        <w:trPr>
          <w:trHeight w:val="828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4. Объем государственного долга  (на первое января очередного года)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48 368,0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49 229,3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48 125,1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48 996,7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58 596,1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51 802,1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49 963,7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47 463,7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46 220,8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45 511,6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44 728,5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44 051,3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43 248,2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42 421,8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41 567,7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40 807,0</w:t>
            </w:r>
          </w:p>
        </w:tc>
      </w:tr>
      <w:tr w:rsidR="005D51EA" w:rsidRPr="001573D2" w:rsidTr="001573D2">
        <w:trPr>
          <w:trHeight w:val="19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в 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87%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75%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64%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63%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77%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55%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51%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48%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45%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42%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40%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38%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35%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33%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31%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45E" w:rsidRPr="001573D2" w:rsidRDefault="00D667FE" w:rsidP="001573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573D2">
              <w:rPr>
                <w:rFonts w:ascii="PT Astra Serif" w:hAnsi="PT Astra Serif"/>
                <w:sz w:val="20"/>
              </w:rPr>
              <w:t>29%</w:t>
            </w:r>
          </w:p>
        </w:tc>
      </w:tr>
    </w:tbl>
    <w:p w:rsidR="0020345E" w:rsidRPr="005D51EA" w:rsidRDefault="0020345E" w:rsidP="000F7DD0">
      <w:pPr>
        <w:pStyle w:val="ConsPlusNormal"/>
        <w:ind w:left="13451" w:firstLine="1"/>
        <w:jc w:val="both"/>
        <w:rPr>
          <w:rFonts w:ascii="PT Astra Serif" w:hAnsi="PT Astra Serif" w:cs="Calibri"/>
          <w:sz w:val="20"/>
          <w:szCs w:val="20"/>
          <w:vertAlign w:val="subscript"/>
          <w:lang w:eastAsia="en-US"/>
        </w:rPr>
      </w:pPr>
    </w:p>
    <w:p w:rsidR="0020345E" w:rsidRPr="001573D2" w:rsidRDefault="00D667FE" w:rsidP="001573D2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 w:cs="Calibri"/>
          <w:sz w:val="18"/>
          <w:szCs w:val="18"/>
          <w:lang w:eastAsia="en-US"/>
        </w:rPr>
      </w:pPr>
      <w:r w:rsidRPr="001573D2">
        <w:rPr>
          <w:rFonts w:ascii="PT Astra Serif" w:hAnsi="PT Astra Serif" w:cs="Calibri"/>
          <w:sz w:val="18"/>
          <w:szCs w:val="18"/>
          <w:lang w:eastAsia="en-US"/>
        </w:rPr>
        <w:t>* Без учета расходов бюджета, предусмотренных за счет межбюджетных трансфертов из других бюджетов бюджетной системы Российской Федерации, имеющих целевое назначение.</w:t>
      </w:r>
    </w:p>
    <w:p w:rsidR="0020345E" w:rsidRPr="005D51EA" w:rsidRDefault="0020345E" w:rsidP="000F7DD0">
      <w:pPr>
        <w:pStyle w:val="ConsPlusNormal"/>
        <w:ind w:left="13451" w:firstLine="1"/>
        <w:jc w:val="both"/>
        <w:rPr>
          <w:rFonts w:ascii="PT Astra Serif" w:hAnsi="PT Astra Serif" w:cs="Calibri"/>
          <w:sz w:val="24"/>
          <w:szCs w:val="24"/>
          <w:vertAlign w:val="subscript"/>
          <w:lang w:eastAsia="en-US"/>
        </w:rPr>
      </w:pPr>
    </w:p>
    <w:p w:rsidR="007A323C" w:rsidRPr="005D51EA" w:rsidRDefault="007A323C" w:rsidP="007A323C">
      <w:pPr>
        <w:ind w:firstLine="0"/>
        <w:jc w:val="center"/>
        <w:rPr>
          <w:rFonts w:ascii="PT Astra Serif" w:hAnsi="PT Astra Serif"/>
          <w:sz w:val="16"/>
          <w:szCs w:val="16"/>
        </w:rPr>
        <w:sectPr w:rsidR="007A323C" w:rsidRPr="005D51EA" w:rsidSect="001573D2">
          <w:headerReference w:type="default" r:id="rId18"/>
          <w:headerReference w:type="first" r:id="rId19"/>
          <w:pgSz w:w="16840" w:h="11907" w:orient="landscape" w:code="9"/>
          <w:pgMar w:top="993" w:right="1134" w:bottom="567" w:left="1134" w:header="737" w:footer="0" w:gutter="0"/>
          <w:pgNumType w:start="656"/>
          <w:cols w:space="720"/>
          <w:titlePg/>
          <w:docGrid w:linePitch="354"/>
        </w:sectPr>
      </w:pPr>
    </w:p>
    <w:p w:rsidR="00B523C6" w:rsidRPr="005D51EA" w:rsidRDefault="00D667FE" w:rsidP="001573D2">
      <w:pPr>
        <w:tabs>
          <w:tab w:val="left" w:pos="5812"/>
        </w:tabs>
        <w:ind w:left="11057" w:firstLine="0"/>
        <w:jc w:val="both"/>
        <w:rPr>
          <w:rFonts w:ascii="PT Astra Serif" w:hAnsi="PT Astra Serif"/>
          <w:sz w:val="24"/>
          <w:szCs w:val="24"/>
        </w:rPr>
      </w:pPr>
      <w:r w:rsidRPr="005D51EA">
        <w:rPr>
          <w:rFonts w:ascii="PT Astra Serif" w:hAnsi="PT Astra Serif"/>
          <w:sz w:val="24"/>
          <w:szCs w:val="24"/>
        </w:rPr>
        <w:t xml:space="preserve">Приложение № </w:t>
      </w:r>
      <w:r w:rsidR="00312E67" w:rsidRPr="005D51EA">
        <w:rPr>
          <w:rFonts w:ascii="PT Astra Serif" w:hAnsi="PT Astra Serif"/>
          <w:sz w:val="24"/>
          <w:szCs w:val="24"/>
        </w:rPr>
        <w:t>4</w:t>
      </w:r>
    </w:p>
    <w:p w:rsidR="00B523C6" w:rsidRPr="005D51EA" w:rsidRDefault="00D667FE" w:rsidP="001573D2">
      <w:pPr>
        <w:tabs>
          <w:tab w:val="left" w:pos="0"/>
        </w:tabs>
        <w:ind w:left="11057" w:firstLine="0"/>
        <w:jc w:val="both"/>
        <w:rPr>
          <w:rFonts w:ascii="PT Astra Serif" w:hAnsi="PT Astra Serif"/>
          <w:sz w:val="24"/>
          <w:szCs w:val="24"/>
        </w:rPr>
      </w:pPr>
      <w:r w:rsidRPr="005D51EA">
        <w:rPr>
          <w:rFonts w:ascii="PT Astra Serif" w:hAnsi="PT Astra Serif"/>
          <w:sz w:val="24"/>
          <w:szCs w:val="24"/>
        </w:rPr>
        <w:t>к постановлению Администрации</w:t>
      </w:r>
    </w:p>
    <w:p w:rsidR="00B523C6" w:rsidRPr="005D51EA" w:rsidRDefault="00D667FE" w:rsidP="001573D2">
      <w:pPr>
        <w:tabs>
          <w:tab w:val="left" w:pos="0"/>
        </w:tabs>
        <w:ind w:left="11057" w:firstLine="0"/>
        <w:jc w:val="both"/>
        <w:rPr>
          <w:rFonts w:ascii="PT Astra Serif" w:hAnsi="PT Astra Serif"/>
          <w:sz w:val="24"/>
          <w:szCs w:val="24"/>
        </w:rPr>
      </w:pPr>
      <w:r w:rsidRPr="005D51EA">
        <w:rPr>
          <w:rFonts w:ascii="PT Astra Serif" w:hAnsi="PT Astra Serif"/>
          <w:sz w:val="24"/>
          <w:szCs w:val="24"/>
        </w:rPr>
        <w:t>Томской области</w:t>
      </w:r>
    </w:p>
    <w:p w:rsidR="00B523C6" w:rsidRDefault="00AD6657" w:rsidP="001573D2">
      <w:pPr>
        <w:tabs>
          <w:tab w:val="left" w:pos="0"/>
        </w:tabs>
        <w:ind w:left="11057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="001573D2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 xml:space="preserve"> 27.02.2026 № </w:t>
      </w:r>
      <w:proofErr w:type="spellStart"/>
      <w:r>
        <w:rPr>
          <w:rFonts w:ascii="PT Astra Serif" w:hAnsi="PT Astra Serif"/>
          <w:sz w:val="24"/>
          <w:szCs w:val="24"/>
        </w:rPr>
        <w:t>59а</w:t>
      </w:r>
      <w:proofErr w:type="spellEnd"/>
    </w:p>
    <w:p w:rsidR="001573D2" w:rsidRPr="001573D2" w:rsidRDefault="001573D2" w:rsidP="001573D2">
      <w:pPr>
        <w:tabs>
          <w:tab w:val="left" w:pos="0"/>
        </w:tabs>
        <w:ind w:firstLine="0"/>
        <w:rPr>
          <w:rFonts w:ascii="PT Astra Serif" w:hAnsi="PT Astra Serif"/>
          <w:sz w:val="22"/>
          <w:szCs w:val="22"/>
        </w:rPr>
      </w:pPr>
    </w:p>
    <w:p w:rsidR="00B523C6" w:rsidRPr="001573D2" w:rsidRDefault="00B523C6" w:rsidP="001573D2">
      <w:pPr>
        <w:ind w:left="5670" w:firstLine="0"/>
        <w:rPr>
          <w:rFonts w:ascii="PT Astra Serif" w:hAnsi="PT Astra Serif"/>
          <w:sz w:val="24"/>
          <w:szCs w:val="24"/>
        </w:rPr>
      </w:pPr>
    </w:p>
    <w:p w:rsidR="001573D2" w:rsidRDefault="00D667FE" w:rsidP="001573D2">
      <w:pPr>
        <w:pStyle w:val="ConsPlusNormal"/>
        <w:jc w:val="center"/>
        <w:rPr>
          <w:rFonts w:ascii="PT Astra Serif" w:hAnsi="PT Astra Serif" w:cs="Calibri"/>
          <w:sz w:val="24"/>
          <w:szCs w:val="24"/>
          <w:lang w:eastAsia="en-US"/>
        </w:rPr>
      </w:pPr>
      <w:r w:rsidRPr="005D51EA">
        <w:rPr>
          <w:rFonts w:ascii="PT Astra Serif" w:hAnsi="PT Astra Serif" w:cs="Calibri"/>
          <w:sz w:val="24"/>
          <w:szCs w:val="24"/>
          <w:lang w:eastAsia="en-US"/>
        </w:rPr>
        <w:t>Информация о показателях</w:t>
      </w:r>
    </w:p>
    <w:p w:rsidR="00B523C6" w:rsidRPr="005D51EA" w:rsidRDefault="00D667FE" w:rsidP="001573D2">
      <w:pPr>
        <w:pStyle w:val="ConsPlusNormal"/>
        <w:jc w:val="center"/>
        <w:rPr>
          <w:rFonts w:ascii="PT Astra Serif" w:hAnsi="PT Astra Serif" w:cs="Calibri"/>
          <w:sz w:val="24"/>
          <w:szCs w:val="24"/>
          <w:lang w:eastAsia="en-US"/>
        </w:rPr>
      </w:pPr>
      <w:r w:rsidRPr="005D51EA">
        <w:rPr>
          <w:rFonts w:ascii="PT Astra Serif" w:hAnsi="PT Astra Serif" w:cs="Calibri"/>
          <w:sz w:val="24"/>
          <w:szCs w:val="24"/>
          <w:lang w:eastAsia="en-US"/>
        </w:rPr>
        <w:t>финансового обеспечения национальных проектов, реализуемых на территории Томской области</w:t>
      </w:r>
    </w:p>
    <w:p w:rsidR="00B523C6" w:rsidRPr="001573D2" w:rsidRDefault="001573D2" w:rsidP="001573D2">
      <w:pPr>
        <w:pStyle w:val="ConsPlusNormal"/>
        <w:ind w:left="13041" w:firstLine="1"/>
        <w:jc w:val="both"/>
        <w:rPr>
          <w:rFonts w:ascii="PT Astra Serif" w:hAnsi="PT Astra Serif" w:cs="Calibri"/>
          <w:sz w:val="24"/>
          <w:szCs w:val="24"/>
          <w:lang w:eastAsia="en-US"/>
        </w:rPr>
      </w:pPr>
      <w:r>
        <w:rPr>
          <w:rFonts w:ascii="PT Astra Serif" w:hAnsi="PT Astra Serif" w:cs="Calibri"/>
          <w:sz w:val="24"/>
          <w:szCs w:val="24"/>
          <w:lang w:eastAsia="en-US"/>
        </w:rPr>
        <w:t xml:space="preserve">    </w:t>
      </w:r>
      <w:r w:rsidR="00D667FE" w:rsidRPr="001573D2">
        <w:rPr>
          <w:rFonts w:ascii="PT Astra Serif" w:hAnsi="PT Astra Serif" w:cs="Calibri"/>
          <w:sz w:val="24"/>
          <w:szCs w:val="24"/>
          <w:lang w:eastAsia="en-US"/>
        </w:rPr>
        <w:t>млн</w:t>
      </w:r>
      <w:r>
        <w:rPr>
          <w:rFonts w:ascii="PT Astra Serif" w:hAnsi="PT Astra Serif" w:cs="Calibri"/>
          <w:sz w:val="24"/>
          <w:szCs w:val="24"/>
          <w:lang w:eastAsia="en-US"/>
        </w:rPr>
        <w:t>.</w:t>
      </w:r>
      <w:r w:rsidR="00D667FE" w:rsidRPr="001573D2">
        <w:rPr>
          <w:rFonts w:ascii="PT Astra Serif" w:hAnsi="PT Astra Serif" w:cs="Calibri"/>
          <w:sz w:val="24"/>
          <w:szCs w:val="24"/>
          <w:lang w:eastAsia="en-US"/>
        </w:rPr>
        <w:t xml:space="preserve"> рублей</w:t>
      </w:r>
    </w:p>
    <w:p w:rsidR="001573D2" w:rsidRPr="001573D2" w:rsidRDefault="001573D2" w:rsidP="001573D2">
      <w:pPr>
        <w:pStyle w:val="ConsPlusNormal"/>
        <w:ind w:left="13451" w:firstLine="1"/>
        <w:jc w:val="both"/>
        <w:rPr>
          <w:rFonts w:ascii="PT Astra Serif" w:hAnsi="PT Astra Serif" w:cs="Calibri"/>
          <w:sz w:val="18"/>
          <w:szCs w:val="18"/>
          <w:lang w:eastAsia="en-US"/>
        </w:rPr>
      </w:pPr>
    </w:p>
    <w:tbl>
      <w:tblPr>
        <w:tblW w:w="15813" w:type="dxa"/>
        <w:tblInd w:w="-601" w:type="dxa"/>
        <w:tblLook w:val="04A0" w:firstRow="1" w:lastRow="0" w:firstColumn="1" w:lastColumn="0" w:noHBand="0" w:noVBand="1"/>
      </w:tblPr>
      <w:tblGrid>
        <w:gridCol w:w="677"/>
        <w:gridCol w:w="3718"/>
        <w:gridCol w:w="992"/>
        <w:gridCol w:w="992"/>
        <w:gridCol w:w="974"/>
        <w:gridCol w:w="940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D51EA" w:rsidRPr="001573D2" w:rsidTr="001573D2">
        <w:trPr>
          <w:trHeight w:val="911"/>
        </w:trPr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3D2" w:rsidRP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№</w:t>
            </w:r>
            <w:r w:rsidR="001573D2" w:rsidRPr="001573D2">
              <w:rPr>
                <w:rFonts w:ascii="PT Astra Serif" w:hAnsi="PT Astra Serif" w:cs="Calibri"/>
                <w:sz w:val="20"/>
              </w:rPr>
              <w:t xml:space="preserve"> </w:t>
            </w:r>
          </w:p>
          <w:p w:rsidR="006F36B3" w:rsidRPr="001573D2" w:rsidRDefault="005F5A02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proofErr w:type="gramStart"/>
            <w:r w:rsidRPr="001573D2">
              <w:rPr>
                <w:rFonts w:ascii="PT Astra Serif" w:hAnsi="PT Astra Serif" w:cs="Calibri"/>
                <w:sz w:val="20"/>
              </w:rPr>
              <w:t>п</w:t>
            </w:r>
            <w:proofErr w:type="gramEnd"/>
            <w:r w:rsidRPr="001573D2">
              <w:rPr>
                <w:rFonts w:ascii="PT Astra Serif" w:hAnsi="PT Astra Serif" w:cs="Calibri"/>
                <w:sz w:val="20"/>
              </w:rPr>
              <w:t>/п</w:t>
            </w:r>
          </w:p>
        </w:tc>
        <w:tc>
          <w:tcPr>
            <w:tcW w:w="3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6B3" w:rsidRP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Наименование национального проекта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 xml:space="preserve">2025 </w:t>
            </w:r>
          </w:p>
          <w:p w:rsidR="006F36B3" w:rsidRP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 xml:space="preserve">2026 </w:t>
            </w:r>
          </w:p>
          <w:p w:rsidR="006F36B3" w:rsidRP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год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 xml:space="preserve">2027 </w:t>
            </w:r>
          </w:p>
          <w:p w:rsidR="006F36B3" w:rsidRP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год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6B3" w:rsidRP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6B3" w:rsidRP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2029 год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6B3" w:rsidRP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2030 год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6B3" w:rsidRP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2031 год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6B3" w:rsidRP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2032 год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6B3" w:rsidRP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2033 год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6B3" w:rsidRP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2034 год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6B3" w:rsidRP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2035 год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6B3" w:rsidRP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2036 год</w:t>
            </w:r>
          </w:p>
        </w:tc>
      </w:tr>
      <w:tr w:rsidR="005D51EA" w:rsidRPr="001573D2" w:rsidTr="001573D2">
        <w:trPr>
          <w:trHeight w:val="255"/>
        </w:trPr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10BD" w:rsidRPr="001573D2" w:rsidRDefault="00DB10BD" w:rsidP="00DB10BD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0BD" w:rsidRPr="001573D2" w:rsidRDefault="001573D2" w:rsidP="00DB10BD">
            <w:pPr>
              <w:ind w:firstLine="0"/>
              <w:rPr>
                <w:rFonts w:ascii="PT Astra Serif" w:hAnsi="PT Astra Serif" w:cs="Calibri"/>
                <w:bCs/>
                <w:sz w:val="20"/>
              </w:rPr>
            </w:pPr>
            <w:r w:rsidRPr="001573D2">
              <w:rPr>
                <w:rFonts w:ascii="PT Astra Serif" w:hAnsi="PT Astra Serif" w:cs="Calibri"/>
                <w:bCs/>
                <w:sz w:val="20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1573D2">
              <w:rPr>
                <w:rFonts w:ascii="PT Astra Serif" w:hAnsi="PT Astra Serif" w:cs="Calibri"/>
                <w:bCs/>
                <w:sz w:val="20"/>
              </w:rPr>
              <w:t>16 062,5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1573D2">
              <w:rPr>
                <w:rFonts w:ascii="PT Astra Serif" w:hAnsi="PT Astra Serif" w:cs="Calibri"/>
                <w:bCs/>
                <w:sz w:val="20"/>
              </w:rPr>
              <w:t>17 196,2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1573D2">
              <w:rPr>
                <w:rFonts w:ascii="PT Astra Serif" w:hAnsi="PT Astra Serif" w:cs="Calibri"/>
                <w:bCs/>
                <w:sz w:val="20"/>
              </w:rPr>
              <w:t>14 085,9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1573D2">
              <w:rPr>
                <w:rFonts w:ascii="PT Astra Serif" w:hAnsi="PT Astra Serif" w:cs="Calibri"/>
                <w:bCs/>
                <w:sz w:val="20"/>
              </w:rPr>
              <w:t>13 033,6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1573D2">
              <w:rPr>
                <w:rFonts w:ascii="PT Astra Serif" w:hAnsi="PT Astra Serif" w:cs="Calibri"/>
                <w:bCs/>
                <w:sz w:val="20"/>
              </w:rPr>
              <w:t>13 554,9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1573D2">
              <w:rPr>
                <w:rFonts w:ascii="PT Astra Serif" w:hAnsi="PT Astra Serif" w:cs="Calibri"/>
                <w:bCs/>
                <w:sz w:val="20"/>
              </w:rPr>
              <w:t>14 097,1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1573D2">
              <w:rPr>
                <w:rFonts w:ascii="PT Astra Serif" w:hAnsi="PT Astra Serif" w:cs="Calibri"/>
                <w:bCs/>
                <w:sz w:val="20"/>
              </w:rPr>
              <w:t>14 661,0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1573D2">
              <w:rPr>
                <w:rFonts w:ascii="PT Astra Serif" w:hAnsi="PT Astra Serif" w:cs="Calibri"/>
                <w:bCs/>
                <w:sz w:val="20"/>
              </w:rPr>
              <w:t>15 247,5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1573D2">
              <w:rPr>
                <w:rFonts w:ascii="PT Astra Serif" w:hAnsi="PT Astra Serif" w:cs="Calibri"/>
                <w:bCs/>
                <w:sz w:val="20"/>
              </w:rPr>
              <w:t>15 857,4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1573D2">
              <w:rPr>
                <w:rFonts w:ascii="PT Astra Serif" w:hAnsi="PT Astra Serif" w:cs="Calibri"/>
                <w:bCs/>
                <w:sz w:val="20"/>
              </w:rPr>
              <w:t>16 491,7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1573D2">
              <w:rPr>
                <w:rFonts w:ascii="PT Astra Serif" w:hAnsi="PT Astra Serif" w:cs="Calibri"/>
                <w:bCs/>
                <w:sz w:val="20"/>
              </w:rPr>
              <w:t>17 151,3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1573D2">
              <w:rPr>
                <w:rFonts w:ascii="PT Astra Serif" w:hAnsi="PT Astra Serif" w:cs="Calibri"/>
                <w:bCs/>
                <w:sz w:val="20"/>
              </w:rPr>
              <w:t>17 837,4</w:t>
            </w:r>
          </w:p>
        </w:tc>
      </w:tr>
      <w:tr w:rsidR="005D51EA" w:rsidRPr="001573D2" w:rsidTr="001573D2">
        <w:trPr>
          <w:trHeight w:val="255"/>
        </w:trPr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10BD" w:rsidRPr="001573D2" w:rsidRDefault="00DB10BD" w:rsidP="00DB10BD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0BD" w:rsidRPr="001573D2" w:rsidRDefault="00D667FE" w:rsidP="00DB10B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B10BD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B10BD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B10BD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B10BD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B10BD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B10BD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B10BD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B10BD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B10BD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B10BD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B10BD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B10BD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</w:tr>
      <w:tr w:rsidR="005D51EA" w:rsidRPr="001573D2" w:rsidTr="001573D2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77596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77596">
              <w:rPr>
                <w:rFonts w:ascii="PT Astra Serif" w:hAnsi="PT Astra Serif" w:cs="Calibri"/>
                <w:sz w:val="20"/>
              </w:rPr>
              <w:t>1</w:t>
            </w:r>
            <w:r w:rsidR="001573D2" w:rsidRPr="00177596">
              <w:rPr>
                <w:rFonts w:ascii="PT Astra Serif" w:hAnsi="PT Astra Serif" w:cs="Calibri"/>
                <w:sz w:val="20"/>
              </w:rPr>
              <w:t>.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0BD" w:rsidRPr="001573D2" w:rsidRDefault="00D667FE" w:rsidP="00DB10B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 xml:space="preserve">Национальный проект </w:t>
            </w:r>
            <w:r w:rsidR="005F5A02" w:rsidRPr="001573D2">
              <w:rPr>
                <w:rFonts w:ascii="PT Astra Serif" w:hAnsi="PT Astra Serif" w:cs="Calibri"/>
                <w:sz w:val="20"/>
              </w:rPr>
              <w:t>«</w:t>
            </w:r>
            <w:r w:rsidRPr="001573D2">
              <w:rPr>
                <w:rFonts w:ascii="PT Astra Serif" w:hAnsi="PT Astra Serif" w:cs="Calibri"/>
                <w:sz w:val="20"/>
              </w:rPr>
              <w:t>Кадры</w:t>
            </w:r>
            <w:r w:rsidR="005F5A02" w:rsidRPr="001573D2">
              <w:rPr>
                <w:rFonts w:ascii="PT Astra Serif" w:hAnsi="PT Astra Serif" w:cs="Calibri"/>
                <w:sz w:val="20"/>
              </w:rPr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430,5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27,1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26,3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26,3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29,6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30,8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32,0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33,3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34,6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36,0</w:t>
            </w:r>
          </w:p>
        </w:tc>
      </w:tr>
      <w:tr w:rsidR="005D51EA" w:rsidRPr="001573D2" w:rsidTr="001573D2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77596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77596">
              <w:rPr>
                <w:rFonts w:ascii="PT Astra Serif" w:hAnsi="PT Astra Serif" w:cs="Calibri"/>
                <w:sz w:val="20"/>
              </w:rPr>
              <w:t>2</w:t>
            </w:r>
            <w:r w:rsidR="001573D2" w:rsidRPr="00177596">
              <w:rPr>
                <w:rFonts w:ascii="PT Astra Serif" w:hAnsi="PT Astra Serif" w:cs="Calibri"/>
                <w:sz w:val="20"/>
              </w:rPr>
              <w:t>.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0BD" w:rsidRPr="001573D2" w:rsidRDefault="00D667FE" w:rsidP="00DB10B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 xml:space="preserve">Национальный проект </w:t>
            </w:r>
            <w:r w:rsidR="005F5A02" w:rsidRPr="001573D2">
              <w:rPr>
                <w:rFonts w:ascii="PT Astra Serif" w:hAnsi="PT Astra Serif" w:cs="Calibri"/>
                <w:sz w:val="20"/>
              </w:rPr>
              <w:t>«</w:t>
            </w:r>
            <w:r w:rsidRPr="001573D2">
              <w:rPr>
                <w:rFonts w:ascii="PT Astra Serif" w:hAnsi="PT Astra Serif" w:cs="Calibri"/>
                <w:sz w:val="20"/>
              </w:rPr>
              <w:t>Продолжительная и активная жизнь</w:t>
            </w:r>
            <w:r w:rsidR="005F5A02" w:rsidRPr="001573D2">
              <w:rPr>
                <w:rFonts w:ascii="PT Astra Serif" w:hAnsi="PT Astra Serif" w:cs="Calibri"/>
                <w:sz w:val="20"/>
              </w:rPr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2 610,3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1 884,1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1 194,8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1 586,7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1 650,2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1 716,2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1 784,8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1 856,2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1 930,5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2 007,7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2 088,0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2 171,5</w:t>
            </w:r>
          </w:p>
        </w:tc>
      </w:tr>
      <w:tr w:rsidR="005D51EA" w:rsidRPr="001573D2" w:rsidTr="001573D2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77596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77596">
              <w:rPr>
                <w:rFonts w:ascii="PT Astra Serif" w:hAnsi="PT Astra Serif" w:cs="Calibri"/>
                <w:sz w:val="20"/>
              </w:rPr>
              <w:t>3</w:t>
            </w:r>
            <w:r w:rsidR="001573D2" w:rsidRPr="00177596">
              <w:rPr>
                <w:rFonts w:ascii="PT Astra Serif" w:hAnsi="PT Astra Serif" w:cs="Calibri"/>
                <w:sz w:val="20"/>
              </w:rPr>
              <w:t>.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0BD" w:rsidRPr="001573D2" w:rsidRDefault="00D667FE" w:rsidP="00DB10B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 xml:space="preserve">Национальный проект </w:t>
            </w:r>
            <w:r w:rsidR="001573D2">
              <w:rPr>
                <w:rFonts w:ascii="PT Astra Serif" w:hAnsi="PT Astra Serif" w:cs="Calibri"/>
                <w:sz w:val="20"/>
              </w:rPr>
              <w:br/>
            </w:r>
            <w:r w:rsidR="005F5A02" w:rsidRPr="001573D2">
              <w:rPr>
                <w:rFonts w:ascii="PT Astra Serif" w:hAnsi="PT Astra Serif" w:cs="Calibri"/>
                <w:sz w:val="20"/>
              </w:rPr>
              <w:t>«</w:t>
            </w:r>
            <w:r w:rsidRPr="001573D2">
              <w:rPr>
                <w:rFonts w:ascii="PT Astra Serif" w:hAnsi="PT Astra Serif" w:cs="Calibri"/>
                <w:sz w:val="20"/>
              </w:rPr>
              <w:t>Молодежь и дети</w:t>
            </w:r>
            <w:r w:rsidR="005F5A02" w:rsidRPr="001573D2">
              <w:rPr>
                <w:rFonts w:ascii="PT Astra Serif" w:hAnsi="PT Astra Serif" w:cs="Calibri"/>
                <w:sz w:val="20"/>
              </w:rPr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4 631,8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5 038,0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3 394,8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1 345,2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1 399,0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1 455,0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1 513,2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1 573,7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1 636,6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1 702,1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1 770,2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1 841,0</w:t>
            </w:r>
          </w:p>
        </w:tc>
      </w:tr>
      <w:tr w:rsidR="005D51EA" w:rsidRPr="001573D2" w:rsidTr="001573D2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4</w:t>
            </w:r>
            <w:r w:rsidR="001573D2">
              <w:rPr>
                <w:rFonts w:ascii="PT Astra Serif" w:hAnsi="PT Astra Serif" w:cs="Calibri"/>
                <w:sz w:val="20"/>
              </w:rPr>
              <w:t>.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0BD" w:rsidRPr="001573D2" w:rsidRDefault="00D667FE" w:rsidP="00DB10B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 xml:space="preserve">Национальный проект </w:t>
            </w:r>
            <w:r w:rsidR="005F5A02" w:rsidRPr="001573D2">
              <w:rPr>
                <w:rFonts w:ascii="PT Astra Serif" w:hAnsi="PT Astra Serif" w:cs="Calibri"/>
                <w:sz w:val="20"/>
              </w:rPr>
              <w:t>«</w:t>
            </w:r>
            <w:r w:rsidRPr="001573D2">
              <w:rPr>
                <w:rFonts w:ascii="PT Astra Serif" w:hAnsi="PT Astra Serif" w:cs="Calibri"/>
                <w:sz w:val="20"/>
              </w:rPr>
              <w:t>Экономика данных и цифровая трансформация государства</w:t>
            </w:r>
            <w:r w:rsidR="005F5A02" w:rsidRPr="001573D2">
              <w:rPr>
                <w:rFonts w:ascii="PT Astra Serif" w:hAnsi="PT Astra Serif" w:cs="Calibri"/>
                <w:sz w:val="20"/>
              </w:rPr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133,2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230,4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228,8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238,0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247,5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257,4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267,7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278,4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289,5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301,1</w:t>
            </w:r>
          </w:p>
        </w:tc>
      </w:tr>
      <w:tr w:rsidR="005D51EA" w:rsidRPr="001573D2" w:rsidTr="001573D2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5</w:t>
            </w:r>
            <w:r w:rsidR="001573D2">
              <w:rPr>
                <w:rFonts w:ascii="PT Astra Serif" w:hAnsi="PT Astra Serif" w:cs="Calibri"/>
                <w:sz w:val="20"/>
              </w:rPr>
              <w:t>.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0BD" w:rsidRPr="001573D2" w:rsidRDefault="00D667FE" w:rsidP="00DB10B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 xml:space="preserve">Национальный проект </w:t>
            </w:r>
            <w:r w:rsidR="001573D2">
              <w:rPr>
                <w:rFonts w:ascii="PT Astra Serif" w:hAnsi="PT Astra Serif" w:cs="Calibri"/>
                <w:sz w:val="20"/>
              </w:rPr>
              <w:br/>
            </w:r>
            <w:r w:rsidR="005F5A02" w:rsidRPr="001573D2">
              <w:rPr>
                <w:rFonts w:ascii="PT Astra Serif" w:hAnsi="PT Astra Serif" w:cs="Calibri"/>
                <w:sz w:val="20"/>
              </w:rPr>
              <w:t>«</w:t>
            </w:r>
            <w:r w:rsidRPr="001573D2">
              <w:rPr>
                <w:rFonts w:ascii="PT Astra Serif" w:hAnsi="PT Astra Serif" w:cs="Calibri"/>
                <w:sz w:val="20"/>
              </w:rPr>
              <w:t>Экологическое благополучие</w:t>
            </w:r>
            <w:r w:rsidR="005F5A02" w:rsidRPr="001573D2">
              <w:rPr>
                <w:rFonts w:ascii="PT Astra Serif" w:hAnsi="PT Astra Serif" w:cs="Calibri"/>
                <w:sz w:val="20"/>
              </w:rPr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15,2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24,7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26,7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27,8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30,1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31,3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32,5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33,8</w:t>
            </w:r>
          </w:p>
        </w:tc>
      </w:tr>
      <w:tr w:rsidR="005D51EA" w:rsidRPr="001573D2" w:rsidTr="001573D2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6</w:t>
            </w:r>
            <w:r w:rsidR="001573D2">
              <w:rPr>
                <w:rFonts w:ascii="PT Astra Serif" w:hAnsi="PT Astra Serif" w:cs="Calibri"/>
                <w:sz w:val="20"/>
              </w:rPr>
              <w:t>.</w:t>
            </w:r>
          </w:p>
        </w:tc>
        <w:tc>
          <w:tcPr>
            <w:tcW w:w="3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0BD" w:rsidRPr="001573D2" w:rsidRDefault="00D667FE" w:rsidP="001573D2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Национальный проект</w:t>
            </w:r>
            <w:r w:rsidR="001573D2">
              <w:rPr>
                <w:rFonts w:ascii="PT Astra Serif" w:hAnsi="PT Astra Serif" w:cs="Calibri"/>
                <w:sz w:val="20"/>
              </w:rPr>
              <w:br/>
            </w:r>
            <w:r w:rsidR="005F5A02" w:rsidRPr="001573D2">
              <w:rPr>
                <w:rFonts w:ascii="PT Astra Serif" w:hAnsi="PT Astra Serif" w:cs="Calibri"/>
                <w:sz w:val="20"/>
              </w:rPr>
              <w:t>«</w:t>
            </w:r>
            <w:r w:rsidRPr="001573D2">
              <w:rPr>
                <w:rFonts w:ascii="PT Astra Serif" w:hAnsi="PT Astra Serif" w:cs="Calibri"/>
                <w:sz w:val="20"/>
              </w:rPr>
              <w:t>Инфраструктура для жизни</w:t>
            </w:r>
            <w:r w:rsidR="005F5A02" w:rsidRPr="001573D2">
              <w:rPr>
                <w:rFonts w:ascii="PT Astra Serif" w:hAnsi="PT Astra Serif" w:cs="Calibri"/>
                <w:sz w:val="20"/>
              </w:rPr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7 071,1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8 350,5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8 000,0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7 933,8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8 251,2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8 581,2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8 924,4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9 281,4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9 652,7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10 038,8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10 440,3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10 858,0</w:t>
            </w:r>
          </w:p>
        </w:tc>
      </w:tr>
      <w:tr w:rsidR="005D51EA" w:rsidRPr="001573D2" w:rsidTr="001573D2">
        <w:trPr>
          <w:trHeight w:val="2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7</w:t>
            </w:r>
            <w:r w:rsidR="001573D2">
              <w:rPr>
                <w:rFonts w:ascii="PT Astra Serif" w:hAnsi="PT Astra Serif" w:cs="Calibri"/>
                <w:sz w:val="20"/>
              </w:rPr>
              <w:t>.</w:t>
            </w:r>
          </w:p>
        </w:tc>
        <w:tc>
          <w:tcPr>
            <w:tcW w:w="3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0BD" w:rsidRPr="001573D2" w:rsidRDefault="00D667FE" w:rsidP="00DB10B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 xml:space="preserve">Национальный проект </w:t>
            </w:r>
            <w:r w:rsidR="005F5A02" w:rsidRPr="001573D2">
              <w:rPr>
                <w:rFonts w:ascii="PT Astra Serif" w:hAnsi="PT Astra Serif" w:cs="Calibri"/>
                <w:sz w:val="20"/>
              </w:rPr>
              <w:t>«</w:t>
            </w:r>
            <w:r w:rsidRPr="001573D2">
              <w:rPr>
                <w:rFonts w:ascii="PT Astra Serif" w:hAnsi="PT Astra Serif" w:cs="Calibri"/>
                <w:sz w:val="20"/>
              </w:rPr>
              <w:t>Семья</w:t>
            </w:r>
            <w:r w:rsidR="005F5A02" w:rsidRPr="001573D2">
              <w:rPr>
                <w:rFonts w:ascii="PT Astra Serif" w:hAnsi="PT Astra Serif" w:cs="Calibri"/>
                <w:sz w:val="20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867,2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1 376,2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1 106,6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1 832,5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1 905,8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1 982,0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2 061,3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2 143,8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2 229,5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2 318,7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2 411,4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2 507,9</w:t>
            </w:r>
          </w:p>
        </w:tc>
      </w:tr>
      <w:tr w:rsidR="005D51EA" w:rsidRPr="001573D2" w:rsidTr="001573D2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8</w:t>
            </w:r>
            <w:r w:rsidR="001573D2">
              <w:rPr>
                <w:rFonts w:ascii="PT Astra Serif" w:hAnsi="PT Astra Serif" w:cs="Calibri"/>
                <w:sz w:val="20"/>
              </w:rPr>
              <w:t>.</w:t>
            </w:r>
          </w:p>
        </w:tc>
        <w:tc>
          <w:tcPr>
            <w:tcW w:w="3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0BD" w:rsidRPr="001573D2" w:rsidRDefault="00D667FE" w:rsidP="00DB10B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 xml:space="preserve">Национальный проект </w:t>
            </w:r>
            <w:r w:rsidR="005F5A02" w:rsidRPr="001573D2">
              <w:rPr>
                <w:rFonts w:ascii="PT Astra Serif" w:hAnsi="PT Astra Serif" w:cs="Calibri"/>
                <w:sz w:val="20"/>
              </w:rPr>
              <w:t>«</w:t>
            </w:r>
            <w:r w:rsidRPr="001573D2">
              <w:rPr>
                <w:rFonts w:ascii="PT Astra Serif" w:hAnsi="PT Astra Serif" w:cs="Calibri"/>
                <w:sz w:val="20"/>
              </w:rPr>
              <w:t xml:space="preserve">Эффективная </w:t>
            </w:r>
            <w:r w:rsidR="001573D2">
              <w:rPr>
                <w:rFonts w:ascii="PT Astra Serif" w:hAnsi="PT Astra Serif" w:cs="Calibri"/>
                <w:sz w:val="20"/>
              </w:rPr>
              <w:br/>
            </w:r>
            <w:r w:rsidRPr="001573D2">
              <w:rPr>
                <w:rFonts w:ascii="PT Astra Serif" w:hAnsi="PT Astra Serif" w:cs="Calibri"/>
                <w:sz w:val="20"/>
              </w:rPr>
              <w:t>и конкурентная экономика</w:t>
            </w:r>
            <w:r w:rsidR="005F5A02" w:rsidRPr="001573D2">
              <w:rPr>
                <w:rFonts w:ascii="PT Astra Serif" w:hAnsi="PT Astra Serif" w:cs="Calibri"/>
                <w:sz w:val="20"/>
              </w:rPr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49,1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50,1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51,6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53,0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55,1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57,3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59,6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62,0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64,5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67,1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69,7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72,5</w:t>
            </w:r>
          </w:p>
        </w:tc>
      </w:tr>
      <w:tr w:rsidR="005D51EA" w:rsidRPr="001573D2" w:rsidTr="001573D2">
        <w:trPr>
          <w:trHeight w:val="2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9</w:t>
            </w:r>
            <w:r w:rsidR="001573D2">
              <w:rPr>
                <w:rFonts w:ascii="PT Astra Serif" w:hAnsi="PT Astra Serif" w:cs="Calibri"/>
                <w:sz w:val="20"/>
              </w:rPr>
              <w:t>.</w:t>
            </w:r>
          </w:p>
        </w:tc>
        <w:tc>
          <w:tcPr>
            <w:tcW w:w="3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0BD" w:rsidRPr="001573D2" w:rsidRDefault="00D667FE" w:rsidP="00DB10B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 xml:space="preserve">Национальный проект </w:t>
            </w:r>
            <w:r w:rsidR="005F5A02" w:rsidRPr="001573D2">
              <w:rPr>
                <w:rFonts w:ascii="PT Astra Serif" w:hAnsi="PT Astra Serif" w:cs="Calibri"/>
                <w:sz w:val="20"/>
              </w:rPr>
              <w:t>«</w:t>
            </w:r>
            <w:r w:rsidRPr="001573D2">
              <w:rPr>
                <w:rFonts w:ascii="PT Astra Serif" w:hAnsi="PT Astra Serif" w:cs="Calibri"/>
                <w:sz w:val="20"/>
              </w:rPr>
              <w:t>Технологическое обеспечение продовольственной безопасности</w:t>
            </w:r>
            <w:r w:rsidR="005F5A02" w:rsidRPr="001573D2">
              <w:rPr>
                <w:rFonts w:ascii="PT Astra Serif" w:hAnsi="PT Astra Serif" w:cs="Calibri"/>
                <w:sz w:val="20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6,3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10,4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11,9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12,3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12,8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15,6</w:t>
            </w:r>
          </w:p>
        </w:tc>
      </w:tr>
      <w:tr w:rsidR="005D51EA" w:rsidRPr="001573D2" w:rsidTr="001573D2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10</w:t>
            </w:r>
            <w:r w:rsidR="001573D2">
              <w:rPr>
                <w:rFonts w:ascii="PT Astra Serif" w:hAnsi="PT Astra Serif" w:cs="Calibri"/>
                <w:sz w:val="20"/>
              </w:rPr>
              <w:t>.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0BD" w:rsidRPr="001573D2" w:rsidRDefault="00D667FE" w:rsidP="00DB10B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 xml:space="preserve">Национальный проект </w:t>
            </w:r>
            <w:r w:rsidR="001573D2">
              <w:rPr>
                <w:rFonts w:ascii="PT Astra Serif" w:hAnsi="PT Astra Serif" w:cs="Calibri"/>
                <w:sz w:val="20"/>
              </w:rPr>
              <w:br/>
            </w:r>
            <w:r w:rsidR="005F5A02" w:rsidRPr="001573D2">
              <w:rPr>
                <w:rFonts w:ascii="PT Astra Serif" w:hAnsi="PT Astra Serif" w:cs="Calibri"/>
                <w:sz w:val="20"/>
              </w:rPr>
              <w:t>«</w:t>
            </w:r>
            <w:r w:rsidRPr="001573D2">
              <w:rPr>
                <w:rFonts w:ascii="PT Astra Serif" w:hAnsi="PT Astra Serif" w:cs="Calibri"/>
                <w:sz w:val="20"/>
              </w:rPr>
              <w:t>Туризм и гостеприимство</w:t>
            </w:r>
            <w:r w:rsidR="005F5A02" w:rsidRPr="001573D2">
              <w:rPr>
                <w:rFonts w:ascii="PT Astra Serif" w:hAnsi="PT Astra Serif" w:cs="Calibri"/>
                <w:sz w:val="20"/>
              </w:rPr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46,4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49,0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5D51EA" w:rsidRPr="001573D2" w:rsidTr="001573D2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11</w:t>
            </w:r>
            <w:r w:rsidR="001573D2">
              <w:rPr>
                <w:rFonts w:ascii="PT Astra Serif" w:hAnsi="PT Astra Serif" w:cs="Calibri"/>
                <w:sz w:val="20"/>
              </w:rPr>
              <w:t>.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0BD" w:rsidRPr="001573D2" w:rsidRDefault="00D667FE" w:rsidP="00DB10B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 xml:space="preserve">Национальный проект </w:t>
            </w:r>
            <w:r w:rsidR="001573D2">
              <w:rPr>
                <w:rFonts w:ascii="PT Astra Serif" w:hAnsi="PT Astra Serif" w:cs="Calibri"/>
                <w:sz w:val="20"/>
              </w:rPr>
              <w:br/>
            </w:r>
            <w:r w:rsidR="005F5A02" w:rsidRPr="001573D2">
              <w:rPr>
                <w:rFonts w:ascii="PT Astra Serif" w:hAnsi="PT Astra Serif" w:cs="Calibri"/>
                <w:sz w:val="20"/>
              </w:rPr>
              <w:t>«</w:t>
            </w:r>
            <w:r w:rsidRPr="001573D2">
              <w:rPr>
                <w:rFonts w:ascii="PT Astra Serif" w:hAnsi="PT Astra Serif" w:cs="Calibri"/>
                <w:sz w:val="20"/>
              </w:rPr>
              <w:t>Беспилотные авиационные системы</w:t>
            </w:r>
            <w:r w:rsidR="005F5A02" w:rsidRPr="001573D2">
              <w:rPr>
                <w:rFonts w:ascii="PT Astra Serif" w:hAnsi="PT Astra Serif" w:cs="Calibri"/>
                <w:sz w:val="20"/>
              </w:rPr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345,8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265,0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5D51EA" w:rsidRPr="001573D2" w:rsidTr="001573D2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DB10B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12</w:t>
            </w:r>
            <w:r w:rsidR="001573D2">
              <w:rPr>
                <w:rFonts w:ascii="PT Astra Serif" w:hAnsi="PT Astra Serif" w:cs="Calibri"/>
                <w:sz w:val="20"/>
              </w:rPr>
              <w:t>.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0BD" w:rsidRPr="001573D2" w:rsidRDefault="00D667FE" w:rsidP="00DB10BD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 xml:space="preserve">Национальный проект </w:t>
            </w:r>
            <w:r w:rsidR="005F5A02" w:rsidRPr="001573D2">
              <w:rPr>
                <w:rFonts w:ascii="PT Astra Serif" w:hAnsi="PT Astra Serif" w:cs="Calibri"/>
                <w:sz w:val="20"/>
              </w:rPr>
              <w:t>«</w:t>
            </w:r>
            <w:r w:rsidRPr="001573D2">
              <w:rPr>
                <w:rFonts w:ascii="PT Astra Serif" w:hAnsi="PT Astra Serif" w:cs="Calibri"/>
                <w:sz w:val="20"/>
              </w:rPr>
              <w:t>Международная кооперация и экспорт</w:t>
            </w:r>
            <w:r w:rsidR="005F5A02" w:rsidRPr="001573D2">
              <w:rPr>
                <w:rFonts w:ascii="PT Astra Serif" w:hAnsi="PT Astra Serif" w:cs="Calibri"/>
                <w:sz w:val="20"/>
              </w:rPr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0BD" w:rsidRPr="001573D2" w:rsidRDefault="00D667FE" w:rsidP="001573D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1573D2">
              <w:rPr>
                <w:rFonts w:ascii="PT Astra Serif" w:hAnsi="PT Astra Serif" w:cs="Calibri"/>
                <w:sz w:val="20"/>
              </w:rPr>
              <w:t>0,0</w:t>
            </w:r>
          </w:p>
        </w:tc>
      </w:tr>
    </w:tbl>
    <w:p w:rsidR="00266638" w:rsidRPr="005D51EA" w:rsidRDefault="00266638" w:rsidP="00B523C6">
      <w:pPr>
        <w:pStyle w:val="ConsPlusNormal"/>
        <w:ind w:left="13451" w:firstLine="1"/>
        <w:jc w:val="both"/>
        <w:rPr>
          <w:rFonts w:ascii="PT Astra Serif" w:hAnsi="PT Astra Serif" w:cs="Calibri"/>
          <w:sz w:val="24"/>
          <w:szCs w:val="24"/>
          <w:vertAlign w:val="subscript"/>
          <w:lang w:eastAsia="en-US"/>
        </w:rPr>
      </w:pPr>
    </w:p>
    <w:p w:rsidR="00373E7B" w:rsidRPr="005D51EA" w:rsidRDefault="00373E7B" w:rsidP="00B84D1C">
      <w:pPr>
        <w:pStyle w:val="ConsPlusNormal"/>
        <w:jc w:val="both"/>
        <w:rPr>
          <w:rFonts w:ascii="PT Astra Serif" w:hAnsi="PT Astra Serif" w:cs="Calibri"/>
          <w:sz w:val="16"/>
          <w:szCs w:val="16"/>
          <w:vertAlign w:val="subscript"/>
          <w:lang w:eastAsia="en-US"/>
        </w:rPr>
        <w:sectPr w:rsidR="00373E7B" w:rsidRPr="005D51EA" w:rsidSect="00B84D1C">
          <w:headerReference w:type="default" r:id="rId20"/>
          <w:headerReference w:type="first" r:id="rId21"/>
          <w:pgSz w:w="16840" w:h="11907" w:orient="landscape" w:code="9"/>
          <w:pgMar w:top="919" w:right="1134" w:bottom="567" w:left="1134" w:header="568" w:footer="0" w:gutter="0"/>
          <w:pgNumType w:start="1"/>
          <w:cols w:space="720"/>
          <w:titlePg/>
          <w:docGrid w:linePitch="354"/>
        </w:sectPr>
      </w:pPr>
    </w:p>
    <w:p w:rsidR="00B523C6" w:rsidRPr="005D51EA" w:rsidRDefault="00D667FE" w:rsidP="00B84D1C">
      <w:pPr>
        <w:tabs>
          <w:tab w:val="left" w:pos="5812"/>
        </w:tabs>
        <w:spacing w:before="20"/>
        <w:ind w:left="10915" w:firstLine="0"/>
        <w:jc w:val="both"/>
        <w:rPr>
          <w:rFonts w:ascii="PT Astra Serif" w:hAnsi="PT Astra Serif"/>
          <w:sz w:val="24"/>
          <w:szCs w:val="24"/>
        </w:rPr>
      </w:pPr>
      <w:r w:rsidRPr="005D51EA">
        <w:rPr>
          <w:rFonts w:ascii="PT Astra Serif" w:hAnsi="PT Astra Serif"/>
          <w:sz w:val="24"/>
          <w:szCs w:val="24"/>
        </w:rPr>
        <w:t>Приложение № 5</w:t>
      </w:r>
    </w:p>
    <w:p w:rsidR="00B523C6" w:rsidRPr="005D51EA" w:rsidRDefault="00D667FE" w:rsidP="00B84D1C">
      <w:pPr>
        <w:tabs>
          <w:tab w:val="left" w:pos="0"/>
        </w:tabs>
        <w:ind w:left="10915" w:firstLine="0"/>
        <w:jc w:val="both"/>
        <w:rPr>
          <w:rFonts w:ascii="PT Astra Serif" w:hAnsi="PT Astra Serif"/>
          <w:sz w:val="24"/>
          <w:szCs w:val="24"/>
        </w:rPr>
      </w:pPr>
      <w:r w:rsidRPr="005D51EA">
        <w:rPr>
          <w:rFonts w:ascii="PT Astra Serif" w:hAnsi="PT Astra Serif"/>
          <w:sz w:val="24"/>
          <w:szCs w:val="24"/>
        </w:rPr>
        <w:t>к постановлению Администрации</w:t>
      </w:r>
    </w:p>
    <w:p w:rsidR="00B523C6" w:rsidRPr="005D51EA" w:rsidRDefault="00D667FE" w:rsidP="00B84D1C">
      <w:pPr>
        <w:tabs>
          <w:tab w:val="left" w:pos="0"/>
        </w:tabs>
        <w:ind w:left="10915" w:firstLine="0"/>
        <w:jc w:val="both"/>
        <w:rPr>
          <w:rFonts w:ascii="PT Astra Serif" w:hAnsi="PT Astra Serif"/>
          <w:sz w:val="24"/>
          <w:szCs w:val="24"/>
        </w:rPr>
      </w:pPr>
      <w:r w:rsidRPr="005D51EA">
        <w:rPr>
          <w:rFonts w:ascii="PT Astra Serif" w:hAnsi="PT Astra Serif"/>
          <w:sz w:val="24"/>
          <w:szCs w:val="24"/>
        </w:rPr>
        <w:t>Томской области</w:t>
      </w:r>
    </w:p>
    <w:p w:rsidR="00B523C6" w:rsidRPr="005D51EA" w:rsidRDefault="00AD6657" w:rsidP="00B84D1C">
      <w:pPr>
        <w:tabs>
          <w:tab w:val="left" w:pos="0"/>
        </w:tabs>
        <w:ind w:left="10915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="00B84D1C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 xml:space="preserve"> 27.02.2026 № </w:t>
      </w:r>
      <w:proofErr w:type="spellStart"/>
      <w:r>
        <w:rPr>
          <w:rFonts w:ascii="PT Astra Serif" w:hAnsi="PT Astra Serif"/>
          <w:sz w:val="24"/>
          <w:szCs w:val="24"/>
        </w:rPr>
        <w:t>59а</w:t>
      </w:r>
      <w:proofErr w:type="spellEnd"/>
    </w:p>
    <w:p w:rsidR="00B523C6" w:rsidRPr="00B84D1C" w:rsidRDefault="00B523C6" w:rsidP="00B523C6">
      <w:pPr>
        <w:ind w:left="5670" w:firstLine="0"/>
        <w:rPr>
          <w:rFonts w:ascii="PT Astra Serif" w:hAnsi="PT Astra Serif"/>
          <w:sz w:val="22"/>
          <w:szCs w:val="22"/>
        </w:rPr>
      </w:pPr>
    </w:p>
    <w:p w:rsidR="00B84D1C" w:rsidRPr="00B84D1C" w:rsidRDefault="00B84D1C" w:rsidP="00B523C6">
      <w:pPr>
        <w:ind w:left="5670" w:firstLine="0"/>
        <w:rPr>
          <w:rFonts w:ascii="PT Astra Serif" w:hAnsi="PT Astra Serif"/>
          <w:sz w:val="24"/>
          <w:szCs w:val="24"/>
        </w:rPr>
      </w:pPr>
    </w:p>
    <w:p w:rsidR="00B84D1C" w:rsidRDefault="00D667FE" w:rsidP="00B84D1C">
      <w:pPr>
        <w:pStyle w:val="ConsPlusNormal"/>
        <w:jc w:val="center"/>
        <w:rPr>
          <w:rFonts w:ascii="PT Astra Serif" w:hAnsi="PT Astra Serif" w:cs="Calibri"/>
          <w:sz w:val="24"/>
          <w:szCs w:val="24"/>
          <w:lang w:eastAsia="en-US"/>
        </w:rPr>
      </w:pPr>
      <w:r w:rsidRPr="005D51EA">
        <w:rPr>
          <w:rFonts w:ascii="PT Astra Serif" w:hAnsi="PT Astra Serif" w:cs="Calibri"/>
          <w:sz w:val="24"/>
          <w:szCs w:val="24"/>
          <w:lang w:eastAsia="en-US"/>
        </w:rPr>
        <w:t xml:space="preserve">Информация </w:t>
      </w:r>
    </w:p>
    <w:p w:rsidR="00B523C6" w:rsidRPr="005D51EA" w:rsidRDefault="00D667FE" w:rsidP="00B84D1C">
      <w:pPr>
        <w:pStyle w:val="ConsPlusNormal"/>
        <w:jc w:val="center"/>
        <w:rPr>
          <w:rFonts w:ascii="PT Astra Serif" w:hAnsi="PT Astra Serif" w:cs="Calibri"/>
          <w:sz w:val="24"/>
          <w:szCs w:val="24"/>
          <w:lang w:eastAsia="en-US"/>
        </w:rPr>
      </w:pPr>
      <w:r w:rsidRPr="005D51EA">
        <w:rPr>
          <w:rFonts w:ascii="PT Astra Serif" w:hAnsi="PT Astra Serif" w:cs="Calibri"/>
          <w:sz w:val="24"/>
          <w:szCs w:val="24"/>
          <w:lang w:eastAsia="en-US"/>
        </w:rPr>
        <w:t>о показателях финансового обеспечения государственных программ Томской области</w:t>
      </w:r>
    </w:p>
    <w:p w:rsidR="00B523C6" w:rsidRPr="00B84D1C" w:rsidRDefault="00D667FE" w:rsidP="00B84D1C">
      <w:pPr>
        <w:pStyle w:val="ConsPlusNormal"/>
        <w:ind w:left="13325" w:firstLine="1"/>
        <w:jc w:val="both"/>
        <w:rPr>
          <w:rFonts w:ascii="PT Astra Serif" w:hAnsi="PT Astra Serif" w:cs="Calibri"/>
          <w:sz w:val="24"/>
          <w:szCs w:val="24"/>
          <w:lang w:eastAsia="en-US"/>
        </w:rPr>
      </w:pPr>
      <w:r w:rsidRPr="00B84D1C">
        <w:rPr>
          <w:rFonts w:ascii="PT Astra Serif" w:hAnsi="PT Astra Serif" w:cs="Calibri"/>
          <w:sz w:val="24"/>
          <w:szCs w:val="24"/>
          <w:lang w:eastAsia="en-US"/>
        </w:rPr>
        <w:t>млн</w:t>
      </w:r>
      <w:r w:rsidR="00B84D1C">
        <w:rPr>
          <w:rFonts w:ascii="PT Astra Serif" w:hAnsi="PT Astra Serif" w:cs="Calibri"/>
          <w:sz w:val="24"/>
          <w:szCs w:val="24"/>
          <w:lang w:eastAsia="en-US"/>
        </w:rPr>
        <w:t>.</w:t>
      </w:r>
      <w:r w:rsidRPr="00B84D1C">
        <w:rPr>
          <w:rFonts w:ascii="PT Astra Serif" w:hAnsi="PT Astra Serif" w:cs="Calibri"/>
          <w:sz w:val="24"/>
          <w:szCs w:val="24"/>
          <w:lang w:eastAsia="en-US"/>
        </w:rPr>
        <w:t xml:space="preserve"> рублей</w:t>
      </w:r>
    </w:p>
    <w:p w:rsidR="00B84D1C" w:rsidRPr="00B84D1C" w:rsidRDefault="00B84D1C" w:rsidP="00B523C6">
      <w:pPr>
        <w:pStyle w:val="ConsPlusNormal"/>
        <w:ind w:left="13451" w:firstLine="1"/>
        <w:jc w:val="both"/>
        <w:rPr>
          <w:rFonts w:ascii="PT Astra Serif" w:hAnsi="PT Astra Serif" w:cs="Calibri"/>
          <w:sz w:val="18"/>
          <w:szCs w:val="18"/>
          <w:lang w:eastAsia="en-US"/>
        </w:rPr>
      </w:pPr>
    </w:p>
    <w:tbl>
      <w:tblPr>
        <w:tblW w:w="1587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537"/>
        <w:gridCol w:w="709"/>
        <w:gridCol w:w="709"/>
        <w:gridCol w:w="708"/>
        <w:gridCol w:w="709"/>
        <w:gridCol w:w="708"/>
        <w:gridCol w:w="709"/>
        <w:gridCol w:w="708"/>
        <w:gridCol w:w="709"/>
        <w:gridCol w:w="709"/>
        <w:gridCol w:w="708"/>
        <w:gridCol w:w="709"/>
        <w:gridCol w:w="708"/>
        <w:gridCol w:w="709"/>
        <w:gridCol w:w="708"/>
        <w:gridCol w:w="711"/>
        <w:gridCol w:w="709"/>
      </w:tblGrid>
      <w:tr w:rsidR="005D51EA" w:rsidRPr="00B84D1C" w:rsidTr="00B84D1C">
        <w:trPr>
          <w:trHeight w:val="510"/>
          <w:tblHeader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 xml:space="preserve">Наименование государственной программы </w:t>
            </w:r>
            <w:r w:rsidR="00B84D1C">
              <w:rPr>
                <w:rFonts w:ascii="PT Astra Serif" w:hAnsi="PT Astra Serif" w:cs="Calibri"/>
                <w:sz w:val="19"/>
                <w:szCs w:val="19"/>
              </w:rPr>
              <w:br/>
            </w:r>
            <w:r w:rsidRPr="00B84D1C">
              <w:rPr>
                <w:rFonts w:ascii="PT Astra Serif" w:hAnsi="PT Astra Serif" w:cs="Calibri"/>
                <w:sz w:val="19"/>
                <w:szCs w:val="19"/>
              </w:rPr>
              <w:t>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2021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2022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2023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2024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2025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2026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2027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2028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2029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2030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2031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2032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2033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2034 год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2035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2036 год</w:t>
            </w:r>
          </w:p>
        </w:tc>
      </w:tr>
      <w:tr w:rsidR="005D51EA" w:rsidRPr="00B84D1C" w:rsidTr="00B84D1C">
        <w:trPr>
          <w:trHeight w:val="32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B84D1C" w:rsidP="0087227C">
            <w:pPr>
              <w:ind w:firstLine="0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88 882,6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91 314,9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101 664,3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107 941,0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122 016,6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120 391,1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117 183,1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120 759,4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125 589,8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130 613,4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135 837,9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141 271,4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146 922,3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152 799,2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158 911,1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165 267,6</w:t>
            </w:r>
          </w:p>
        </w:tc>
      </w:tr>
      <w:tr w:rsidR="005D51EA" w:rsidRPr="00B84D1C" w:rsidTr="00B84D1C">
        <w:trPr>
          <w:trHeight w:val="17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87227C">
            <w:pPr>
              <w:ind w:firstLine="0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в том числе: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AF14E3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AF14E3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AF14E3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AF14E3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AF14E3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AF14E3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AF14E3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AF14E3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AF14E3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AF14E3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AF14E3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AF14E3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AF14E3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AF14E3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AF14E3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AF14E3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</w:tr>
      <w:tr w:rsidR="005D51EA" w:rsidRPr="00B84D1C" w:rsidTr="00B84D1C">
        <w:trPr>
          <w:trHeight w:val="65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E3" w:rsidRPr="00B84D1C" w:rsidRDefault="00D667FE" w:rsidP="00AF14E3">
            <w:pPr>
              <w:ind w:firstLine="0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1. Государственная программа «Улучшение инвестиционного климата и развитие экспорта Томской области»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1 381,2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1 215,3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856,6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1 458,2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190,6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195,7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433,8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193,8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201,6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218,0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226,7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235,8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245,2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255,0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265,2</w:t>
            </w:r>
          </w:p>
        </w:tc>
      </w:tr>
      <w:tr w:rsidR="005D51EA" w:rsidRPr="00B84D1C" w:rsidTr="00B84D1C">
        <w:trPr>
          <w:trHeight w:val="543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E3" w:rsidRPr="00B84D1C" w:rsidRDefault="00D667FE" w:rsidP="00AF14E3">
            <w:pPr>
              <w:ind w:firstLine="0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2. Государственная программа «Научно-технологическое развитие Томской области»</w:t>
            </w:r>
            <w:r w:rsidRPr="00B84D1C">
              <w:rPr>
                <w:rFonts w:ascii="PT Astra Serif" w:hAnsi="PT Astra Serif" w:cs="Calibri"/>
                <w:sz w:val="19"/>
                <w:szCs w:val="19"/>
                <w:vertAlign w:val="superscript"/>
              </w:rPr>
              <w:t>1</w:t>
            </w:r>
            <w:r w:rsidRPr="00B84D1C">
              <w:rPr>
                <w:rFonts w:ascii="PT Astra Serif" w:hAnsi="PT Astra Serif" w:cs="Calibri"/>
                <w:sz w:val="19"/>
                <w:szCs w:val="19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102,3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84,2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115,1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2 786,6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548,5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481,1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192,9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192,9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200,6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217,0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225,7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234,7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244,1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253,8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264,0</w:t>
            </w:r>
          </w:p>
        </w:tc>
      </w:tr>
      <w:tr w:rsidR="005D51EA" w:rsidRPr="00B84D1C" w:rsidTr="00B84D1C">
        <w:trPr>
          <w:trHeight w:val="84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E3" w:rsidRPr="00B84D1C" w:rsidRDefault="00D667FE" w:rsidP="00AF14E3">
            <w:pPr>
              <w:ind w:firstLine="0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3. Государственная программа «Развитие предпринимательства и повышение эффективности государственного управления социально-экономическим развитием Томской области»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372,6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447,7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630,4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566,6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405,4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490,6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267,6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220,0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228,8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238,0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247,5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257,4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267,7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278,4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289,5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301,1</w:t>
            </w:r>
          </w:p>
        </w:tc>
      </w:tr>
      <w:tr w:rsidR="005D51EA" w:rsidRPr="00B84D1C" w:rsidTr="00B84D1C">
        <w:trPr>
          <w:trHeight w:val="39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E3" w:rsidRPr="00B84D1C" w:rsidRDefault="00D667FE" w:rsidP="00AF14E3">
            <w:pPr>
              <w:ind w:firstLine="0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4. Государственная программа «Развитие рынка труда в Томской области»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1 098,9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911,0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857,3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812,7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1 449,9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1 104,1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1 105,1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1 084,4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1 127,8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1 172,9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1 219,8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1 268,6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1 319,3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1 372,1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1 427,0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1 484,1</w:t>
            </w:r>
          </w:p>
        </w:tc>
      </w:tr>
      <w:tr w:rsidR="005D51EA" w:rsidRPr="00B84D1C" w:rsidTr="00B84D1C">
        <w:trPr>
          <w:trHeight w:val="7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E3" w:rsidRPr="00B84D1C" w:rsidRDefault="00D667FE" w:rsidP="00AF14E3">
            <w:pPr>
              <w:ind w:firstLine="0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 xml:space="preserve">5. Государственная программа «Развитие сельского хозяйства, рынков сырья и продовольствия </w:t>
            </w:r>
            <w:r w:rsidR="00B84D1C">
              <w:rPr>
                <w:rFonts w:ascii="PT Astra Serif" w:hAnsi="PT Astra Serif" w:cs="Calibri"/>
                <w:sz w:val="19"/>
                <w:szCs w:val="19"/>
              </w:rPr>
              <w:br/>
            </w:r>
            <w:r w:rsidRPr="00B84D1C">
              <w:rPr>
                <w:rFonts w:ascii="PT Astra Serif" w:hAnsi="PT Astra Serif" w:cs="Calibri"/>
                <w:sz w:val="19"/>
                <w:szCs w:val="19"/>
              </w:rPr>
              <w:t>в Томской области»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2 244,6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2 191,5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2 311,1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2 491,9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2 477,5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2 381,5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2 299,9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2 317,3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2 410,0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2 506,4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2 606,6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2 710,9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2 819,3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2 932,1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3 049,4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3 171,4</w:t>
            </w:r>
          </w:p>
        </w:tc>
      </w:tr>
      <w:tr w:rsidR="005D51EA" w:rsidRPr="00B84D1C" w:rsidTr="00B84D1C">
        <w:trPr>
          <w:trHeight w:val="55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E3" w:rsidRPr="00B84D1C" w:rsidRDefault="00D667FE" w:rsidP="00AF14E3">
            <w:pPr>
              <w:ind w:firstLine="0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6. Государственная программа «Развитие здравоохранения в Томской области»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17 577,3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16 935,3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16 546,9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16 761,7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19 814,2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19 665,9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18 982,0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20 368,2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21 182,9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22 030,2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22 911,5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23 827,9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24 781,0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25 772,3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26 803,2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27 875,3</w:t>
            </w:r>
          </w:p>
        </w:tc>
      </w:tr>
      <w:tr w:rsidR="005D51EA" w:rsidRPr="00B84D1C" w:rsidTr="00B84D1C">
        <w:trPr>
          <w:trHeight w:val="691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E3" w:rsidRPr="00B84D1C" w:rsidRDefault="00D667FE" w:rsidP="00AF14E3">
            <w:pPr>
              <w:ind w:firstLine="0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7. Государственная программа «Развитие молодежной политики, физической культуры и спорта в Томской области»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762,0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776,3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752,4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1 090,6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1 319,6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1 455,0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1 336,2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1 900,7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1 976,7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2 055,8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2 138,0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2 223,6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2 312,5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2 405,0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2 501,2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2 601,2</w:t>
            </w:r>
          </w:p>
        </w:tc>
      </w:tr>
      <w:tr w:rsidR="005D51EA" w:rsidRPr="00B84D1C" w:rsidTr="00B84D1C">
        <w:trPr>
          <w:trHeight w:val="2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E3" w:rsidRPr="00B84D1C" w:rsidRDefault="00D667FE" w:rsidP="00AF14E3">
            <w:pPr>
              <w:ind w:firstLine="0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8. Государственная программа «Развитие образования в Томской области»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23 622,9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23 457,3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27 097,6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30 775,5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33 253,2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35 453,0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33 537,5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31 408,3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32 664,6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33 971,2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35 330,1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36 743,3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38 213,0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39 741,5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41 331,2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42 984,4</w:t>
            </w:r>
          </w:p>
        </w:tc>
      </w:tr>
      <w:tr w:rsidR="005D51EA" w:rsidRPr="00B84D1C" w:rsidTr="00B84D1C">
        <w:trPr>
          <w:trHeight w:val="2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E3" w:rsidRPr="00B84D1C" w:rsidRDefault="00D667FE" w:rsidP="00AF14E3">
            <w:pPr>
              <w:ind w:firstLine="0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 xml:space="preserve">9. Государственная программа </w:t>
            </w:r>
            <w:r w:rsidR="00B84D1C">
              <w:rPr>
                <w:rFonts w:ascii="PT Astra Serif" w:hAnsi="PT Astra Serif" w:cs="Calibri"/>
                <w:sz w:val="19"/>
                <w:szCs w:val="19"/>
              </w:rPr>
              <w:br/>
            </w:r>
            <w:r w:rsidRPr="00B84D1C">
              <w:rPr>
                <w:rFonts w:ascii="PT Astra Serif" w:hAnsi="PT Astra Serif" w:cs="Calibri"/>
                <w:sz w:val="19"/>
                <w:szCs w:val="19"/>
              </w:rPr>
              <w:t>«Развитие культуры в Томской области»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2 104,5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2 279,6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3 370,3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4 022,0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4 153,6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4 124,2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4 033,5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3 934,1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4 091,5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4 255,1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4 425,3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4 602,3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4 786,4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4 977,9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5 177,0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5 384,1</w:t>
            </w:r>
          </w:p>
        </w:tc>
      </w:tr>
      <w:tr w:rsidR="005D51EA" w:rsidRPr="00B84D1C" w:rsidTr="00B84D1C">
        <w:trPr>
          <w:trHeight w:val="2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E3" w:rsidRPr="00B84D1C" w:rsidRDefault="00D667FE" w:rsidP="00AF14E3">
            <w:pPr>
              <w:ind w:firstLine="0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10. Государственная программа «Социальная поддержка населения Томской области»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15 813,8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16 963,3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16 406,2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16 822,2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21 091,5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15 414,9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15 495,5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15 574,9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16 197,9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16 845,8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17 519,6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18 220,4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18 949,2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19 707,2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20 495,5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21 315,3</w:t>
            </w:r>
          </w:p>
        </w:tc>
      </w:tr>
      <w:tr w:rsidR="005D51EA" w:rsidRPr="00B84D1C" w:rsidTr="00B84D1C">
        <w:trPr>
          <w:trHeight w:val="2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E3" w:rsidRPr="00B84D1C" w:rsidRDefault="00D667FE" w:rsidP="00AF14E3">
            <w:pPr>
              <w:ind w:firstLine="0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11. Государственная программа «Жилье и городская среда Томской области»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1 611,7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1 737,2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4 981,0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2 353,8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2 107,4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1 452,8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1 934,7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1 212,4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1 260,9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1 311,3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1 363,8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1 418,3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1 475,1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1 534,1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1 595,4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1 659,3</w:t>
            </w:r>
          </w:p>
        </w:tc>
      </w:tr>
      <w:tr w:rsidR="005D51EA" w:rsidRPr="00B84D1C" w:rsidTr="00B84D1C">
        <w:trPr>
          <w:trHeight w:val="5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E3" w:rsidRPr="00B84D1C" w:rsidRDefault="00D667FE" w:rsidP="00AF14E3">
            <w:pPr>
              <w:ind w:firstLine="0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12. Государственная программа «Обес</w:t>
            </w:r>
            <w:r w:rsidR="00B84D1C">
              <w:rPr>
                <w:rFonts w:ascii="PT Astra Serif" w:hAnsi="PT Astra Serif" w:cs="Calibri"/>
                <w:sz w:val="19"/>
                <w:szCs w:val="19"/>
              </w:rPr>
              <w:t xml:space="preserve">печение безопасности населения </w:t>
            </w:r>
            <w:r w:rsidRPr="00B84D1C">
              <w:rPr>
                <w:rFonts w:ascii="PT Astra Serif" w:hAnsi="PT Astra Serif" w:cs="Calibri"/>
                <w:sz w:val="19"/>
                <w:szCs w:val="19"/>
              </w:rPr>
              <w:t>Томской области»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775,8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887,7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1 051,3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1 234,9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1 489,4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1 678,2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1 675,8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1 441,7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1 499,4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1 559,3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1 621,7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1 686,6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1 754,0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1 824,2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1 897,2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1 973,1</w:t>
            </w:r>
          </w:p>
        </w:tc>
      </w:tr>
      <w:tr w:rsidR="005D51EA" w:rsidRPr="00B84D1C" w:rsidTr="00B84D1C">
        <w:trPr>
          <w:trHeight w:val="84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E3" w:rsidRPr="00B84D1C" w:rsidRDefault="00D667FE" w:rsidP="00AF14E3">
            <w:pPr>
              <w:ind w:firstLine="0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 xml:space="preserve">13. Государственная программа «Охрана окружающей среды, воспроизводство </w:t>
            </w:r>
            <w:r w:rsidR="00B84D1C">
              <w:rPr>
                <w:rFonts w:ascii="PT Astra Serif" w:hAnsi="PT Astra Serif" w:cs="Calibri"/>
                <w:sz w:val="19"/>
                <w:szCs w:val="19"/>
              </w:rPr>
              <w:br/>
            </w:r>
            <w:r w:rsidRPr="00B84D1C">
              <w:rPr>
                <w:rFonts w:ascii="PT Astra Serif" w:hAnsi="PT Astra Serif" w:cs="Calibri"/>
                <w:sz w:val="19"/>
                <w:szCs w:val="19"/>
              </w:rPr>
              <w:t>и рациональное использование природных ресурсов»</w:t>
            </w:r>
            <w:r w:rsidRPr="00B84D1C">
              <w:rPr>
                <w:rFonts w:ascii="PT Astra Serif" w:hAnsi="PT Astra Serif" w:cs="Calibri"/>
                <w:sz w:val="19"/>
                <w:szCs w:val="19"/>
                <w:vertAlign w:val="superscript"/>
              </w:rPr>
              <w:t>2</w:t>
            </w:r>
            <w:r w:rsidRPr="00B84D1C">
              <w:rPr>
                <w:rFonts w:ascii="PT Astra Serif" w:hAnsi="PT Astra Serif" w:cs="Calibri"/>
                <w:sz w:val="19"/>
                <w:szCs w:val="19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795,5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1 085,2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1 762,4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1 533,4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3 663,5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4 122,0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4 049,0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3 983,1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4 142,4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4 308,1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4 480,4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4 659,7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4 846,1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5 039,9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5 241,5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5 451,1</w:t>
            </w:r>
          </w:p>
        </w:tc>
      </w:tr>
      <w:tr w:rsidR="005D51EA" w:rsidRPr="00B84D1C" w:rsidTr="00B84D1C">
        <w:trPr>
          <w:trHeight w:val="701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E3" w:rsidRPr="00B84D1C" w:rsidRDefault="00D667FE" w:rsidP="00AF14E3">
            <w:pPr>
              <w:ind w:firstLine="0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14. Государственная программа «Развитие транспортной инфраструктуры в Томской области»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9 489,7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10 910,7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13 250,6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11 852,1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12 934,1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13 155,4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13 311,8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13 302,7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13 834,8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14 388,2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14 963,7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15 562,3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16 184,8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16 832,2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17 505,4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18 205,7</w:t>
            </w:r>
          </w:p>
        </w:tc>
      </w:tr>
      <w:tr w:rsidR="005D51EA" w:rsidRPr="00B84D1C" w:rsidTr="00B84D1C">
        <w:trPr>
          <w:trHeight w:val="55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E3" w:rsidRPr="00B84D1C" w:rsidRDefault="00D667FE" w:rsidP="00AF14E3">
            <w:pPr>
              <w:ind w:firstLine="0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15. Государственная программа «Развитие коммунальной инфраструктуры в Томской области»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859,7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899,7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1 135,3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659,2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2 419,6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2 197,8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3 052,1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2 259,2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2 349,6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2 443,6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2 541,3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2 642,9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2 748,7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2 858,6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2 973,0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3 091,9</w:t>
            </w:r>
          </w:p>
        </w:tc>
      </w:tr>
      <w:tr w:rsidR="005D51EA" w:rsidRPr="00B84D1C" w:rsidTr="00B84D1C">
        <w:trPr>
          <w:trHeight w:val="563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E3" w:rsidRPr="00B84D1C" w:rsidRDefault="00D667FE" w:rsidP="00AF14E3">
            <w:pPr>
              <w:ind w:firstLine="0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16. Государственная программа «Развитие информационного общества в Томской области»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499,0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560,1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603,0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689,8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784,4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889,4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822,6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794,0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825,8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858,8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893,1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928,9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966,0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1 004,7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1 044,8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1 086,6</w:t>
            </w:r>
          </w:p>
        </w:tc>
      </w:tr>
      <w:tr w:rsidR="005D51EA" w:rsidRPr="00B84D1C" w:rsidTr="00B84D1C">
        <w:trPr>
          <w:trHeight w:val="969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E3" w:rsidRPr="00B84D1C" w:rsidRDefault="00D667FE" w:rsidP="00AF14E3">
            <w:pPr>
              <w:ind w:firstLine="0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17. Государственная программа «Эффективное управление региональными финансами, государственными закупками и совершенствование межбюджетных отношений в Томской области»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8 494,9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 xml:space="preserve">8 </w:t>
            </w:r>
            <w:r w:rsidR="00F06979" w:rsidRPr="00B84D1C">
              <w:rPr>
                <w:rFonts w:ascii="PT Astra Serif" w:hAnsi="PT Astra Serif" w:cs="Calibri"/>
                <w:sz w:val="19"/>
                <w:szCs w:val="19"/>
              </w:rPr>
              <w:t>710,8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8 807,9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10 686,4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12 506,0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14 773,1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13 318,4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19 232,0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20 001,3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20 801,3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21 633,4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22 498,7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23 398,7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24 334,6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25 308,0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26 320,3</w:t>
            </w:r>
          </w:p>
        </w:tc>
      </w:tr>
      <w:tr w:rsidR="005D51EA" w:rsidRPr="00B84D1C" w:rsidTr="00B84D1C">
        <w:trPr>
          <w:trHeight w:val="8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E3" w:rsidRPr="00B84D1C" w:rsidRDefault="00D667FE" w:rsidP="00AF14E3">
            <w:pPr>
              <w:ind w:firstLine="0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18. Государственная программа «Эффективное управление государственным имуществом Томской области»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131,0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141,5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182,1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148,6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167,9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186,2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170,1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170,1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176,9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184,0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191,3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199,0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215,2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223,8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232,8</w:t>
            </w:r>
          </w:p>
        </w:tc>
      </w:tr>
      <w:tr w:rsidR="005D51EA" w:rsidRPr="00B84D1C" w:rsidTr="00B84D1C">
        <w:trPr>
          <w:trHeight w:val="853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E3" w:rsidRPr="00B84D1C" w:rsidRDefault="00D667FE" w:rsidP="00AF14E3">
            <w:pPr>
              <w:ind w:firstLine="0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19. Государственная программа «Повышение эффективности регионального и муниципального управления в Томской области»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654,9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655,1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762,6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905,7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1 072,0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1 092,4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1 093,0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1 098,6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1 142,5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1 188,2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1 235,8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1 285,2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1 336,6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1 390,1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1 445,7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1 503,5</w:t>
            </w:r>
          </w:p>
        </w:tc>
      </w:tr>
      <w:tr w:rsidR="005D51EA" w:rsidRPr="00B84D1C" w:rsidTr="00B84D1C">
        <w:trPr>
          <w:trHeight w:val="553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E3" w:rsidRPr="00B84D1C" w:rsidRDefault="00D667FE" w:rsidP="00B84D1C">
            <w:pPr>
              <w:ind w:firstLine="0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20. Государственная программа «Комплексное развитие сельских территорий Томской области»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359,0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397,6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184,2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289,1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168,3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77,8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71,6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71,0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73,8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76,8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79,9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83,1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86,4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89,8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93,4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97,2</w:t>
            </w:r>
          </w:p>
        </w:tc>
      </w:tr>
      <w:tr w:rsidR="005D51EA" w:rsidRPr="00B84D1C" w:rsidTr="00B84D1C">
        <w:trPr>
          <w:trHeight w:val="70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E3" w:rsidRPr="00B84D1C" w:rsidRDefault="00D667FE" w:rsidP="00AF14E3">
            <w:pPr>
              <w:ind w:firstLine="0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 xml:space="preserve">21. Государственная программа «Обращение </w:t>
            </w:r>
            <w:r w:rsidR="00B84D1C">
              <w:rPr>
                <w:rFonts w:ascii="PT Astra Serif" w:hAnsi="PT Astra Serif" w:cs="Calibri"/>
                <w:sz w:val="19"/>
                <w:szCs w:val="19"/>
              </w:rPr>
              <w:br/>
            </w:r>
            <w:r w:rsidRPr="00B84D1C">
              <w:rPr>
                <w:rFonts w:ascii="PT Astra Serif" w:hAnsi="PT Astra Serif" w:cs="Calibri"/>
                <w:sz w:val="19"/>
                <w:szCs w:val="19"/>
              </w:rPr>
              <w:t>с отходами, в том числе с твердыми коммунальными отходами, на территории Томской области»</w:t>
            </w:r>
            <w:r w:rsidRPr="00B84D1C">
              <w:rPr>
                <w:rFonts w:ascii="PT Astra Serif" w:hAnsi="PT Astra Serif" w:cs="Calibri"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131,3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67,8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4E3" w:rsidRPr="00B84D1C" w:rsidRDefault="00D667FE" w:rsidP="00B84D1C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B84D1C">
              <w:rPr>
                <w:rFonts w:ascii="PT Astra Serif" w:hAnsi="PT Astra Serif" w:cs="Calibri"/>
                <w:sz w:val="19"/>
                <w:szCs w:val="19"/>
              </w:rPr>
              <w:t>0,0</w:t>
            </w:r>
          </w:p>
        </w:tc>
      </w:tr>
    </w:tbl>
    <w:p w:rsidR="00373E7B" w:rsidRPr="005D51EA" w:rsidRDefault="00373E7B" w:rsidP="00373E7B">
      <w:pPr>
        <w:pStyle w:val="ConsPlusNormal"/>
        <w:ind w:firstLine="709"/>
        <w:jc w:val="both"/>
        <w:rPr>
          <w:rFonts w:ascii="PT Astra Serif" w:hAnsi="PT Astra Serif" w:cs="Calibri"/>
          <w:sz w:val="18"/>
          <w:szCs w:val="18"/>
          <w:vertAlign w:val="subscript"/>
          <w:lang w:eastAsia="en-US"/>
        </w:rPr>
      </w:pPr>
    </w:p>
    <w:p w:rsidR="0079206B" w:rsidRPr="00177596" w:rsidRDefault="00D667FE" w:rsidP="0079206B">
      <w:pPr>
        <w:pStyle w:val="ConsPlusNormal"/>
        <w:ind w:firstLine="709"/>
        <w:jc w:val="both"/>
        <w:rPr>
          <w:rFonts w:ascii="PT Astra Serif" w:hAnsi="PT Astra Serif" w:cs="Calibri"/>
          <w:sz w:val="18"/>
          <w:szCs w:val="18"/>
          <w:lang w:eastAsia="en-US"/>
        </w:rPr>
      </w:pPr>
      <w:r w:rsidRPr="00177596">
        <w:rPr>
          <w:rFonts w:ascii="PT Astra Serif" w:hAnsi="PT Astra Serif" w:cs="Calibri"/>
          <w:sz w:val="18"/>
          <w:szCs w:val="18"/>
          <w:lang w:eastAsia="en-US"/>
        </w:rPr>
        <w:t>1 – до 2025 года государственная программа называлась «Развитие инновационной деятельности и науки в Томской области»;</w:t>
      </w:r>
    </w:p>
    <w:p w:rsidR="0079206B" w:rsidRPr="00B84D1C" w:rsidRDefault="00D667FE" w:rsidP="0079206B">
      <w:pPr>
        <w:pStyle w:val="ConsPlusNormal"/>
        <w:ind w:firstLine="709"/>
        <w:jc w:val="both"/>
        <w:rPr>
          <w:rFonts w:ascii="PT Astra Serif" w:hAnsi="PT Astra Serif" w:cs="Calibri"/>
          <w:sz w:val="18"/>
          <w:szCs w:val="18"/>
          <w:lang w:eastAsia="en-US"/>
        </w:rPr>
      </w:pPr>
      <w:r w:rsidRPr="00177596">
        <w:rPr>
          <w:rFonts w:ascii="PT Astra Serif" w:hAnsi="PT Astra Serif" w:cs="Calibri"/>
          <w:sz w:val="18"/>
          <w:szCs w:val="18"/>
          <w:lang w:eastAsia="en-US"/>
        </w:rPr>
        <w:t>2</w:t>
      </w:r>
      <w:r w:rsidRPr="00B84D1C">
        <w:rPr>
          <w:rFonts w:ascii="PT Astra Serif" w:hAnsi="PT Astra Serif" w:cs="Calibri"/>
          <w:sz w:val="18"/>
          <w:szCs w:val="18"/>
          <w:lang w:eastAsia="en-US"/>
        </w:rPr>
        <w:t xml:space="preserve"> – с 2023 года в состав государственной программы «Охрана окружающей среды, воспроизводство и рациональное использование природных ресурсов» включена государственная программа «Обращение с отходами, в том числе с твердыми коммунальными отходами, на территории Томской области»;</w:t>
      </w:r>
    </w:p>
    <w:p w:rsidR="0079206B" w:rsidRPr="00B84D1C" w:rsidRDefault="00D667FE" w:rsidP="0079206B">
      <w:pPr>
        <w:jc w:val="both"/>
        <w:rPr>
          <w:rFonts w:ascii="PT Astra Serif" w:hAnsi="PT Astra Serif"/>
          <w:sz w:val="18"/>
          <w:szCs w:val="18"/>
        </w:rPr>
      </w:pPr>
      <w:r w:rsidRPr="00B84D1C">
        <w:rPr>
          <w:rFonts w:ascii="PT Astra Serif" w:hAnsi="PT Astra Serif" w:cs="Calibri"/>
          <w:sz w:val="18"/>
          <w:szCs w:val="18"/>
          <w:lang w:eastAsia="en-US"/>
        </w:rPr>
        <w:t xml:space="preserve">3 – с 2023 года прекратила действие государственная программа «Обращение с отходами, в том числе с твердыми коммунальными отходами, на территории Томской области» </w:t>
      </w:r>
      <w:r w:rsidR="00B84D1C">
        <w:rPr>
          <w:rFonts w:ascii="PT Astra Serif" w:hAnsi="PT Astra Serif" w:cs="Calibri"/>
          <w:sz w:val="18"/>
          <w:szCs w:val="18"/>
          <w:lang w:eastAsia="en-US"/>
        </w:rPr>
        <w:br/>
      </w:r>
      <w:r w:rsidRPr="00B84D1C">
        <w:rPr>
          <w:rFonts w:ascii="PT Astra Serif" w:hAnsi="PT Astra Serif" w:cs="Calibri"/>
          <w:sz w:val="18"/>
          <w:szCs w:val="18"/>
          <w:lang w:eastAsia="en-US"/>
        </w:rPr>
        <w:t>и включена в состав государственной программы «Охрана окружающей среды, воспроизводство и рациональное использование природных ресурсов».</w:t>
      </w:r>
    </w:p>
    <w:p w:rsidR="00B523C6" w:rsidRPr="005D51EA" w:rsidRDefault="00B523C6" w:rsidP="00CC1724">
      <w:pPr>
        <w:pStyle w:val="ConsPlusNormal"/>
        <w:ind w:firstLine="709"/>
        <w:jc w:val="both"/>
        <w:rPr>
          <w:rFonts w:ascii="PT Astra Serif" w:hAnsi="PT Astra Serif" w:cs="Calibri"/>
          <w:sz w:val="18"/>
          <w:szCs w:val="18"/>
          <w:vertAlign w:val="subscript"/>
          <w:lang w:eastAsia="en-US"/>
        </w:rPr>
      </w:pPr>
    </w:p>
    <w:sectPr w:rsidR="00B523C6" w:rsidRPr="005D51EA" w:rsidSect="00B84D1C">
      <w:headerReference w:type="default" r:id="rId22"/>
      <w:headerReference w:type="first" r:id="rId23"/>
      <w:pgSz w:w="16840" w:h="11907" w:orient="landscape" w:code="9"/>
      <w:pgMar w:top="784" w:right="1134" w:bottom="567" w:left="1134" w:header="426" w:footer="0" w:gutter="0"/>
      <w:pgNumType w:start="1"/>
      <w:cols w:space="720"/>
      <w:titlePg/>
      <w:docGrid w:linePitch="354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15:commentEx w15:paraId="281B0F14" w15:done="0"/>
  <w15:commentEx w15:paraId="72219BEF" w15:done="0"/>
  <w15:commentEx w15:paraId="69DF8CBA" w15:done="0"/>
  <w15:commentEx w15:paraId="5FB9E07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1D0" w:rsidRDefault="00F351D0">
      <w:r>
        <w:separator/>
      </w:r>
    </w:p>
  </w:endnote>
  <w:endnote w:type="continuationSeparator" w:id="0">
    <w:p w:rsidR="00F351D0" w:rsidRDefault="00F35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1D0" w:rsidRDefault="00F351D0">
      <w:r>
        <w:separator/>
      </w:r>
    </w:p>
  </w:footnote>
  <w:footnote w:type="continuationSeparator" w:id="0">
    <w:p w:rsidR="00F351D0" w:rsidRDefault="00F351D0">
      <w:r>
        <w:continuationSeparator/>
      </w:r>
    </w:p>
  </w:footnote>
  <w:footnote w:id="1">
    <w:p w:rsidR="00F351D0" w:rsidRDefault="00F351D0" w:rsidP="00402DF2">
      <w:pPr>
        <w:pStyle w:val="311"/>
        <w:jc w:val="both"/>
      </w:pPr>
      <w:r>
        <w:rPr>
          <w:rStyle w:val="af2"/>
        </w:rPr>
        <w:footnoteRef/>
      </w:r>
      <w:r>
        <w:t xml:space="preserve"> Здесь и далее значения ВРП за 2024 год – расчетная оценка Департамента экономики Администрации Томской области.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8059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bCs/>
        <w:sz w:val="24"/>
        <w:szCs w:val="24"/>
      </w:rPr>
    </w:sdtEndPr>
    <w:sdtContent>
      <w:p w:rsidR="00F351D0" w:rsidRPr="005D51EA" w:rsidRDefault="00F351D0" w:rsidP="005D51EA">
        <w:pPr>
          <w:pStyle w:val="a4"/>
          <w:tabs>
            <w:tab w:val="clear" w:pos="4153"/>
            <w:tab w:val="center" w:pos="3828"/>
          </w:tabs>
          <w:ind w:firstLine="0"/>
          <w:rPr>
            <w:rFonts w:ascii="PT Astra Serif" w:hAnsi="PT Astra Serif"/>
            <w:b w:val="0"/>
            <w:bCs/>
            <w:sz w:val="24"/>
            <w:szCs w:val="24"/>
          </w:rPr>
        </w:pPr>
        <w:r>
          <w:rPr>
            <w:rFonts w:ascii="PT Astra Serif" w:hAnsi="PT Astra Serif"/>
            <w:b w:val="0"/>
            <w:bCs/>
            <w:sz w:val="24"/>
            <w:szCs w:val="24"/>
          </w:rPr>
          <w:t>2</w:t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1D0" w:rsidRPr="00027D5F" w:rsidRDefault="00F351D0" w:rsidP="00FE058B">
    <w:pPr>
      <w:pStyle w:val="a4"/>
      <w:spacing w:before="0" w:after="0"/>
      <w:ind w:firstLine="0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9771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F351D0" w:rsidRPr="00BB33AB" w:rsidRDefault="00F351D0" w:rsidP="00BB33AB">
        <w:pPr>
          <w:pStyle w:val="a4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BB33AB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BB33AB">
          <w:rPr>
            <w:rFonts w:ascii="PT Astra Serif" w:hAnsi="PT Astra Serif"/>
            <w:b w:val="0"/>
            <w:sz w:val="24"/>
            <w:szCs w:val="24"/>
          </w:rPr>
          <w:instrText xml:space="preserve"> PAGE   \* MERGEFORMAT </w:instrText>
        </w:r>
        <w:r w:rsidRPr="00BB33AB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856247">
          <w:rPr>
            <w:rFonts w:ascii="PT Astra Serif" w:hAnsi="PT Astra Serif"/>
            <w:b w:val="0"/>
            <w:noProof/>
            <w:sz w:val="24"/>
            <w:szCs w:val="24"/>
          </w:rPr>
          <w:t>15</w:t>
        </w:r>
        <w:r w:rsidRPr="00BB33AB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1D0" w:rsidRPr="005D51EA" w:rsidRDefault="00F351D0" w:rsidP="006E5708">
    <w:pPr>
      <w:pStyle w:val="a4"/>
      <w:ind w:firstLine="0"/>
      <w:rPr>
        <w:rFonts w:ascii="PT Astra Serif" w:hAnsi="PT Astra Serif"/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9773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F351D0" w:rsidRPr="00402694" w:rsidRDefault="00F351D0" w:rsidP="00BB33AB">
        <w:pPr>
          <w:pStyle w:val="a4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402694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402694">
          <w:rPr>
            <w:rFonts w:ascii="PT Astra Serif" w:hAnsi="PT Astra Serif"/>
            <w:b w:val="0"/>
            <w:sz w:val="24"/>
            <w:szCs w:val="24"/>
          </w:rPr>
          <w:instrText xml:space="preserve"> PAGE   \* MERGEFORMAT </w:instrText>
        </w:r>
        <w:r w:rsidRPr="00402694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5</w:t>
        </w:r>
        <w:r w:rsidRPr="00402694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1D0" w:rsidRPr="00BB33AB" w:rsidRDefault="00F351D0">
    <w:pPr>
      <w:pStyle w:val="a4"/>
      <w:rPr>
        <w:rFonts w:ascii="PT Astra Serif" w:hAnsi="PT Astra Serif"/>
        <w:b w:val="0"/>
        <w:sz w:val="24"/>
        <w:szCs w:val="24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1D0" w:rsidRPr="00777893" w:rsidRDefault="00F351D0" w:rsidP="00777893">
    <w:pPr>
      <w:pStyle w:val="a4"/>
      <w:ind w:firstLine="0"/>
      <w:rPr>
        <w:rFonts w:ascii="PT Astra Serif" w:hAnsi="PT Astra Serif"/>
        <w:b w:val="0"/>
        <w:sz w:val="24"/>
        <w:szCs w:val="24"/>
      </w:rPr>
    </w:pPr>
    <w:r w:rsidRPr="00021FAC">
      <w:rPr>
        <w:rFonts w:ascii="PT Astra Serif" w:hAnsi="PT Astra Serif"/>
        <w:b w:val="0"/>
        <w:sz w:val="24"/>
        <w:szCs w:val="24"/>
      </w:rPr>
      <w:t>2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1D0" w:rsidRPr="00F27948" w:rsidRDefault="00F351D0">
    <w:pPr>
      <w:pStyle w:val="a4"/>
      <w:rPr>
        <w:rFonts w:ascii="PT Astra Serif" w:hAnsi="PT Astra Serif"/>
        <w:b w:val="0"/>
        <w:bCs/>
        <w:sz w:val="24"/>
        <w:szCs w:val="24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97764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F351D0" w:rsidRPr="008D0E6A" w:rsidRDefault="00F351D0" w:rsidP="008D0E6A">
        <w:pPr>
          <w:pStyle w:val="a4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8D0E6A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8D0E6A">
          <w:rPr>
            <w:rFonts w:ascii="PT Astra Serif" w:hAnsi="PT Astra Serif"/>
            <w:b w:val="0"/>
            <w:sz w:val="24"/>
            <w:szCs w:val="24"/>
          </w:rPr>
          <w:instrText xml:space="preserve"> PAGE   \* MERGEFORMAT </w:instrText>
        </w:r>
        <w:r w:rsidRPr="008D0E6A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8D0E6A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1D0" w:rsidRPr="00777893" w:rsidRDefault="00F351D0" w:rsidP="00777893">
    <w:pPr>
      <w:pStyle w:val="a4"/>
      <w:ind w:firstLine="0"/>
      <w:rPr>
        <w:rFonts w:ascii="PT Astra Serif" w:hAnsi="PT Astra Serif"/>
        <w:b w:val="0"/>
        <w:sz w:val="24"/>
        <w:szCs w:val="24"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16197784"/>
      <w:docPartObj>
        <w:docPartGallery w:val="Page Numbers (Top of Page)"/>
        <w:docPartUnique/>
      </w:docPartObj>
    </w:sdtPr>
    <w:sdtContent>
      <w:p w:rsidR="00F351D0" w:rsidRPr="007B0C3D" w:rsidRDefault="00F351D0" w:rsidP="007B0C3D">
        <w:pPr>
          <w:pStyle w:val="a4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7B0C3D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B0C3D">
          <w:rPr>
            <w:rFonts w:ascii="PT Astra Serif" w:hAnsi="PT Astra Serif"/>
            <w:b w:val="0"/>
            <w:sz w:val="24"/>
            <w:szCs w:val="24"/>
          </w:rPr>
          <w:instrText xml:space="preserve"> PAGE   \* MERGEFORMAT </w:instrText>
        </w:r>
        <w:r w:rsidRPr="007B0C3D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B0C3D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1D0" w:rsidRPr="007F3930" w:rsidRDefault="00F351D0" w:rsidP="007F3930">
    <w:pPr>
      <w:pStyle w:val="a4"/>
      <w:ind w:firstLine="0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357FE"/>
    <w:multiLevelType w:val="hybridMultilevel"/>
    <w:tmpl w:val="0790867C"/>
    <w:lvl w:ilvl="0" w:tplc="27BCD6D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C2BE80AE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0587138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F9FCE28A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61B2432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4C025B12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3BCC91B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6BDEB490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665431B8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1D2539ED"/>
    <w:multiLevelType w:val="hybridMultilevel"/>
    <w:tmpl w:val="A634A612"/>
    <w:lvl w:ilvl="0" w:tplc="DBD413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5AE3940" w:tentative="1">
      <w:start w:val="1"/>
      <w:numFmt w:val="lowerLetter"/>
      <w:lvlText w:val="%2."/>
      <w:lvlJc w:val="left"/>
      <w:pPr>
        <w:ind w:left="1440" w:hanging="360"/>
      </w:pPr>
    </w:lvl>
    <w:lvl w:ilvl="2" w:tplc="9F527F94" w:tentative="1">
      <w:start w:val="1"/>
      <w:numFmt w:val="lowerRoman"/>
      <w:lvlText w:val="%3."/>
      <w:lvlJc w:val="right"/>
      <w:pPr>
        <w:ind w:left="2160" w:hanging="180"/>
      </w:pPr>
    </w:lvl>
    <w:lvl w:ilvl="3" w:tplc="ADC27488" w:tentative="1">
      <w:start w:val="1"/>
      <w:numFmt w:val="decimal"/>
      <w:lvlText w:val="%4."/>
      <w:lvlJc w:val="left"/>
      <w:pPr>
        <w:ind w:left="2880" w:hanging="360"/>
      </w:pPr>
    </w:lvl>
    <w:lvl w:ilvl="4" w:tplc="F46EBCC8" w:tentative="1">
      <w:start w:val="1"/>
      <w:numFmt w:val="lowerLetter"/>
      <w:lvlText w:val="%5."/>
      <w:lvlJc w:val="left"/>
      <w:pPr>
        <w:ind w:left="3600" w:hanging="360"/>
      </w:pPr>
    </w:lvl>
    <w:lvl w:ilvl="5" w:tplc="EA02D91E" w:tentative="1">
      <w:start w:val="1"/>
      <w:numFmt w:val="lowerRoman"/>
      <w:lvlText w:val="%6."/>
      <w:lvlJc w:val="right"/>
      <w:pPr>
        <w:ind w:left="4320" w:hanging="180"/>
      </w:pPr>
    </w:lvl>
    <w:lvl w:ilvl="6" w:tplc="DA0A41D4" w:tentative="1">
      <w:start w:val="1"/>
      <w:numFmt w:val="decimal"/>
      <w:lvlText w:val="%7."/>
      <w:lvlJc w:val="left"/>
      <w:pPr>
        <w:ind w:left="5040" w:hanging="360"/>
      </w:pPr>
    </w:lvl>
    <w:lvl w:ilvl="7" w:tplc="D2C0C1D4" w:tentative="1">
      <w:start w:val="1"/>
      <w:numFmt w:val="lowerLetter"/>
      <w:lvlText w:val="%8."/>
      <w:lvlJc w:val="left"/>
      <w:pPr>
        <w:ind w:left="5760" w:hanging="360"/>
      </w:pPr>
    </w:lvl>
    <w:lvl w:ilvl="8" w:tplc="7666C0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0A3B0E"/>
    <w:multiLevelType w:val="hybridMultilevel"/>
    <w:tmpl w:val="99BC5460"/>
    <w:lvl w:ilvl="0" w:tplc="E5D24D40">
      <w:start w:val="1"/>
      <w:numFmt w:val="decimal"/>
      <w:lvlText w:val="%1)"/>
      <w:lvlJc w:val="left"/>
      <w:pPr>
        <w:ind w:left="1470" w:hanging="930"/>
      </w:pPr>
      <w:rPr>
        <w:rFonts w:hint="default"/>
      </w:rPr>
    </w:lvl>
    <w:lvl w:ilvl="1" w:tplc="20768FB4" w:tentative="1">
      <w:start w:val="1"/>
      <w:numFmt w:val="lowerLetter"/>
      <w:lvlText w:val="%2."/>
      <w:lvlJc w:val="left"/>
      <w:pPr>
        <w:ind w:left="1620" w:hanging="360"/>
      </w:pPr>
    </w:lvl>
    <w:lvl w:ilvl="2" w:tplc="5B5E7D10" w:tentative="1">
      <w:start w:val="1"/>
      <w:numFmt w:val="lowerRoman"/>
      <w:lvlText w:val="%3."/>
      <w:lvlJc w:val="right"/>
      <w:pPr>
        <w:ind w:left="2340" w:hanging="180"/>
      </w:pPr>
    </w:lvl>
    <w:lvl w:ilvl="3" w:tplc="6CF678DA" w:tentative="1">
      <w:start w:val="1"/>
      <w:numFmt w:val="decimal"/>
      <w:lvlText w:val="%4."/>
      <w:lvlJc w:val="left"/>
      <w:pPr>
        <w:ind w:left="3060" w:hanging="360"/>
      </w:pPr>
    </w:lvl>
    <w:lvl w:ilvl="4" w:tplc="E2DE1C36" w:tentative="1">
      <w:start w:val="1"/>
      <w:numFmt w:val="lowerLetter"/>
      <w:lvlText w:val="%5."/>
      <w:lvlJc w:val="left"/>
      <w:pPr>
        <w:ind w:left="3780" w:hanging="360"/>
      </w:pPr>
    </w:lvl>
    <w:lvl w:ilvl="5" w:tplc="9B8A687E" w:tentative="1">
      <w:start w:val="1"/>
      <w:numFmt w:val="lowerRoman"/>
      <w:lvlText w:val="%6."/>
      <w:lvlJc w:val="right"/>
      <w:pPr>
        <w:ind w:left="4500" w:hanging="180"/>
      </w:pPr>
    </w:lvl>
    <w:lvl w:ilvl="6" w:tplc="0C74FDD2" w:tentative="1">
      <w:start w:val="1"/>
      <w:numFmt w:val="decimal"/>
      <w:lvlText w:val="%7."/>
      <w:lvlJc w:val="left"/>
      <w:pPr>
        <w:ind w:left="5220" w:hanging="360"/>
      </w:pPr>
    </w:lvl>
    <w:lvl w:ilvl="7" w:tplc="13863B62" w:tentative="1">
      <w:start w:val="1"/>
      <w:numFmt w:val="lowerLetter"/>
      <w:lvlText w:val="%8."/>
      <w:lvlJc w:val="left"/>
      <w:pPr>
        <w:ind w:left="5940" w:hanging="360"/>
      </w:pPr>
    </w:lvl>
    <w:lvl w:ilvl="8" w:tplc="7F78C04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FF1171"/>
    <w:multiLevelType w:val="hybridMultilevel"/>
    <w:tmpl w:val="8584A03C"/>
    <w:lvl w:ilvl="0" w:tplc="ECBA3C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BD4C3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45E61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A00F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DC9C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8E50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6C67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DC0C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098AE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433A"/>
    <w:rsid w:val="00004F04"/>
    <w:rsid w:val="000072F6"/>
    <w:rsid w:val="00020849"/>
    <w:rsid w:val="00021FAC"/>
    <w:rsid w:val="00027A45"/>
    <w:rsid w:val="00027D5F"/>
    <w:rsid w:val="000356DA"/>
    <w:rsid w:val="000375EA"/>
    <w:rsid w:val="00041317"/>
    <w:rsid w:val="00053E9A"/>
    <w:rsid w:val="000646AC"/>
    <w:rsid w:val="000646ED"/>
    <w:rsid w:val="00071437"/>
    <w:rsid w:val="00073ABB"/>
    <w:rsid w:val="00074443"/>
    <w:rsid w:val="000755B7"/>
    <w:rsid w:val="00075C16"/>
    <w:rsid w:val="00076D0E"/>
    <w:rsid w:val="00085D07"/>
    <w:rsid w:val="00086136"/>
    <w:rsid w:val="00086F4F"/>
    <w:rsid w:val="00092E3A"/>
    <w:rsid w:val="000A172A"/>
    <w:rsid w:val="000A1FF4"/>
    <w:rsid w:val="000A3FBB"/>
    <w:rsid w:val="000A790A"/>
    <w:rsid w:val="000B127F"/>
    <w:rsid w:val="000B4BD8"/>
    <w:rsid w:val="000B5BC6"/>
    <w:rsid w:val="000C1839"/>
    <w:rsid w:val="000C1EAE"/>
    <w:rsid w:val="000D0FF0"/>
    <w:rsid w:val="000D1592"/>
    <w:rsid w:val="000D3362"/>
    <w:rsid w:val="000D5094"/>
    <w:rsid w:val="000D5609"/>
    <w:rsid w:val="000D586D"/>
    <w:rsid w:val="000E0AC4"/>
    <w:rsid w:val="000E4032"/>
    <w:rsid w:val="000E5116"/>
    <w:rsid w:val="000F34F9"/>
    <w:rsid w:val="000F4976"/>
    <w:rsid w:val="000F790E"/>
    <w:rsid w:val="000F7DD0"/>
    <w:rsid w:val="00102E90"/>
    <w:rsid w:val="0010788D"/>
    <w:rsid w:val="001101B8"/>
    <w:rsid w:val="0011184D"/>
    <w:rsid w:val="00115F00"/>
    <w:rsid w:val="00120255"/>
    <w:rsid w:val="0012424E"/>
    <w:rsid w:val="00125021"/>
    <w:rsid w:val="0012536C"/>
    <w:rsid w:val="001354E2"/>
    <w:rsid w:val="00136EBD"/>
    <w:rsid w:val="00143525"/>
    <w:rsid w:val="00150EC7"/>
    <w:rsid w:val="001573D2"/>
    <w:rsid w:val="001615EC"/>
    <w:rsid w:val="00162630"/>
    <w:rsid w:val="00163432"/>
    <w:rsid w:val="00165A17"/>
    <w:rsid w:val="001747D7"/>
    <w:rsid w:val="0017534D"/>
    <w:rsid w:val="00177110"/>
    <w:rsid w:val="00177596"/>
    <w:rsid w:val="00180496"/>
    <w:rsid w:val="00187196"/>
    <w:rsid w:val="00187E2F"/>
    <w:rsid w:val="00195C06"/>
    <w:rsid w:val="001A7AB9"/>
    <w:rsid w:val="001B269F"/>
    <w:rsid w:val="001C65D8"/>
    <w:rsid w:val="001D03E1"/>
    <w:rsid w:val="001D0D74"/>
    <w:rsid w:val="001D7801"/>
    <w:rsid w:val="001E2629"/>
    <w:rsid w:val="001E6128"/>
    <w:rsid w:val="00201591"/>
    <w:rsid w:val="00202324"/>
    <w:rsid w:val="00202952"/>
    <w:rsid w:val="0020345E"/>
    <w:rsid w:val="002046EA"/>
    <w:rsid w:val="00206FE5"/>
    <w:rsid w:val="0020703B"/>
    <w:rsid w:val="0021274C"/>
    <w:rsid w:val="0021343F"/>
    <w:rsid w:val="00214985"/>
    <w:rsid w:val="002150BD"/>
    <w:rsid w:val="0021620C"/>
    <w:rsid w:val="00216657"/>
    <w:rsid w:val="00221430"/>
    <w:rsid w:val="00223F67"/>
    <w:rsid w:val="002249AC"/>
    <w:rsid w:val="002251C1"/>
    <w:rsid w:val="00227DE7"/>
    <w:rsid w:val="00236BF5"/>
    <w:rsid w:val="00241AA6"/>
    <w:rsid w:val="00241B95"/>
    <w:rsid w:val="002442E9"/>
    <w:rsid w:val="00244807"/>
    <w:rsid w:val="0024524C"/>
    <w:rsid w:val="00246A75"/>
    <w:rsid w:val="002473FD"/>
    <w:rsid w:val="0025189E"/>
    <w:rsid w:val="00255864"/>
    <w:rsid w:val="00255F0E"/>
    <w:rsid w:val="00256B7A"/>
    <w:rsid w:val="00260894"/>
    <w:rsid w:val="00266638"/>
    <w:rsid w:val="002667AA"/>
    <w:rsid w:val="00273752"/>
    <w:rsid w:val="00274CE6"/>
    <w:rsid w:val="00276358"/>
    <w:rsid w:val="00285A93"/>
    <w:rsid w:val="00286EB1"/>
    <w:rsid w:val="00287E9C"/>
    <w:rsid w:val="002948BB"/>
    <w:rsid w:val="002960BE"/>
    <w:rsid w:val="002A04DE"/>
    <w:rsid w:val="002A5BEA"/>
    <w:rsid w:val="002A64F7"/>
    <w:rsid w:val="002B52AA"/>
    <w:rsid w:val="002B6974"/>
    <w:rsid w:val="002C39BB"/>
    <w:rsid w:val="002D41BD"/>
    <w:rsid w:val="002D71A0"/>
    <w:rsid w:val="002E0A07"/>
    <w:rsid w:val="002E169A"/>
    <w:rsid w:val="002E1805"/>
    <w:rsid w:val="002E4E31"/>
    <w:rsid w:val="002F14DA"/>
    <w:rsid w:val="002F42EB"/>
    <w:rsid w:val="00301658"/>
    <w:rsid w:val="0031075F"/>
    <w:rsid w:val="00312E67"/>
    <w:rsid w:val="00312EB2"/>
    <w:rsid w:val="003175E1"/>
    <w:rsid w:val="00332AB2"/>
    <w:rsid w:val="003339C2"/>
    <w:rsid w:val="003363E9"/>
    <w:rsid w:val="003377C9"/>
    <w:rsid w:val="00340741"/>
    <w:rsid w:val="00340DA5"/>
    <w:rsid w:val="00347CCA"/>
    <w:rsid w:val="0035281C"/>
    <w:rsid w:val="00352F1D"/>
    <w:rsid w:val="003553AD"/>
    <w:rsid w:val="003569CD"/>
    <w:rsid w:val="00364A62"/>
    <w:rsid w:val="00365D5B"/>
    <w:rsid w:val="0037199A"/>
    <w:rsid w:val="00372275"/>
    <w:rsid w:val="00373ABD"/>
    <w:rsid w:val="00373E7B"/>
    <w:rsid w:val="003761AA"/>
    <w:rsid w:val="00377E3B"/>
    <w:rsid w:val="003808FA"/>
    <w:rsid w:val="00380F93"/>
    <w:rsid w:val="00381BBB"/>
    <w:rsid w:val="00381EB1"/>
    <w:rsid w:val="00381EF1"/>
    <w:rsid w:val="0038348E"/>
    <w:rsid w:val="00383FF2"/>
    <w:rsid w:val="00395150"/>
    <w:rsid w:val="00396DA7"/>
    <w:rsid w:val="003A2AEA"/>
    <w:rsid w:val="003A4608"/>
    <w:rsid w:val="003A6E3A"/>
    <w:rsid w:val="003B2AED"/>
    <w:rsid w:val="003B39C9"/>
    <w:rsid w:val="003B46F3"/>
    <w:rsid w:val="003B64FF"/>
    <w:rsid w:val="003B7DEA"/>
    <w:rsid w:val="003C24FA"/>
    <w:rsid w:val="003C6B3B"/>
    <w:rsid w:val="003D0502"/>
    <w:rsid w:val="003D0BF2"/>
    <w:rsid w:val="003D51AA"/>
    <w:rsid w:val="003D7ED6"/>
    <w:rsid w:val="003E0C12"/>
    <w:rsid w:val="003E1E02"/>
    <w:rsid w:val="003E71B7"/>
    <w:rsid w:val="003F2877"/>
    <w:rsid w:val="003F304F"/>
    <w:rsid w:val="003F59E2"/>
    <w:rsid w:val="00402694"/>
    <w:rsid w:val="00402DF2"/>
    <w:rsid w:val="00404BA1"/>
    <w:rsid w:val="004060FD"/>
    <w:rsid w:val="00422873"/>
    <w:rsid w:val="00423225"/>
    <w:rsid w:val="004274BF"/>
    <w:rsid w:val="0042773C"/>
    <w:rsid w:val="00427ADE"/>
    <w:rsid w:val="00427F5E"/>
    <w:rsid w:val="004334F6"/>
    <w:rsid w:val="0043576B"/>
    <w:rsid w:val="0044736D"/>
    <w:rsid w:val="00450CCA"/>
    <w:rsid w:val="0045111E"/>
    <w:rsid w:val="0045323D"/>
    <w:rsid w:val="00453FAB"/>
    <w:rsid w:val="00455270"/>
    <w:rsid w:val="00455544"/>
    <w:rsid w:val="00456050"/>
    <w:rsid w:val="00460056"/>
    <w:rsid w:val="004605DA"/>
    <w:rsid w:val="00460E41"/>
    <w:rsid w:val="0046249A"/>
    <w:rsid w:val="004629D5"/>
    <w:rsid w:val="00463CA1"/>
    <w:rsid w:val="004659E6"/>
    <w:rsid w:val="0047051D"/>
    <w:rsid w:val="0047329F"/>
    <w:rsid w:val="0047427B"/>
    <w:rsid w:val="0047668D"/>
    <w:rsid w:val="004806CD"/>
    <w:rsid w:val="00481597"/>
    <w:rsid w:val="004820C6"/>
    <w:rsid w:val="00482C30"/>
    <w:rsid w:val="00485F57"/>
    <w:rsid w:val="00486810"/>
    <w:rsid w:val="00490DEF"/>
    <w:rsid w:val="00495E14"/>
    <w:rsid w:val="00497200"/>
    <w:rsid w:val="00497BAA"/>
    <w:rsid w:val="004A2E58"/>
    <w:rsid w:val="004A41F6"/>
    <w:rsid w:val="004A614B"/>
    <w:rsid w:val="004A6178"/>
    <w:rsid w:val="004B12A3"/>
    <w:rsid w:val="004B1CFB"/>
    <w:rsid w:val="004B2742"/>
    <w:rsid w:val="004B2AE7"/>
    <w:rsid w:val="004B5DBE"/>
    <w:rsid w:val="004C440C"/>
    <w:rsid w:val="004D075C"/>
    <w:rsid w:val="004D07D8"/>
    <w:rsid w:val="004E0682"/>
    <w:rsid w:val="004E1573"/>
    <w:rsid w:val="004E5A04"/>
    <w:rsid w:val="004E7415"/>
    <w:rsid w:val="004E7E72"/>
    <w:rsid w:val="004F0BEF"/>
    <w:rsid w:val="004F0D5D"/>
    <w:rsid w:val="004F2F9B"/>
    <w:rsid w:val="004F488B"/>
    <w:rsid w:val="004F580B"/>
    <w:rsid w:val="00502C13"/>
    <w:rsid w:val="00505097"/>
    <w:rsid w:val="00505B2F"/>
    <w:rsid w:val="00507671"/>
    <w:rsid w:val="005145DA"/>
    <w:rsid w:val="00516CD3"/>
    <w:rsid w:val="0052408D"/>
    <w:rsid w:val="00525A14"/>
    <w:rsid w:val="00532278"/>
    <w:rsid w:val="00536468"/>
    <w:rsid w:val="00536891"/>
    <w:rsid w:val="00537D70"/>
    <w:rsid w:val="00542F0A"/>
    <w:rsid w:val="00542F59"/>
    <w:rsid w:val="00543B9B"/>
    <w:rsid w:val="00547405"/>
    <w:rsid w:val="005512B7"/>
    <w:rsid w:val="00554353"/>
    <w:rsid w:val="00554D9F"/>
    <w:rsid w:val="005603FC"/>
    <w:rsid w:val="00561984"/>
    <w:rsid w:val="00563B11"/>
    <w:rsid w:val="00564ED4"/>
    <w:rsid w:val="005665A1"/>
    <w:rsid w:val="00570C34"/>
    <w:rsid w:val="00572263"/>
    <w:rsid w:val="00573308"/>
    <w:rsid w:val="00573A87"/>
    <w:rsid w:val="0057585A"/>
    <w:rsid w:val="00575D89"/>
    <w:rsid w:val="00576B3B"/>
    <w:rsid w:val="005802D2"/>
    <w:rsid w:val="00580D41"/>
    <w:rsid w:val="0058161F"/>
    <w:rsid w:val="005825C7"/>
    <w:rsid w:val="005831B2"/>
    <w:rsid w:val="00587E60"/>
    <w:rsid w:val="00592695"/>
    <w:rsid w:val="0059436F"/>
    <w:rsid w:val="00594704"/>
    <w:rsid w:val="005958A0"/>
    <w:rsid w:val="00595A48"/>
    <w:rsid w:val="0059698A"/>
    <w:rsid w:val="00596AF3"/>
    <w:rsid w:val="005A4C30"/>
    <w:rsid w:val="005A7B9B"/>
    <w:rsid w:val="005B1577"/>
    <w:rsid w:val="005B322B"/>
    <w:rsid w:val="005B6F52"/>
    <w:rsid w:val="005C2358"/>
    <w:rsid w:val="005C63A9"/>
    <w:rsid w:val="005C6CD4"/>
    <w:rsid w:val="005D0EBB"/>
    <w:rsid w:val="005D51EA"/>
    <w:rsid w:val="005D51FF"/>
    <w:rsid w:val="005D55A7"/>
    <w:rsid w:val="005D74FE"/>
    <w:rsid w:val="005E4B79"/>
    <w:rsid w:val="005F00D3"/>
    <w:rsid w:val="005F11F0"/>
    <w:rsid w:val="005F5A02"/>
    <w:rsid w:val="005F5A64"/>
    <w:rsid w:val="00601462"/>
    <w:rsid w:val="00602D45"/>
    <w:rsid w:val="0060769A"/>
    <w:rsid w:val="006110F0"/>
    <w:rsid w:val="00624A24"/>
    <w:rsid w:val="00624CD6"/>
    <w:rsid w:val="006266CA"/>
    <w:rsid w:val="00627CF6"/>
    <w:rsid w:val="006369D1"/>
    <w:rsid w:val="006462D7"/>
    <w:rsid w:val="0065295C"/>
    <w:rsid w:val="00653056"/>
    <w:rsid w:val="00654A26"/>
    <w:rsid w:val="00656444"/>
    <w:rsid w:val="00660A1B"/>
    <w:rsid w:val="00664E3C"/>
    <w:rsid w:val="0066533C"/>
    <w:rsid w:val="0066585F"/>
    <w:rsid w:val="00673E23"/>
    <w:rsid w:val="0067442D"/>
    <w:rsid w:val="00677164"/>
    <w:rsid w:val="0067794D"/>
    <w:rsid w:val="00681222"/>
    <w:rsid w:val="00682682"/>
    <w:rsid w:val="00686C57"/>
    <w:rsid w:val="006900C8"/>
    <w:rsid w:val="00693B3C"/>
    <w:rsid w:val="006A0F88"/>
    <w:rsid w:val="006A1C98"/>
    <w:rsid w:val="006A5041"/>
    <w:rsid w:val="006C23F0"/>
    <w:rsid w:val="006C56D5"/>
    <w:rsid w:val="006D14E9"/>
    <w:rsid w:val="006D480B"/>
    <w:rsid w:val="006D629B"/>
    <w:rsid w:val="006D6410"/>
    <w:rsid w:val="006D737E"/>
    <w:rsid w:val="006D7CBF"/>
    <w:rsid w:val="006E1BFB"/>
    <w:rsid w:val="006E3A0A"/>
    <w:rsid w:val="006E48D5"/>
    <w:rsid w:val="006E5708"/>
    <w:rsid w:val="006F296F"/>
    <w:rsid w:val="006F36B3"/>
    <w:rsid w:val="00700565"/>
    <w:rsid w:val="00702789"/>
    <w:rsid w:val="00703530"/>
    <w:rsid w:val="00703D43"/>
    <w:rsid w:val="007052A1"/>
    <w:rsid w:val="00710A30"/>
    <w:rsid w:val="0071170E"/>
    <w:rsid w:val="00714789"/>
    <w:rsid w:val="00716743"/>
    <w:rsid w:val="00717180"/>
    <w:rsid w:val="0072748A"/>
    <w:rsid w:val="007278D7"/>
    <w:rsid w:val="00741268"/>
    <w:rsid w:val="007504C4"/>
    <w:rsid w:val="00754011"/>
    <w:rsid w:val="0075756C"/>
    <w:rsid w:val="00762083"/>
    <w:rsid w:val="00762E1D"/>
    <w:rsid w:val="00764ABC"/>
    <w:rsid w:val="007653CA"/>
    <w:rsid w:val="00771B5F"/>
    <w:rsid w:val="007756DF"/>
    <w:rsid w:val="00777893"/>
    <w:rsid w:val="00780820"/>
    <w:rsid w:val="00781B16"/>
    <w:rsid w:val="00786208"/>
    <w:rsid w:val="007874E0"/>
    <w:rsid w:val="0079206B"/>
    <w:rsid w:val="007923FA"/>
    <w:rsid w:val="00793355"/>
    <w:rsid w:val="007960E5"/>
    <w:rsid w:val="00797F25"/>
    <w:rsid w:val="007A323C"/>
    <w:rsid w:val="007A3675"/>
    <w:rsid w:val="007A4F52"/>
    <w:rsid w:val="007A58C0"/>
    <w:rsid w:val="007B0C3D"/>
    <w:rsid w:val="007B6D4B"/>
    <w:rsid w:val="007B7742"/>
    <w:rsid w:val="007C15CB"/>
    <w:rsid w:val="007C366E"/>
    <w:rsid w:val="007C4238"/>
    <w:rsid w:val="007C6CE8"/>
    <w:rsid w:val="007D4D30"/>
    <w:rsid w:val="007D76B8"/>
    <w:rsid w:val="007E002C"/>
    <w:rsid w:val="007E0824"/>
    <w:rsid w:val="007E3FAC"/>
    <w:rsid w:val="007E667B"/>
    <w:rsid w:val="007E6A2B"/>
    <w:rsid w:val="007E741F"/>
    <w:rsid w:val="007F3930"/>
    <w:rsid w:val="007F4152"/>
    <w:rsid w:val="007F59C5"/>
    <w:rsid w:val="007F65E3"/>
    <w:rsid w:val="007F678D"/>
    <w:rsid w:val="0080214D"/>
    <w:rsid w:val="008054D3"/>
    <w:rsid w:val="00806087"/>
    <w:rsid w:val="00806637"/>
    <w:rsid w:val="00807BBC"/>
    <w:rsid w:val="00811272"/>
    <w:rsid w:val="00813DCE"/>
    <w:rsid w:val="008166DC"/>
    <w:rsid w:val="00821B40"/>
    <w:rsid w:val="0082637B"/>
    <w:rsid w:val="00827812"/>
    <w:rsid w:val="00827A91"/>
    <w:rsid w:val="00832C28"/>
    <w:rsid w:val="00835224"/>
    <w:rsid w:val="00836DAC"/>
    <w:rsid w:val="0084102E"/>
    <w:rsid w:val="008412F0"/>
    <w:rsid w:val="00841E50"/>
    <w:rsid w:val="008429DF"/>
    <w:rsid w:val="0084729D"/>
    <w:rsid w:val="00847D8A"/>
    <w:rsid w:val="00852EE7"/>
    <w:rsid w:val="00856247"/>
    <w:rsid w:val="008574A3"/>
    <w:rsid w:val="00861B81"/>
    <w:rsid w:val="00861BF3"/>
    <w:rsid w:val="00865060"/>
    <w:rsid w:val="008667B2"/>
    <w:rsid w:val="00866946"/>
    <w:rsid w:val="00867B0A"/>
    <w:rsid w:val="0087227C"/>
    <w:rsid w:val="00877469"/>
    <w:rsid w:val="0088196E"/>
    <w:rsid w:val="0088457A"/>
    <w:rsid w:val="008856C4"/>
    <w:rsid w:val="008874F2"/>
    <w:rsid w:val="008907B0"/>
    <w:rsid w:val="00890D7E"/>
    <w:rsid w:val="00891ABC"/>
    <w:rsid w:val="00894BD1"/>
    <w:rsid w:val="0089747C"/>
    <w:rsid w:val="00897746"/>
    <w:rsid w:val="008A36EB"/>
    <w:rsid w:val="008A3B65"/>
    <w:rsid w:val="008A52DF"/>
    <w:rsid w:val="008B6F60"/>
    <w:rsid w:val="008C7145"/>
    <w:rsid w:val="008D0E6A"/>
    <w:rsid w:val="008D116F"/>
    <w:rsid w:val="008D4FBF"/>
    <w:rsid w:val="008D67FB"/>
    <w:rsid w:val="008E3ACA"/>
    <w:rsid w:val="008E4492"/>
    <w:rsid w:val="008E6B3E"/>
    <w:rsid w:val="008F06EA"/>
    <w:rsid w:val="008F3461"/>
    <w:rsid w:val="008F3973"/>
    <w:rsid w:val="008F474E"/>
    <w:rsid w:val="008F4BBC"/>
    <w:rsid w:val="008F6EBA"/>
    <w:rsid w:val="008F7A64"/>
    <w:rsid w:val="00900555"/>
    <w:rsid w:val="00900B9B"/>
    <w:rsid w:val="009020D3"/>
    <w:rsid w:val="009073D3"/>
    <w:rsid w:val="009104D7"/>
    <w:rsid w:val="0091502C"/>
    <w:rsid w:val="00915612"/>
    <w:rsid w:val="009160AD"/>
    <w:rsid w:val="00920126"/>
    <w:rsid w:val="00923894"/>
    <w:rsid w:val="0093012F"/>
    <w:rsid w:val="00941254"/>
    <w:rsid w:val="009427D1"/>
    <w:rsid w:val="00943253"/>
    <w:rsid w:val="009437A2"/>
    <w:rsid w:val="00944110"/>
    <w:rsid w:val="0094663C"/>
    <w:rsid w:val="00956339"/>
    <w:rsid w:val="00956FE3"/>
    <w:rsid w:val="00965304"/>
    <w:rsid w:val="00967051"/>
    <w:rsid w:val="0097232D"/>
    <w:rsid w:val="00972B4A"/>
    <w:rsid w:val="00973F2D"/>
    <w:rsid w:val="00974C78"/>
    <w:rsid w:val="00975745"/>
    <w:rsid w:val="009828DA"/>
    <w:rsid w:val="00983CAF"/>
    <w:rsid w:val="00985E7A"/>
    <w:rsid w:val="00987D3E"/>
    <w:rsid w:val="00992190"/>
    <w:rsid w:val="009A1E9A"/>
    <w:rsid w:val="009A4884"/>
    <w:rsid w:val="009A4F33"/>
    <w:rsid w:val="009A5532"/>
    <w:rsid w:val="009A707B"/>
    <w:rsid w:val="009B0813"/>
    <w:rsid w:val="009B1CBA"/>
    <w:rsid w:val="009B736D"/>
    <w:rsid w:val="009C3A4F"/>
    <w:rsid w:val="009C55B6"/>
    <w:rsid w:val="009C59F5"/>
    <w:rsid w:val="009D58F7"/>
    <w:rsid w:val="009D6967"/>
    <w:rsid w:val="009E2497"/>
    <w:rsid w:val="009E2B13"/>
    <w:rsid w:val="009E362A"/>
    <w:rsid w:val="009E64C0"/>
    <w:rsid w:val="009F3FCE"/>
    <w:rsid w:val="009F4307"/>
    <w:rsid w:val="00A04156"/>
    <w:rsid w:val="00A04296"/>
    <w:rsid w:val="00A07CCE"/>
    <w:rsid w:val="00A128A0"/>
    <w:rsid w:val="00A14116"/>
    <w:rsid w:val="00A15FEC"/>
    <w:rsid w:val="00A20D34"/>
    <w:rsid w:val="00A211DB"/>
    <w:rsid w:val="00A21D29"/>
    <w:rsid w:val="00A2340B"/>
    <w:rsid w:val="00A23BD5"/>
    <w:rsid w:val="00A275F2"/>
    <w:rsid w:val="00A3510C"/>
    <w:rsid w:val="00A35670"/>
    <w:rsid w:val="00A35813"/>
    <w:rsid w:val="00A365C0"/>
    <w:rsid w:val="00A37B50"/>
    <w:rsid w:val="00A4047F"/>
    <w:rsid w:val="00A40A94"/>
    <w:rsid w:val="00A45771"/>
    <w:rsid w:val="00A45B57"/>
    <w:rsid w:val="00A50664"/>
    <w:rsid w:val="00A52A65"/>
    <w:rsid w:val="00A53EE3"/>
    <w:rsid w:val="00A613BB"/>
    <w:rsid w:val="00A6417D"/>
    <w:rsid w:val="00A650D3"/>
    <w:rsid w:val="00A667A8"/>
    <w:rsid w:val="00A7047A"/>
    <w:rsid w:val="00A7231B"/>
    <w:rsid w:val="00A76DDB"/>
    <w:rsid w:val="00A808AC"/>
    <w:rsid w:val="00A85465"/>
    <w:rsid w:val="00A867E4"/>
    <w:rsid w:val="00A91DCA"/>
    <w:rsid w:val="00A96503"/>
    <w:rsid w:val="00AB02D3"/>
    <w:rsid w:val="00AB2FBF"/>
    <w:rsid w:val="00AC3473"/>
    <w:rsid w:val="00AD147B"/>
    <w:rsid w:val="00AD2C51"/>
    <w:rsid w:val="00AD2D16"/>
    <w:rsid w:val="00AD5495"/>
    <w:rsid w:val="00AD6657"/>
    <w:rsid w:val="00AE172A"/>
    <w:rsid w:val="00AE2994"/>
    <w:rsid w:val="00AE2DF9"/>
    <w:rsid w:val="00AE5268"/>
    <w:rsid w:val="00AE66B1"/>
    <w:rsid w:val="00AE74FD"/>
    <w:rsid w:val="00AF06D4"/>
    <w:rsid w:val="00AF14E3"/>
    <w:rsid w:val="00AF22F2"/>
    <w:rsid w:val="00B02142"/>
    <w:rsid w:val="00B021C7"/>
    <w:rsid w:val="00B10161"/>
    <w:rsid w:val="00B130AF"/>
    <w:rsid w:val="00B140C0"/>
    <w:rsid w:val="00B2127E"/>
    <w:rsid w:val="00B21660"/>
    <w:rsid w:val="00B27232"/>
    <w:rsid w:val="00B31364"/>
    <w:rsid w:val="00B3360E"/>
    <w:rsid w:val="00B35051"/>
    <w:rsid w:val="00B36E85"/>
    <w:rsid w:val="00B445B9"/>
    <w:rsid w:val="00B508B2"/>
    <w:rsid w:val="00B523C6"/>
    <w:rsid w:val="00B6059E"/>
    <w:rsid w:val="00B61E23"/>
    <w:rsid w:val="00B636BA"/>
    <w:rsid w:val="00B64036"/>
    <w:rsid w:val="00B752DB"/>
    <w:rsid w:val="00B75C67"/>
    <w:rsid w:val="00B8201C"/>
    <w:rsid w:val="00B83B62"/>
    <w:rsid w:val="00B84D1C"/>
    <w:rsid w:val="00B8558A"/>
    <w:rsid w:val="00B91CED"/>
    <w:rsid w:val="00B96B19"/>
    <w:rsid w:val="00BA0E86"/>
    <w:rsid w:val="00BA18C9"/>
    <w:rsid w:val="00BA28F2"/>
    <w:rsid w:val="00BA42AA"/>
    <w:rsid w:val="00BA5878"/>
    <w:rsid w:val="00BB1F23"/>
    <w:rsid w:val="00BB33AB"/>
    <w:rsid w:val="00BB5553"/>
    <w:rsid w:val="00BB7CA6"/>
    <w:rsid w:val="00BC6D55"/>
    <w:rsid w:val="00BC77D5"/>
    <w:rsid w:val="00BD4D08"/>
    <w:rsid w:val="00BD6164"/>
    <w:rsid w:val="00BD682E"/>
    <w:rsid w:val="00BE2FCC"/>
    <w:rsid w:val="00BF17C8"/>
    <w:rsid w:val="00BF225D"/>
    <w:rsid w:val="00BF4568"/>
    <w:rsid w:val="00C00192"/>
    <w:rsid w:val="00C01FE6"/>
    <w:rsid w:val="00C02FFB"/>
    <w:rsid w:val="00C04F3A"/>
    <w:rsid w:val="00C05C8A"/>
    <w:rsid w:val="00C068D7"/>
    <w:rsid w:val="00C166E9"/>
    <w:rsid w:val="00C2219D"/>
    <w:rsid w:val="00C25819"/>
    <w:rsid w:val="00C25CCA"/>
    <w:rsid w:val="00C27C2C"/>
    <w:rsid w:val="00C407A7"/>
    <w:rsid w:val="00C411E5"/>
    <w:rsid w:val="00C41454"/>
    <w:rsid w:val="00C41EF6"/>
    <w:rsid w:val="00C44CFA"/>
    <w:rsid w:val="00C463CB"/>
    <w:rsid w:val="00C4663F"/>
    <w:rsid w:val="00C471FC"/>
    <w:rsid w:val="00C472E4"/>
    <w:rsid w:val="00C52D0A"/>
    <w:rsid w:val="00C57B00"/>
    <w:rsid w:val="00C61D31"/>
    <w:rsid w:val="00C64D74"/>
    <w:rsid w:val="00C64FC4"/>
    <w:rsid w:val="00C7396B"/>
    <w:rsid w:val="00C84AF3"/>
    <w:rsid w:val="00C856FB"/>
    <w:rsid w:val="00C86DDF"/>
    <w:rsid w:val="00C9153D"/>
    <w:rsid w:val="00C93DB5"/>
    <w:rsid w:val="00C95605"/>
    <w:rsid w:val="00C959F6"/>
    <w:rsid w:val="00C95CED"/>
    <w:rsid w:val="00C96CC8"/>
    <w:rsid w:val="00C97CC3"/>
    <w:rsid w:val="00CA3AC9"/>
    <w:rsid w:val="00CA445A"/>
    <w:rsid w:val="00CA75D2"/>
    <w:rsid w:val="00CB06E4"/>
    <w:rsid w:val="00CB11F7"/>
    <w:rsid w:val="00CB339C"/>
    <w:rsid w:val="00CB3F8C"/>
    <w:rsid w:val="00CB61F9"/>
    <w:rsid w:val="00CB70B1"/>
    <w:rsid w:val="00CC1724"/>
    <w:rsid w:val="00CD0B27"/>
    <w:rsid w:val="00CD2D0F"/>
    <w:rsid w:val="00CD4064"/>
    <w:rsid w:val="00CD5325"/>
    <w:rsid w:val="00CE0F3F"/>
    <w:rsid w:val="00CE2F20"/>
    <w:rsid w:val="00CF12F8"/>
    <w:rsid w:val="00CF7FF9"/>
    <w:rsid w:val="00D01AA0"/>
    <w:rsid w:val="00D05CBA"/>
    <w:rsid w:val="00D06705"/>
    <w:rsid w:val="00D10359"/>
    <w:rsid w:val="00D12B0C"/>
    <w:rsid w:val="00D1495C"/>
    <w:rsid w:val="00D21D76"/>
    <w:rsid w:val="00D2747A"/>
    <w:rsid w:val="00D35BF3"/>
    <w:rsid w:val="00D43B2F"/>
    <w:rsid w:val="00D52492"/>
    <w:rsid w:val="00D61EB6"/>
    <w:rsid w:val="00D62C67"/>
    <w:rsid w:val="00D667FE"/>
    <w:rsid w:val="00D72A30"/>
    <w:rsid w:val="00D740D1"/>
    <w:rsid w:val="00D76BFD"/>
    <w:rsid w:val="00D771DD"/>
    <w:rsid w:val="00D8313B"/>
    <w:rsid w:val="00D84C34"/>
    <w:rsid w:val="00DA06D5"/>
    <w:rsid w:val="00DA09E3"/>
    <w:rsid w:val="00DA2F68"/>
    <w:rsid w:val="00DA4173"/>
    <w:rsid w:val="00DA5613"/>
    <w:rsid w:val="00DA6658"/>
    <w:rsid w:val="00DA6DA2"/>
    <w:rsid w:val="00DA7B54"/>
    <w:rsid w:val="00DB10BD"/>
    <w:rsid w:val="00DB2BA4"/>
    <w:rsid w:val="00DC1527"/>
    <w:rsid w:val="00DD0971"/>
    <w:rsid w:val="00DD50AF"/>
    <w:rsid w:val="00DD605D"/>
    <w:rsid w:val="00DE28D7"/>
    <w:rsid w:val="00DE4E70"/>
    <w:rsid w:val="00DE6CBA"/>
    <w:rsid w:val="00DF501D"/>
    <w:rsid w:val="00DF6025"/>
    <w:rsid w:val="00DF776A"/>
    <w:rsid w:val="00E02A89"/>
    <w:rsid w:val="00E03EE6"/>
    <w:rsid w:val="00E03F5C"/>
    <w:rsid w:val="00E03F7F"/>
    <w:rsid w:val="00E0510D"/>
    <w:rsid w:val="00E1129B"/>
    <w:rsid w:val="00E22012"/>
    <w:rsid w:val="00E33E8F"/>
    <w:rsid w:val="00E35911"/>
    <w:rsid w:val="00E4741C"/>
    <w:rsid w:val="00E5062C"/>
    <w:rsid w:val="00E50D1E"/>
    <w:rsid w:val="00E57918"/>
    <w:rsid w:val="00E601D7"/>
    <w:rsid w:val="00E624CD"/>
    <w:rsid w:val="00E633DB"/>
    <w:rsid w:val="00E70EB9"/>
    <w:rsid w:val="00E72CAF"/>
    <w:rsid w:val="00E73221"/>
    <w:rsid w:val="00E7326B"/>
    <w:rsid w:val="00E80C74"/>
    <w:rsid w:val="00E80CEB"/>
    <w:rsid w:val="00E80D92"/>
    <w:rsid w:val="00E8220F"/>
    <w:rsid w:val="00E83102"/>
    <w:rsid w:val="00E92594"/>
    <w:rsid w:val="00E95EAE"/>
    <w:rsid w:val="00EA416B"/>
    <w:rsid w:val="00EA51BB"/>
    <w:rsid w:val="00EB30F0"/>
    <w:rsid w:val="00EB3DB7"/>
    <w:rsid w:val="00EB526A"/>
    <w:rsid w:val="00EB708E"/>
    <w:rsid w:val="00EC4F76"/>
    <w:rsid w:val="00EC64FE"/>
    <w:rsid w:val="00ED24E1"/>
    <w:rsid w:val="00ED2AD1"/>
    <w:rsid w:val="00ED4FC8"/>
    <w:rsid w:val="00ED6744"/>
    <w:rsid w:val="00EE0B1D"/>
    <w:rsid w:val="00EE3556"/>
    <w:rsid w:val="00EE4416"/>
    <w:rsid w:val="00EF0C8B"/>
    <w:rsid w:val="00EF2FC1"/>
    <w:rsid w:val="00EF3693"/>
    <w:rsid w:val="00F00EEB"/>
    <w:rsid w:val="00F036C4"/>
    <w:rsid w:val="00F06979"/>
    <w:rsid w:val="00F1073B"/>
    <w:rsid w:val="00F14A8C"/>
    <w:rsid w:val="00F154CF"/>
    <w:rsid w:val="00F214EB"/>
    <w:rsid w:val="00F22894"/>
    <w:rsid w:val="00F22BE4"/>
    <w:rsid w:val="00F26C0C"/>
    <w:rsid w:val="00F27948"/>
    <w:rsid w:val="00F33295"/>
    <w:rsid w:val="00F351D0"/>
    <w:rsid w:val="00F40AB2"/>
    <w:rsid w:val="00F4565E"/>
    <w:rsid w:val="00F473EE"/>
    <w:rsid w:val="00F51841"/>
    <w:rsid w:val="00F5227B"/>
    <w:rsid w:val="00F534FE"/>
    <w:rsid w:val="00F55940"/>
    <w:rsid w:val="00F645F5"/>
    <w:rsid w:val="00F65EAB"/>
    <w:rsid w:val="00F67031"/>
    <w:rsid w:val="00F72AAD"/>
    <w:rsid w:val="00F72C20"/>
    <w:rsid w:val="00F737FE"/>
    <w:rsid w:val="00F77FAA"/>
    <w:rsid w:val="00F825D2"/>
    <w:rsid w:val="00F85035"/>
    <w:rsid w:val="00F90485"/>
    <w:rsid w:val="00F9220A"/>
    <w:rsid w:val="00FA2CAD"/>
    <w:rsid w:val="00FA3EAD"/>
    <w:rsid w:val="00FA51E1"/>
    <w:rsid w:val="00FA7074"/>
    <w:rsid w:val="00FA734B"/>
    <w:rsid w:val="00FB293C"/>
    <w:rsid w:val="00FB49D2"/>
    <w:rsid w:val="00FB4B34"/>
    <w:rsid w:val="00FB7349"/>
    <w:rsid w:val="00FD191A"/>
    <w:rsid w:val="00FD1C53"/>
    <w:rsid w:val="00FD757B"/>
    <w:rsid w:val="00FE0096"/>
    <w:rsid w:val="00FE058B"/>
    <w:rsid w:val="00FE09BC"/>
    <w:rsid w:val="00FE2D98"/>
    <w:rsid w:val="00FE4612"/>
    <w:rsid w:val="00FE647A"/>
    <w:rsid w:val="00FF3A64"/>
    <w:rsid w:val="00FF4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11E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45111E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rsid w:val="0045111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5">
    <w:name w:val="Верхний колонтитул Знак"/>
    <w:basedOn w:val="a0"/>
    <w:link w:val="a4"/>
    <w:uiPriority w:val="99"/>
    <w:rsid w:val="005831B2"/>
    <w:rPr>
      <w:b/>
      <w:caps/>
      <w:sz w:val="28"/>
    </w:rPr>
  </w:style>
  <w:style w:type="paragraph" w:styleId="a6">
    <w:name w:val="footer"/>
    <w:basedOn w:val="a"/>
    <w:link w:val="a7"/>
    <w:uiPriority w:val="99"/>
    <w:rsid w:val="0045111E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C4F76"/>
    <w:rPr>
      <w:sz w:val="26"/>
    </w:rPr>
  </w:style>
  <w:style w:type="character" w:styleId="a8">
    <w:name w:val="page number"/>
    <w:basedOn w:val="a0"/>
    <w:rsid w:val="0045111E"/>
  </w:style>
  <w:style w:type="paragraph" w:styleId="a9">
    <w:name w:val="caption"/>
    <w:basedOn w:val="a"/>
    <w:next w:val="a"/>
    <w:qFormat/>
    <w:rsid w:val="0045111E"/>
    <w:pPr>
      <w:jc w:val="center"/>
    </w:pPr>
    <w:rPr>
      <w:b/>
      <w:sz w:val="28"/>
    </w:rPr>
  </w:style>
  <w:style w:type="paragraph" w:styleId="2">
    <w:name w:val="Body Text 2"/>
    <w:basedOn w:val="a"/>
    <w:rsid w:val="0045111E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rsid w:val="0045111E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rsid w:val="0045111E"/>
    <w:pPr>
      <w:jc w:val="left"/>
    </w:pPr>
    <w:rPr>
      <w:sz w:val="16"/>
    </w:rPr>
  </w:style>
  <w:style w:type="paragraph" w:customStyle="1" w:styleId="ac">
    <w:name w:val="Адресат"/>
    <w:basedOn w:val="a"/>
    <w:rsid w:val="0045111E"/>
    <w:pPr>
      <w:spacing w:before="120"/>
      <w:ind w:firstLine="0"/>
    </w:pPr>
    <w:rPr>
      <w:b/>
    </w:rPr>
  </w:style>
  <w:style w:type="paragraph" w:styleId="3">
    <w:name w:val="Body Text 3"/>
    <w:basedOn w:val="a"/>
    <w:rsid w:val="0045111E"/>
    <w:pPr>
      <w:tabs>
        <w:tab w:val="left" w:pos="7371"/>
      </w:tabs>
      <w:spacing w:before="120"/>
      <w:ind w:firstLine="0"/>
    </w:pPr>
    <w:rPr>
      <w:sz w:val="28"/>
    </w:rPr>
  </w:style>
  <w:style w:type="paragraph" w:styleId="ad">
    <w:name w:val="Balloon Text"/>
    <w:basedOn w:val="a"/>
    <w:link w:val="ae"/>
    <w:rsid w:val="005C6CD4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5C6CD4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E5062C"/>
    <w:rPr>
      <w:color w:val="0000FF"/>
      <w:u w:val="single"/>
    </w:rPr>
  </w:style>
  <w:style w:type="paragraph" w:customStyle="1" w:styleId="ConsPlusNormal">
    <w:name w:val="ConsPlusNormal"/>
    <w:link w:val="ConsPlusNormal0"/>
    <w:rsid w:val="00542F0A"/>
    <w:pPr>
      <w:widowControl w:val="0"/>
      <w:autoSpaceDE w:val="0"/>
      <w:autoSpaceDN w:val="0"/>
    </w:pPr>
    <w:rPr>
      <w:rFonts w:ascii="Calibri" w:eastAsia="Calibri" w:hAnsi="Calibri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542F0A"/>
    <w:rPr>
      <w:rFonts w:ascii="Calibri" w:eastAsia="Calibri" w:hAnsi="Calibri"/>
      <w:sz w:val="22"/>
      <w:szCs w:val="22"/>
      <w:lang w:bidi="ar-SA"/>
    </w:rPr>
  </w:style>
  <w:style w:type="paragraph" w:customStyle="1" w:styleId="ConsPlusTitle">
    <w:name w:val="ConsPlusTitle"/>
    <w:rsid w:val="00542F0A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0">
    <w:name w:val="List Paragraph"/>
    <w:basedOn w:val="a"/>
    <w:link w:val="af1"/>
    <w:uiPriority w:val="34"/>
    <w:qFormat/>
    <w:rsid w:val="00542F0A"/>
    <w:pPr>
      <w:ind w:left="720" w:firstLine="0"/>
      <w:contextualSpacing/>
    </w:pPr>
    <w:rPr>
      <w:sz w:val="24"/>
      <w:szCs w:val="24"/>
      <w:lang w:eastAsia="en-US"/>
    </w:rPr>
  </w:style>
  <w:style w:type="character" w:customStyle="1" w:styleId="af1">
    <w:name w:val="Абзац списка Знак"/>
    <w:link w:val="af0"/>
    <w:uiPriority w:val="34"/>
    <w:locked/>
    <w:rsid w:val="00542F0A"/>
    <w:rPr>
      <w:sz w:val="24"/>
      <w:szCs w:val="24"/>
      <w:lang w:eastAsia="en-US"/>
    </w:rPr>
  </w:style>
  <w:style w:type="paragraph" w:customStyle="1" w:styleId="xl26795">
    <w:name w:val="xl26795"/>
    <w:basedOn w:val="a"/>
    <w:rsid w:val="00C04F3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character" w:styleId="af2">
    <w:name w:val="footnote reference"/>
    <w:aliases w:val="Appel note de bas de page,BVI fnr,Ciae niinee I,Ciae niinee-FN,Footnote Reference Arial,Footnote Reference Superscript,Footnote symbol,Footnotes refss,Referencia nota al pie,SUPERS,fr,Знак сноски 1,Знак сноски-FN,Текст сновски"/>
    <w:uiPriority w:val="99"/>
    <w:rsid w:val="00EC64FE"/>
    <w:rPr>
      <w:vertAlign w:val="superscript"/>
    </w:rPr>
  </w:style>
  <w:style w:type="paragraph" w:customStyle="1" w:styleId="311">
    <w:name w:val="Знак311"/>
    <w:basedOn w:val="a"/>
    <w:next w:val="af3"/>
    <w:link w:val="af4"/>
    <w:uiPriority w:val="99"/>
    <w:unhideWhenUsed/>
    <w:qFormat/>
    <w:rsid w:val="00EC64FE"/>
    <w:pPr>
      <w:ind w:firstLine="0"/>
    </w:pPr>
    <w:rPr>
      <w:rFonts w:ascii="PT Astra Serif" w:eastAsia="Calibri" w:hAnsi="PT Astra Serif"/>
      <w:sz w:val="20"/>
      <w:lang w:eastAsia="en-US"/>
    </w:rPr>
  </w:style>
  <w:style w:type="paragraph" w:styleId="af3">
    <w:name w:val="footnote text"/>
    <w:basedOn w:val="a"/>
    <w:link w:val="1"/>
    <w:rsid w:val="00EC64FE"/>
    <w:rPr>
      <w:sz w:val="20"/>
    </w:rPr>
  </w:style>
  <w:style w:type="character" w:customStyle="1" w:styleId="1">
    <w:name w:val="Текст сноски Знак1"/>
    <w:basedOn w:val="a0"/>
    <w:link w:val="af3"/>
    <w:rsid w:val="00EC64FE"/>
  </w:style>
  <w:style w:type="character" w:customStyle="1" w:styleId="af4">
    <w:name w:val="Текст сноски Знак"/>
    <w:aliases w:val="Table_Footnote_last Знак Знак Знак Знак Знак,Table_Footnote_last Знак1 Знак,nienie Знак,Знак31 Знак,Знак4 Знак Знак,Знак4 Знак1 Знак,Знак4 Знак2,Сноски доклада Знак,Текст сноски Знак Знак Знак Знак Знак,Текст сноски Знак1 Зн Знак"/>
    <w:basedOn w:val="a0"/>
    <w:link w:val="311"/>
    <w:uiPriority w:val="99"/>
    <w:rsid w:val="00EC64FE"/>
    <w:rPr>
      <w:rFonts w:ascii="PT Astra Serif" w:eastAsia="Calibri" w:hAnsi="PT Astra Serif"/>
      <w:lang w:eastAsia="en-US"/>
    </w:rPr>
  </w:style>
  <w:style w:type="paragraph" w:styleId="af5">
    <w:name w:val="No Spacing"/>
    <w:link w:val="af6"/>
    <w:uiPriority w:val="1"/>
    <w:qFormat/>
    <w:rsid w:val="00EC64FE"/>
    <w:rPr>
      <w:rFonts w:ascii="Calibri" w:hAnsi="Calibri"/>
    </w:rPr>
  </w:style>
  <w:style w:type="character" w:customStyle="1" w:styleId="af6">
    <w:name w:val="Без интервала Знак"/>
    <w:link w:val="af5"/>
    <w:uiPriority w:val="1"/>
    <w:qFormat/>
    <w:rsid w:val="00EC64FE"/>
    <w:rPr>
      <w:rFonts w:ascii="Calibri" w:hAnsi="Calibri"/>
      <w:lang w:val="ru-RU" w:eastAsia="ru-RU" w:bidi="ar-SA"/>
    </w:rPr>
  </w:style>
  <w:style w:type="paragraph" w:styleId="af7">
    <w:name w:val="Normal (Web)"/>
    <w:basedOn w:val="a"/>
    <w:uiPriority w:val="99"/>
    <w:unhideWhenUsed/>
    <w:rsid w:val="00EC64FE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8">
    <w:name w:val="FollowedHyperlink"/>
    <w:basedOn w:val="a0"/>
    <w:uiPriority w:val="99"/>
    <w:semiHidden/>
    <w:unhideWhenUsed/>
    <w:rsid w:val="007C366E"/>
    <w:rPr>
      <w:color w:val="800080"/>
      <w:u w:val="single"/>
    </w:rPr>
  </w:style>
  <w:style w:type="paragraph" w:customStyle="1" w:styleId="xl51157">
    <w:name w:val="xl51157"/>
    <w:basedOn w:val="a"/>
    <w:rsid w:val="007C366E"/>
    <w:pP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58">
    <w:name w:val="xl51158"/>
    <w:basedOn w:val="a"/>
    <w:rsid w:val="007C366E"/>
    <w:pP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59">
    <w:name w:val="xl51159"/>
    <w:basedOn w:val="a"/>
    <w:rsid w:val="007C366E"/>
    <w:pP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60">
    <w:name w:val="xl51160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1">
    <w:name w:val="xl51161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2">
    <w:name w:val="xl51162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3">
    <w:name w:val="xl51163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0"/>
    </w:rPr>
  </w:style>
  <w:style w:type="paragraph" w:customStyle="1" w:styleId="xl51164">
    <w:name w:val="xl51164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65">
    <w:name w:val="xl51165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6">
    <w:name w:val="xl51166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7">
    <w:name w:val="xl51167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8">
    <w:name w:val="xl51168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69">
    <w:name w:val="xl51169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70">
    <w:name w:val="xl51170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71">
    <w:name w:val="xl51171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sz w:val="20"/>
    </w:rPr>
  </w:style>
  <w:style w:type="paragraph" w:customStyle="1" w:styleId="xl51172">
    <w:name w:val="xl51172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73">
    <w:name w:val="xl51173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51174">
    <w:name w:val="xl51174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51175">
    <w:name w:val="xl51175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51176">
    <w:name w:val="xl51176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177">
    <w:name w:val="xl51177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78">
    <w:name w:val="xl51178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79">
    <w:name w:val="xl51179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80">
    <w:name w:val="xl51180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81">
    <w:name w:val="xl51181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82">
    <w:name w:val="xl51182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83">
    <w:name w:val="xl51183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84">
    <w:name w:val="xl51184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85">
    <w:name w:val="xl51185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86">
    <w:name w:val="xl51186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187">
    <w:name w:val="xl51187"/>
    <w:basedOn w:val="a"/>
    <w:rsid w:val="007C366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188">
    <w:name w:val="xl51188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89">
    <w:name w:val="xl51189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51190">
    <w:name w:val="xl51190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51191">
    <w:name w:val="xl51191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51192">
    <w:name w:val="xl51192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51193">
    <w:name w:val="xl51193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94">
    <w:name w:val="xl51194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95">
    <w:name w:val="xl51195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96">
    <w:name w:val="xl51196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97">
    <w:name w:val="xl51197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98">
    <w:name w:val="xl51198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199">
    <w:name w:val="xl51199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00">
    <w:name w:val="xl51200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01">
    <w:name w:val="xl51201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02">
    <w:name w:val="xl51202"/>
    <w:basedOn w:val="a"/>
    <w:rsid w:val="007C366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03">
    <w:name w:val="xl51203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04">
    <w:name w:val="xl51204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05">
    <w:name w:val="xl51205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06">
    <w:name w:val="xl51206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51207">
    <w:name w:val="xl51207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51208">
    <w:name w:val="xl51208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09">
    <w:name w:val="xl51209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10">
    <w:name w:val="xl51210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11">
    <w:name w:val="xl51211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12">
    <w:name w:val="xl51212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13">
    <w:name w:val="xl51213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14">
    <w:name w:val="xl51214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15">
    <w:name w:val="xl51215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16">
    <w:name w:val="xl51216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17">
    <w:name w:val="xl51217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18">
    <w:name w:val="xl51218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19">
    <w:name w:val="xl51219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20">
    <w:name w:val="xl51220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21">
    <w:name w:val="xl51221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22">
    <w:name w:val="xl51222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23">
    <w:name w:val="xl51223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24">
    <w:name w:val="xl51224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25">
    <w:name w:val="xl51225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26">
    <w:name w:val="xl51226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27">
    <w:name w:val="xl51227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28">
    <w:name w:val="xl51228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29">
    <w:name w:val="xl51229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30">
    <w:name w:val="xl51230"/>
    <w:basedOn w:val="a"/>
    <w:rsid w:val="007C366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31">
    <w:name w:val="xl51231"/>
    <w:basedOn w:val="a"/>
    <w:rsid w:val="007C366E"/>
    <w:pPr>
      <w:pBdr>
        <w:top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32">
    <w:name w:val="xl51232"/>
    <w:basedOn w:val="a"/>
    <w:rsid w:val="007C366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33">
    <w:name w:val="xl51233"/>
    <w:basedOn w:val="a"/>
    <w:rsid w:val="007C366E"/>
    <w:pPr>
      <w:pBdr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34">
    <w:name w:val="xl51234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35">
    <w:name w:val="xl51235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36">
    <w:name w:val="xl51236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37">
    <w:name w:val="xl51237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38">
    <w:name w:val="xl51238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39">
    <w:name w:val="xl51239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40">
    <w:name w:val="xl51240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41">
    <w:name w:val="xl51241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51242">
    <w:name w:val="xl51242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51243">
    <w:name w:val="xl51243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44">
    <w:name w:val="xl51244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45">
    <w:name w:val="xl51245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46">
    <w:name w:val="xl51246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47">
    <w:name w:val="xl51247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51248">
    <w:name w:val="xl51248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51249">
    <w:name w:val="xl51249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250">
    <w:name w:val="xl51250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51">
    <w:name w:val="xl51251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52">
    <w:name w:val="xl51252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53">
    <w:name w:val="xl51253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0"/>
    </w:rPr>
  </w:style>
  <w:style w:type="paragraph" w:customStyle="1" w:styleId="xl51254">
    <w:name w:val="xl51254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0"/>
    </w:rPr>
  </w:style>
  <w:style w:type="paragraph" w:customStyle="1" w:styleId="xl51255">
    <w:name w:val="xl51255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0"/>
    </w:rPr>
  </w:style>
  <w:style w:type="paragraph" w:customStyle="1" w:styleId="xl51256">
    <w:name w:val="xl51256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57">
    <w:name w:val="xl51257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58">
    <w:name w:val="xl51258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59">
    <w:name w:val="xl51259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260">
    <w:name w:val="xl51260"/>
    <w:basedOn w:val="a"/>
    <w:rsid w:val="007C366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61">
    <w:name w:val="xl51261"/>
    <w:basedOn w:val="a"/>
    <w:rsid w:val="007C366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62">
    <w:name w:val="xl51262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63">
    <w:name w:val="xl51263"/>
    <w:basedOn w:val="a"/>
    <w:rsid w:val="007C366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paragraphparagraphnycys">
    <w:name w:val="paragraph_paragraph__nycys"/>
    <w:basedOn w:val="a"/>
    <w:rsid w:val="00402DF2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tasspkgtext-oehbr">
    <w:name w:val="tass_pkg_text-oehbr"/>
    <w:basedOn w:val="a0"/>
    <w:rsid w:val="00402DF2"/>
  </w:style>
  <w:style w:type="paragraph" w:customStyle="1" w:styleId="xl27164">
    <w:name w:val="xl27164"/>
    <w:basedOn w:val="a"/>
    <w:rsid w:val="004F580B"/>
    <w:pP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165">
    <w:name w:val="xl27165"/>
    <w:basedOn w:val="a"/>
    <w:rsid w:val="004F580B"/>
    <w:pPr>
      <w:shd w:val="clear" w:color="FFFFFF" w:fill="FFFFFF"/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27166">
    <w:name w:val="xl27166"/>
    <w:basedOn w:val="a"/>
    <w:rsid w:val="004F580B"/>
    <w:pPr>
      <w:shd w:val="clear" w:color="FFFFFF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167">
    <w:name w:val="xl27167"/>
    <w:basedOn w:val="a"/>
    <w:rsid w:val="004F580B"/>
    <w:pPr>
      <w:shd w:val="clear" w:color="FFFFFF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168">
    <w:name w:val="xl27168"/>
    <w:basedOn w:val="a"/>
    <w:rsid w:val="004F580B"/>
    <w:pPr>
      <w:shd w:val="clear" w:color="FFFFFF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169">
    <w:name w:val="xl27169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170">
    <w:name w:val="xl27170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27171">
    <w:name w:val="xl27171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172">
    <w:name w:val="xl27172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173">
    <w:name w:val="xl27173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174">
    <w:name w:val="xl27174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175">
    <w:name w:val="xl27175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27176">
    <w:name w:val="xl27176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27177">
    <w:name w:val="xl27177"/>
    <w:basedOn w:val="a"/>
    <w:rsid w:val="004F580B"/>
    <w:pPr>
      <w:shd w:val="clear" w:color="FFFFFF" w:fill="FFFF00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178">
    <w:name w:val="xl27178"/>
    <w:basedOn w:val="a"/>
    <w:rsid w:val="004F580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0"/>
    </w:rPr>
  </w:style>
  <w:style w:type="paragraph" w:customStyle="1" w:styleId="xl27179">
    <w:name w:val="xl27179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27180">
    <w:name w:val="xl27180"/>
    <w:basedOn w:val="a"/>
    <w:rsid w:val="004F58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27181">
    <w:name w:val="xl27181"/>
    <w:basedOn w:val="a"/>
    <w:rsid w:val="004F580B"/>
    <w:pPr>
      <w:pBdr>
        <w:lef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0"/>
    </w:rPr>
  </w:style>
  <w:style w:type="paragraph" w:customStyle="1" w:styleId="xl27182">
    <w:name w:val="xl27182"/>
    <w:basedOn w:val="a"/>
    <w:rsid w:val="004F58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27183">
    <w:name w:val="xl27183"/>
    <w:basedOn w:val="a"/>
    <w:rsid w:val="004F580B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0"/>
    </w:rPr>
  </w:style>
  <w:style w:type="paragraph" w:customStyle="1" w:styleId="xl27184">
    <w:name w:val="xl27184"/>
    <w:basedOn w:val="a"/>
    <w:rsid w:val="004F58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27185">
    <w:name w:val="xl27185"/>
    <w:basedOn w:val="a"/>
    <w:rsid w:val="004F580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27186">
    <w:name w:val="xl27186"/>
    <w:basedOn w:val="a"/>
    <w:rsid w:val="004F58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27187">
    <w:name w:val="xl27187"/>
    <w:basedOn w:val="a"/>
    <w:rsid w:val="004F58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188">
    <w:name w:val="xl27188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189">
    <w:name w:val="xl27189"/>
    <w:basedOn w:val="a"/>
    <w:rsid w:val="004F58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27190">
    <w:name w:val="xl27190"/>
    <w:basedOn w:val="a"/>
    <w:rsid w:val="004F58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191">
    <w:name w:val="xl27191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192">
    <w:name w:val="xl27192"/>
    <w:basedOn w:val="a"/>
    <w:rsid w:val="004F580B"/>
    <w:pPr>
      <w:pBdr>
        <w:left w:val="single" w:sz="8" w:space="0" w:color="auto"/>
      </w:pBdr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27193">
    <w:name w:val="xl27193"/>
    <w:basedOn w:val="a"/>
    <w:rsid w:val="004F58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27194">
    <w:name w:val="xl27194"/>
    <w:basedOn w:val="a"/>
    <w:rsid w:val="004F58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195">
    <w:name w:val="xl27195"/>
    <w:basedOn w:val="a"/>
    <w:rsid w:val="004F58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27196">
    <w:name w:val="xl27196"/>
    <w:basedOn w:val="a"/>
    <w:rsid w:val="004F58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197">
    <w:name w:val="xl27197"/>
    <w:basedOn w:val="a"/>
    <w:rsid w:val="004F580B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27198">
    <w:name w:val="xl27198"/>
    <w:basedOn w:val="a"/>
    <w:rsid w:val="004F58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27199">
    <w:name w:val="xl27199"/>
    <w:basedOn w:val="a"/>
    <w:rsid w:val="004F58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200">
    <w:name w:val="xl27200"/>
    <w:basedOn w:val="a"/>
    <w:rsid w:val="004F58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27201">
    <w:name w:val="xl27201"/>
    <w:basedOn w:val="a"/>
    <w:rsid w:val="004F58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202">
    <w:name w:val="xl27202"/>
    <w:basedOn w:val="a"/>
    <w:rsid w:val="004F580B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27203">
    <w:name w:val="xl27203"/>
    <w:basedOn w:val="a"/>
    <w:rsid w:val="004F58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27204">
    <w:name w:val="xl27204"/>
    <w:basedOn w:val="a"/>
    <w:rsid w:val="004F58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205">
    <w:name w:val="xl27205"/>
    <w:basedOn w:val="a"/>
    <w:rsid w:val="004F58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27206">
    <w:name w:val="xl27206"/>
    <w:basedOn w:val="a"/>
    <w:rsid w:val="004F58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207">
    <w:name w:val="xl27207"/>
    <w:basedOn w:val="a"/>
    <w:rsid w:val="004F58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27208">
    <w:name w:val="xl27208"/>
    <w:basedOn w:val="a"/>
    <w:rsid w:val="004F58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209">
    <w:name w:val="xl27209"/>
    <w:basedOn w:val="a"/>
    <w:rsid w:val="004F580B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27210">
    <w:name w:val="xl27210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211">
    <w:name w:val="xl27211"/>
    <w:basedOn w:val="a"/>
    <w:rsid w:val="004F58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212">
    <w:name w:val="xl27212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27213">
    <w:name w:val="xl27213"/>
    <w:basedOn w:val="a"/>
    <w:rsid w:val="004F58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27214">
    <w:name w:val="xl27214"/>
    <w:basedOn w:val="a"/>
    <w:rsid w:val="004F58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215">
    <w:name w:val="xl27215"/>
    <w:basedOn w:val="a"/>
    <w:rsid w:val="004F58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216">
    <w:name w:val="xl27216"/>
    <w:basedOn w:val="a"/>
    <w:rsid w:val="004F58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217">
    <w:name w:val="xl27217"/>
    <w:basedOn w:val="a"/>
    <w:rsid w:val="004F58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218">
    <w:name w:val="xl27218"/>
    <w:basedOn w:val="a"/>
    <w:rsid w:val="004F58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219">
    <w:name w:val="xl27219"/>
    <w:basedOn w:val="a"/>
    <w:rsid w:val="004F58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220">
    <w:name w:val="xl27220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27221">
    <w:name w:val="xl27221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222">
    <w:name w:val="xl27222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223">
    <w:name w:val="xl27223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27224">
    <w:name w:val="xl27224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225">
    <w:name w:val="xl27225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27226">
    <w:name w:val="xl27226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27227">
    <w:name w:val="xl27227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228">
    <w:name w:val="xl27228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27229">
    <w:name w:val="xl27229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27230">
    <w:name w:val="xl27230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7231">
    <w:name w:val="xl27231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232">
    <w:name w:val="xl27232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233">
    <w:name w:val="xl27233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PT Astra Serif" w:hAnsi="PT Astra Serif"/>
      <w:b/>
      <w:bCs/>
      <w:sz w:val="24"/>
      <w:szCs w:val="24"/>
    </w:rPr>
  </w:style>
  <w:style w:type="paragraph" w:customStyle="1" w:styleId="xl27234">
    <w:name w:val="xl27234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235">
    <w:name w:val="xl27235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27236">
    <w:name w:val="xl27236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27237">
    <w:name w:val="xl27237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238">
    <w:name w:val="xl27238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27239">
    <w:name w:val="xl27239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character" w:styleId="af9">
    <w:name w:val="annotation reference"/>
    <w:basedOn w:val="a0"/>
    <w:semiHidden/>
    <w:unhideWhenUsed/>
    <w:rsid w:val="009E64C0"/>
    <w:rPr>
      <w:sz w:val="16"/>
      <w:szCs w:val="16"/>
    </w:rPr>
  </w:style>
  <w:style w:type="paragraph" w:styleId="afa">
    <w:name w:val="annotation text"/>
    <w:basedOn w:val="a"/>
    <w:link w:val="afb"/>
    <w:semiHidden/>
    <w:unhideWhenUsed/>
    <w:rsid w:val="009E64C0"/>
    <w:rPr>
      <w:sz w:val="20"/>
    </w:rPr>
  </w:style>
  <w:style w:type="character" w:customStyle="1" w:styleId="afb">
    <w:name w:val="Текст примечания Знак"/>
    <w:basedOn w:val="a0"/>
    <w:link w:val="afa"/>
    <w:semiHidden/>
    <w:rsid w:val="009E64C0"/>
  </w:style>
  <w:style w:type="paragraph" w:styleId="afc">
    <w:name w:val="annotation subject"/>
    <w:basedOn w:val="afa"/>
    <w:next w:val="afa"/>
    <w:link w:val="afd"/>
    <w:semiHidden/>
    <w:unhideWhenUsed/>
    <w:rsid w:val="009E64C0"/>
    <w:rPr>
      <w:b/>
      <w:bCs/>
    </w:rPr>
  </w:style>
  <w:style w:type="character" w:customStyle="1" w:styleId="afd">
    <w:name w:val="Тема примечания Знак"/>
    <w:basedOn w:val="afb"/>
    <w:link w:val="afc"/>
    <w:semiHidden/>
    <w:rsid w:val="009E64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11E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45111E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rsid w:val="0045111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5">
    <w:name w:val="Верхний колонтитул Знак"/>
    <w:basedOn w:val="a0"/>
    <w:link w:val="a4"/>
    <w:uiPriority w:val="99"/>
    <w:rsid w:val="005831B2"/>
    <w:rPr>
      <w:b/>
      <w:caps/>
      <w:sz w:val="28"/>
    </w:rPr>
  </w:style>
  <w:style w:type="paragraph" w:styleId="a6">
    <w:name w:val="footer"/>
    <w:basedOn w:val="a"/>
    <w:link w:val="a7"/>
    <w:uiPriority w:val="99"/>
    <w:rsid w:val="0045111E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C4F76"/>
    <w:rPr>
      <w:sz w:val="26"/>
    </w:rPr>
  </w:style>
  <w:style w:type="character" w:styleId="a8">
    <w:name w:val="page number"/>
    <w:basedOn w:val="a0"/>
    <w:rsid w:val="0045111E"/>
  </w:style>
  <w:style w:type="paragraph" w:styleId="a9">
    <w:name w:val="caption"/>
    <w:basedOn w:val="a"/>
    <w:next w:val="a"/>
    <w:qFormat/>
    <w:rsid w:val="0045111E"/>
    <w:pPr>
      <w:jc w:val="center"/>
    </w:pPr>
    <w:rPr>
      <w:b/>
      <w:sz w:val="28"/>
    </w:rPr>
  </w:style>
  <w:style w:type="paragraph" w:styleId="2">
    <w:name w:val="Body Text 2"/>
    <w:basedOn w:val="a"/>
    <w:rsid w:val="0045111E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rsid w:val="0045111E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rsid w:val="0045111E"/>
    <w:pPr>
      <w:jc w:val="left"/>
    </w:pPr>
    <w:rPr>
      <w:sz w:val="16"/>
    </w:rPr>
  </w:style>
  <w:style w:type="paragraph" w:customStyle="1" w:styleId="ac">
    <w:name w:val="Адресат"/>
    <w:basedOn w:val="a"/>
    <w:rsid w:val="0045111E"/>
    <w:pPr>
      <w:spacing w:before="120"/>
      <w:ind w:firstLine="0"/>
    </w:pPr>
    <w:rPr>
      <w:b/>
    </w:rPr>
  </w:style>
  <w:style w:type="paragraph" w:styleId="3">
    <w:name w:val="Body Text 3"/>
    <w:basedOn w:val="a"/>
    <w:rsid w:val="0045111E"/>
    <w:pPr>
      <w:tabs>
        <w:tab w:val="left" w:pos="7371"/>
      </w:tabs>
      <w:spacing w:before="120"/>
      <w:ind w:firstLine="0"/>
    </w:pPr>
    <w:rPr>
      <w:sz w:val="28"/>
    </w:rPr>
  </w:style>
  <w:style w:type="paragraph" w:styleId="ad">
    <w:name w:val="Balloon Text"/>
    <w:basedOn w:val="a"/>
    <w:link w:val="ae"/>
    <w:rsid w:val="005C6CD4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5C6CD4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E5062C"/>
    <w:rPr>
      <w:color w:val="0000FF"/>
      <w:u w:val="single"/>
    </w:rPr>
  </w:style>
  <w:style w:type="paragraph" w:customStyle="1" w:styleId="ConsPlusNormal">
    <w:name w:val="ConsPlusNormal"/>
    <w:link w:val="ConsPlusNormal0"/>
    <w:rsid w:val="00542F0A"/>
    <w:pPr>
      <w:widowControl w:val="0"/>
      <w:autoSpaceDE w:val="0"/>
      <w:autoSpaceDN w:val="0"/>
    </w:pPr>
    <w:rPr>
      <w:rFonts w:ascii="Calibri" w:eastAsia="Calibri" w:hAnsi="Calibri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542F0A"/>
    <w:rPr>
      <w:rFonts w:ascii="Calibri" w:eastAsia="Calibri" w:hAnsi="Calibri"/>
      <w:sz w:val="22"/>
      <w:szCs w:val="22"/>
      <w:lang w:bidi="ar-SA"/>
    </w:rPr>
  </w:style>
  <w:style w:type="paragraph" w:customStyle="1" w:styleId="ConsPlusTitle">
    <w:name w:val="ConsPlusTitle"/>
    <w:rsid w:val="00542F0A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0">
    <w:name w:val="List Paragraph"/>
    <w:basedOn w:val="a"/>
    <w:link w:val="af1"/>
    <w:uiPriority w:val="34"/>
    <w:qFormat/>
    <w:rsid w:val="00542F0A"/>
    <w:pPr>
      <w:ind w:left="720" w:firstLine="0"/>
      <w:contextualSpacing/>
    </w:pPr>
    <w:rPr>
      <w:sz w:val="24"/>
      <w:szCs w:val="24"/>
      <w:lang w:eastAsia="en-US"/>
    </w:rPr>
  </w:style>
  <w:style w:type="character" w:customStyle="1" w:styleId="af1">
    <w:name w:val="Абзац списка Знак"/>
    <w:link w:val="af0"/>
    <w:uiPriority w:val="34"/>
    <w:locked/>
    <w:rsid w:val="00542F0A"/>
    <w:rPr>
      <w:sz w:val="24"/>
      <w:szCs w:val="24"/>
      <w:lang w:eastAsia="en-US"/>
    </w:rPr>
  </w:style>
  <w:style w:type="paragraph" w:customStyle="1" w:styleId="xl26795">
    <w:name w:val="xl26795"/>
    <w:basedOn w:val="a"/>
    <w:rsid w:val="00C04F3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character" w:styleId="af2">
    <w:name w:val="footnote reference"/>
    <w:aliases w:val="Appel note de bas de page,BVI fnr,Ciae niinee I,Ciae niinee-FN,Footnote Reference Arial,Footnote Reference Superscript,Footnote symbol,Footnotes refss,Referencia nota al pie,SUPERS,fr,Знак сноски 1,Знак сноски-FN,Текст сновски"/>
    <w:uiPriority w:val="99"/>
    <w:rsid w:val="00EC64FE"/>
    <w:rPr>
      <w:vertAlign w:val="superscript"/>
    </w:rPr>
  </w:style>
  <w:style w:type="paragraph" w:customStyle="1" w:styleId="311">
    <w:name w:val="Знак311"/>
    <w:basedOn w:val="a"/>
    <w:next w:val="af3"/>
    <w:link w:val="af4"/>
    <w:uiPriority w:val="99"/>
    <w:unhideWhenUsed/>
    <w:qFormat/>
    <w:rsid w:val="00EC64FE"/>
    <w:pPr>
      <w:ind w:firstLine="0"/>
    </w:pPr>
    <w:rPr>
      <w:rFonts w:ascii="PT Astra Serif" w:eastAsia="Calibri" w:hAnsi="PT Astra Serif"/>
      <w:sz w:val="20"/>
      <w:lang w:eastAsia="en-US"/>
    </w:rPr>
  </w:style>
  <w:style w:type="paragraph" w:styleId="af3">
    <w:name w:val="footnote text"/>
    <w:basedOn w:val="a"/>
    <w:link w:val="1"/>
    <w:rsid w:val="00EC64FE"/>
    <w:rPr>
      <w:sz w:val="20"/>
    </w:rPr>
  </w:style>
  <w:style w:type="character" w:customStyle="1" w:styleId="1">
    <w:name w:val="Текст сноски Знак1"/>
    <w:basedOn w:val="a0"/>
    <w:link w:val="af3"/>
    <w:rsid w:val="00EC64FE"/>
  </w:style>
  <w:style w:type="character" w:customStyle="1" w:styleId="af4">
    <w:name w:val="Текст сноски Знак"/>
    <w:aliases w:val="Table_Footnote_last Знак Знак Знак Знак Знак,Table_Footnote_last Знак1 Знак,nienie Знак,Знак31 Знак,Знак4 Знак Знак,Знак4 Знак1 Знак,Знак4 Знак2,Сноски доклада Знак,Текст сноски Знак Знак Знак Знак Знак,Текст сноски Знак1 Зн Знак"/>
    <w:basedOn w:val="a0"/>
    <w:link w:val="311"/>
    <w:uiPriority w:val="99"/>
    <w:rsid w:val="00EC64FE"/>
    <w:rPr>
      <w:rFonts w:ascii="PT Astra Serif" w:eastAsia="Calibri" w:hAnsi="PT Astra Serif"/>
      <w:lang w:eastAsia="en-US"/>
    </w:rPr>
  </w:style>
  <w:style w:type="paragraph" w:styleId="af5">
    <w:name w:val="No Spacing"/>
    <w:link w:val="af6"/>
    <w:uiPriority w:val="1"/>
    <w:qFormat/>
    <w:rsid w:val="00EC64FE"/>
    <w:rPr>
      <w:rFonts w:ascii="Calibri" w:hAnsi="Calibri"/>
    </w:rPr>
  </w:style>
  <w:style w:type="character" w:customStyle="1" w:styleId="af6">
    <w:name w:val="Без интервала Знак"/>
    <w:link w:val="af5"/>
    <w:uiPriority w:val="1"/>
    <w:qFormat/>
    <w:rsid w:val="00EC64FE"/>
    <w:rPr>
      <w:rFonts w:ascii="Calibri" w:hAnsi="Calibri"/>
      <w:lang w:val="ru-RU" w:eastAsia="ru-RU" w:bidi="ar-SA"/>
    </w:rPr>
  </w:style>
  <w:style w:type="paragraph" w:styleId="af7">
    <w:name w:val="Normal (Web)"/>
    <w:basedOn w:val="a"/>
    <w:uiPriority w:val="99"/>
    <w:unhideWhenUsed/>
    <w:rsid w:val="00EC64FE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8">
    <w:name w:val="FollowedHyperlink"/>
    <w:basedOn w:val="a0"/>
    <w:uiPriority w:val="99"/>
    <w:semiHidden/>
    <w:unhideWhenUsed/>
    <w:rsid w:val="007C366E"/>
    <w:rPr>
      <w:color w:val="800080"/>
      <w:u w:val="single"/>
    </w:rPr>
  </w:style>
  <w:style w:type="paragraph" w:customStyle="1" w:styleId="xl51157">
    <w:name w:val="xl51157"/>
    <w:basedOn w:val="a"/>
    <w:rsid w:val="007C366E"/>
    <w:pP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58">
    <w:name w:val="xl51158"/>
    <w:basedOn w:val="a"/>
    <w:rsid w:val="007C366E"/>
    <w:pP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59">
    <w:name w:val="xl51159"/>
    <w:basedOn w:val="a"/>
    <w:rsid w:val="007C366E"/>
    <w:pP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60">
    <w:name w:val="xl51160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1">
    <w:name w:val="xl51161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2">
    <w:name w:val="xl51162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3">
    <w:name w:val="xl51163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0"/>
    </w:rPr>
  </w:style>
  <w:style w:type="paragraph" w:customStyle="1" w:styleId="xl51164">
    <w:name w:val="xl51164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65">
    <w:name w:val="xl51165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6">
    <w:name w:val="xl51166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7">
    <w:name w:val="xl51167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8">
    <w:name w:val="xl51168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69">
    <w:name w:val="xl51169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70">
    <w:name w:val="xl51170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71">
    <w:name w:val="xl51171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sz w:val="20"/>
    </w:rPr>
  </w:style>
  <w:style w:type="paragraph" w:customStyle="1" w:styleId="xl51172">
    <w:name w:val="xl51172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73">
    <w:name w:val="xl51173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51174">
    <w:name w:val="xl51174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51175">
    <w:name w:val="xl51175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51176">
    <w:name w:val="xl51176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177">
    <w:name w:val="xl51177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78">
    <w:name w:val="xl51178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79">
    <w:name w:val="xl51179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80">
    <w:name w:val="xl51180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81">
    <w:name w:val="xl51181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82">
    <w:name w:val="xl51182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83">
    <w:name w:val="xl51183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84">
    <w:name w:val="xl51184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85">
    <w:name w:val="xl51185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86">
    <w:name w:val="xl51186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187">
    <w:name w:val="xl51187"/>
    <w:basedOn w:val="a"/>
    <w:rsid w:val="007C366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188">
    <w:name w:val="xl51188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89">
    <w:name w:val="xl51189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51190">
    <w:name w:val="xl51190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51191">
    <w:name w:val="xl51191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51192">
    <w:name w:val="xl51192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51193">
    <w:name w:val="xl51193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94">
    <w:name w:val="xl51194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95">
    <w:name w:val="xl51195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96">
    <w:name w:val="xl51196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97">
    <w:name w:val="xl51197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98">
    <w:name w:val="xl51198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199">
    <w:name w:val="xl51199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00">
    <w:name w:val="xl51200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01">
    <w:name w:val="xl51201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02">
    <w:name w:val="xl51202"/>
    <w:basedOn w:val="a"/>
    <w:rsid w:val="007C366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03">
    <w:name w:val="xl51203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04">
    <w:name w:val="xl51204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05">
    <w:name w:val="xl51205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06">
    <w:name w:val="xl51206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51207">
    <w:name w:val="xl51207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51208">
    <w:name w:val="xl51208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09">
    <w:name w:val="xl51209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10">
    <w:name w:val="xl51210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11">
    <w:name w:val="xl51211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12">
    <w:name w:val="xl51212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13">
    <w:name w:val="xl51213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14">
    <w:name w:val="xl51214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15">
    <w:name w:val="xl51215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16">
    <w:name w:val="xl51216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17">
    <w:name w:val="xl51217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18">
    <w:name w:val="xl51218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19">
    <w:name w:val="xl51219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20">
    <w:name w:val="xl51220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21">
    <w:name w:val="xl51221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22">
    <w:name w:val="xl51222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23">
    <w:name w:val="xl51223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24">
    <w:name w:val="xl51224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25">
    <w:name w:val="xl51225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26">
    <w:name w:val="xl51226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27">
    <w:name w:val="xl51227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28">
    <w:name w:val="xl51228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29">
    <w:name w:val="xl51229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30">
    <w:name w:val="xl51230"/>
    <w:basedOn w:val="a"/>
    <w:rsid w:val="007C366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31">
    <w:name w:val="xl51231"/>
    <w:basedOn w:val="a"/>
    <w:rsid w:val="007C366E"/>
    <w:pPr>
      <w:pBdr>
        <w:top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32">
    <w:name w:val="xl51232"/>
    <w:basedOn w:val="a"/>
    <w:rsid w:val="007C366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33">
    <w:name w:val="xl51233"/>
    <w:basedOn w:val="a"/>
    <w:rsid w:val="007C366E"/>
    <w:pPr>
      <w:pBdr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34">
    <w:name w:val="xl51234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35">
    <w:name w:val="xl51235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36">
    <w:name w:val="xl51236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37">
    <w:name w:val="xl51237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38">
    <w:name w:val="xl51238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39">
    <w:name w:val="xl51239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40">
    <w:name w:val="xl51240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41">
    <w:name w:val="xl51241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51242">
    <w:name w:val="xl51242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51243">
    <w:name w:val="xl51243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44">
    <w:name w:val="xl51244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45">
    <w:name w:val="xl51245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46">
    <w:name w:val="xl51246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47">
    <w:name w:val="xl51247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51248">
    <w:name w:val="xl51248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51249">
    <w:name w:val="xl51249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250">
    <w:name w:val="xl51250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51">
    <w:name w:val="xl51251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52">
    <w:name w:val="xl51252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53">
    <w:name w:val="xl51253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0"/>
    </w:rPr>
  </w:style>
  <w:style w:type="paragraph" w:customStyle="1" w:styleId="xl51254">
    <w:name w:val="xl51254"/>
    <w:basedOn w:val="a"/>
    <w:rsid w:val="007C36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0"/>
    </w:rPr>
  </w:style>
  <w:style w:type="paragraph" w:customStyle="1" w:styleId="xl51255">
    <w:name w:val="xl51255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0"/>
    </w:rPr>
  </w:style>
  <w:style w:type="paragraph" w:customStyle="1" w:styleId="xl51256">
    <w:name w:val="xl51256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57">
    <w:name w:val="xl51257"/>
    <w:basedOn w:val="a"/>
    <w:rsid w:val="007C36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58">
    <w:name w:val="xl51258"/>
    <w:basedOn w:val="a"/>
    <w:rsid w:val="007C36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59">
    <w:name w:val="xl51259"/>
    <w:basedOn w:val="a"/>
    <w:rsid w:val="007C36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260">
    <w:name w:val="xl51260"/>
    <w:basedOn w:val="a"/>
    <w:rsid w:val="007C366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61">
    <w:name w:val="xl51261"/>
    <w:basedOn w:val="a"/>
    <w:rsid w:val="007C366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62">
    <w:name w:val="xl51262"/>
    <w:basedOn w:val="a"/>
    <w:rsid w:val="007C36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63">
    <w:name w:val="xl51263"/>
    <w:basedOn w:val="a"/>
    <w:rsid w:val="007C366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paragraphparagraphnycys">
    <w:name w:val="paragraph_paragraph__nycys"/>
    <w:basedOn w:val="a"/>
    <w:rsid w:val="00402DF2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tasspkgtext-oehbr">
    <w:name w:val="tass_pkg_text-oehbr"/>
    <w:basedOn w:val="a0"/>
    <w:rsid w:val="00402DF2"/>
  </w:style>
  <w:style w:type="paragraph" w:customStyle="1" w:styleId="xl27164">
    <w:name w:val="xl27164"/>
    <w:basedOn w:val="a"/>
    <w:rsid w:val="004F580B"/>
    <w:pP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165">
    <w:name w:val="xl27165"/>
    <w:basedOn w:val="a"/>
    <w:rsid w:val="004F580B"/>
    <w:pPr>
      <w:shd w:val="clear" w:color="FFFFFF" w:fill="FFFFFF"/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27166">
    <w:name w:val="xl27166"/>
    <w:basedOn w:val="a"/>
    <w:rsid w:val="004F580B"/>
    <w:pPr>
      <w:shd w:val="clear" w:color="FFFFFF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167">
    <w:name w:val="xl27167"/>
    <w:basedOn w:val="a"/>
    <w:rsid w:val="004F580B"/>
    <w:pPr>
      <w:shd w:val="clear" w:color="FFFFFF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168">
    <w:name w:val="xl27168"/>
    <w:basedOn w:val="a"/>
    <w:rsid w:val="004F580B"/>
    <w:pPr>
      <w:shd w:val="clear" w:color="FFFFFF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169">
    <w:name w:val="xl27169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170">
    <w:name w:val="xl27170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27171">
    <w:name w:val="xl27171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172">
    <w:name w:val="xl27172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173">
    <w:name w:val="xl27173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174">
    <w:name w:val="xl27174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175">
    <w:name w:val="xl27175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27176">
    <w:name w:val="xl27176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27177">
    <w:name w:val="xl27177"/>
    <w:basedOn w:val="a"/>
    <w:rsid w:val="004F580B"/>
    <w:pPr>
      <w:shd w:val="clear" w:color="FFFFFF" w:fill="FFFF00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178">
    <w:name w:val="xl27178"/>
    <w:basedOn w:val="a"/>
    <w:rsid w:val="004F580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0"/>
    </w:rPr>
  </w:style>
  <w:style w:type="paragraph" w:customStyle="1" w:styleId="xl27179">
    <w:name w:val="xl27179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27180">
    <w:name w:val="xl27180"/>
    <w:basedOn w:val="a"/>
    <w:rsid w:val="004F58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27181">
    <w:name w:val="xl27181"/>
    <w:basedOn w:val="a"/>
    <w:rsid w:val="004F580B"/>
    <w:pPr>
      <w:pBdr>
        <w:lef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0"/>
    </w:rPr>
  </w:style>
  <w:style w:type="paragraph" w:customStyle="1" w:styleId="xl27182">
    <w:name w:val="xl27182"/>
    <w:basedOn w:val="a"/>
    <w:rsid w:val="004F58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27183">
    <w:name w:val="xl27183"/>
    <w:basedOn w:val="a"/>
    <w:rsid w:val="004F580B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0"/>
    </w:rPr>
  </w:style>
  <w:style w:type="paragraph" w:customStyle="1" w:styleId="xl27184">
    <w:name w:val="xl27184"/>
    <w:basedOn w:val="a"/>
    <w:rsid w:val="004F58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27185">
    <w:name w:val="xl27185"/>
    <w:basedOn w:val="a"/>
    <w:rsid w:val="004F580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27186">
    <w:name w:val="xl27186"/>
    <w:basedOn w:val="a"/>
    <w:rsid w:val="004F58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27187">
    <w:name w:val="xl27187"/>
    <w:basedOn w:val="a"/>
    <w:rsid w:val="004F58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188">
    <w:name w:val="xl27188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189">
    <w:name w:val="xl27189"/>
    <w:basedOn w:val="a"/>
    <w:rsid w:val="004F58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27190">
    <w:name w:val="xl27190"/>
    <w:basedOn w:val="a"/>
    <w:rsid w:val="004F58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191">
    <w:name w:val="xl27191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192">
    <w:name w:val="xl27192"/>
    <w:basedOn w:val="a"/>
    <w:rsid w:val="004F580B"/>
    <w:pPr>
      <w:pBdr>
        <w:left w:val="single" w:sz="8" w:space="0" w:color="auto"/>
      </w:pBdr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27193">
    <w:name w:val="xl27193"/>
    <w:basedOn w:val="a"/>
    <w:rsid w:val="004F58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27194">
    <w:name w:val="xl27194"/>
    <w:basedOn w:val="a"/>
    <w:rsid w:val="004F58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195">
    <w:name w:val="xl27195"/>
    <w:basedOn w:val="a"/>
    <w:rsid w:val="004F58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27196">
    <w:name w:val="xl27196"/>
    <w:basedOn w:val="a"/>
    <w:rsid w:val="004F58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197">
    <w:name w:val="xl27197"/>
    <w:basedOn w:val="a"/>
    <w:rsid w:val="004F580B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27198">
    <w:name w:val="xl27198"/>
    <w:basedOn w:val="a"/>
    <w:rsid w:val="004F58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27199">
    <w:name w:val="xl27199"/>
    <w:basedOn w:val="a"/>
    <w:rsid w:val="004F58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200">
    <w:name w:val="xl27200"/>
    <w:basedOn w:val="a"/>
    <w:rsid w:val="004F58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27201">
    <w:name w:val="xl27201"/>
    <w:basedOn w:val="a"/>
    <w:rsid w:val="004F58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202">
    <w:name w:val="xl27202"/>
    <w:basedOn w:val="a"/>
    <w:rsid w:val="004F580B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27203">
    <w:name w:val="xl27203"/>
    <w:basedOn w:val="a"/>
    <w:rsid w:val="004F58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27204">
    <w:name w:val="xl27204"/>
    <w:basedOn w:val="a"/>
    <w:rsid w:val="004F58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205">
    <w:name w:val="xl27205"/>
    <w:basedOn w:val="a"/>
    <w:rsid w:val="004F58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27206">
    <w:name w:val="xl27206"/>
    <w:basedOn w:val="a"/>
    <w:rsid w:val="004F58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207">
    <w:name w:val="xl27207"/>
    <w:basedOn w:val="a"/>
    <w:rsid w:val="004F58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27208">
    <w:name w:val="xl27208"/>
    <w:basedOn w:val="a"/>
    <w:rsid w:val="004F58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209">
    <w:name w:val="xl27209"/>
    <w:basedOn w:val="a"/>
    <w:rsid w:val="004F580B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27210">
    <w:name w:val="xl27210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211">
    <w:name w:val="xl27211"/>
    <w:basedOn w:val="a"/>
    <w:rsid w:val="004F58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212">
    <w:name w:val="xl27212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27213">
    <w:name w:val="xl27213"/>
    <w:basedOn w:val="a"/>
    <w:rsid w:val="004F58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27214">
    <w:name w:val="xl27214"/>
    <w:basedOn w:val="a"/>
    <w:rsid w:val="004F58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215">
    <w:name w:val="xl27215"/>
    <w:basedOn w:val="a"/>
    <w:rsid w:val="004F58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216">
    <w:name w:val="xl27216"/>
    <w:basedOn w:val="a"/>
    <w:rsid w:val="004F58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217">
    <w:name w:val="xl27217"/>
    <w:basedOn w:val="a"/>
    <w:rsid w:val="004F58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218">
    <w:name w:val="xl27218"/>
    <w:basedOn w:val="a"/>
    <w:rsid w:val="004F58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219">
    <w:name w:val="xl27219"/>
    <w:basedOn w:val="a"/>
    <w:rsid w:val="004F58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220">
    <w:name w:val="xl27220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27221">
    <w:name w:val="xl27221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222">
    <w:name w:val="xl27222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27223">
    <w:name w:val="xl27223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27224">
    <w:name w:val="xl27224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225">
    <w:name w:val="xl27225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27226">
    <w:name w:val="xl27226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27227">
    <w:name w:val="xl27227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228">
    <w:name w:val="xl27228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27229">
    <w:name w:val="xl27229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27230">
    <w:name w:val="xl27230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7231">
    <w:name w:val="xl27231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232">
    <w:name w:val="xl27232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233">
    <w:name w:val="xl27233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PT Astra Serif" w:hAnsi="PT Astra Serif"/>
      <w:b/>
      <w:bCs/>
      <w:sz w:val="24"/>
      <w:szCs w:val="24"/>
    </w:rPr>
  </w:style>
  <w:style w:type="paragraph" w:customStyle="1" w:styleId="xl27234">
    <w:name w:val="xl27234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235">
    <w:name w:val="xl27235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27236">
    <w:name w:val="xl27236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27237">
    <w:name w:val="xl27237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27238">
    <w:name w:val="xl27238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27239">
    <w:name w:val="xl27239"/>
    <w:basedOn w:val="a"/>
    <w:rsid w:val="004F58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character" w:styleId="af9">
    <w:name w:val="annotation reference"/>
    <w:basedOn w:val="a0"/>
    <w:semiHidden/>
    <w:unhideWhenUsed/>
    <w:rsid w:val="009E64C0"/>
    <w:rPr>
      <w:sz w:val="16"/>
      <w:szCs w:val="16"/>
    </w:rPr>
  </w:style>
  <w:style w:type="paragraph" w:styleId="afa">
    <w:name w:val="annotation text"/>
    <w:basedOn w:val="a"/>
    <w:link w:val="afb"/>
    <w:semiHidden/>
    <w:unhideWhenUsed/>
    <w:rsid w:val="009E64C0"/>
    <w:rPr>
      <w:sz w:val="20"/>
    </w:rPr>
  </w:style>
  <w:style w:type="character" w:customStyle="1" w:styleId="afb">
    <w:name w:val="Текст примечания Знак"/>
    <w:basedOn w:val="a0"/>
    <w:link w:val="afa"/>
    <w:semiHidden/>
    <w:rsid w:val="009E64C0"/>
  </w:style>
  <w:style w:type="paragraph" w:styleId="afc">
    <w:name w:val="annotation subject"/>
    <w:basedOn w:val="afa"/>
    <w:next w:val="afa"/>
    <w:link w:val="afd"/>
    <w:semiHidden/>
    <w:unhideWhenUsed/>
    <w:rsid w:val="009E64C0"/>
    <w:rPr>
      <w:b/>
      <w:bCs/>
    </w:rPr>
  </w:style>
  <w:style w:type="character" w:customStyle="1" w:styleId="afd">
    <w:name w:val="Тема примечания Знак"/>
    <w:basedOn w:val="afb"/>
    <w:link w:val="afc"/>
    <w:semiHidden/>
    <w:rsid w:val="009E64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1A8C039DD5EDA5771806F8473B4CA086735164528C6F44BED4D5B4A87C7E4E84645B2687CB285787B89B1EACB89150DCADF824480D9C5F9FA31D29V9VBE" TargetMode="Externa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header" Target="header10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1A8C039DD5EDA5771806F8473B4CA086735164528C6F44BED4D5B4A87C7E4E84645B2687CB285787B89B1EACB89150DCADF824480D9C5F9FA31D29V9VBE" TargetMode="External"/><Relationship Id="rId17" Type="http://schemas.openxmlformats.org/officeDocument/2006/relationships/header" Target="header6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23" Type="http://schemas.openxmlformats.org/officeDocument/2006/relationships/header" Target="header12.xml"/><Relationship Id="rId10" Type="http://schemas.openxmlformats.org/officeDocument/2006/relationships/header" Target="header1.xml"/><Relationship Id="rId19" Type="http://schemas.openxmlformats.org/officeDocument/2006/relationships/header" Target="header8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Relationship Id="rId22" Type="http://schemas.openxmlformats.org/officeDocument/2006/relationships/header" Target="header11.xml"/><Relationship Id="rId27" Type="http://schemas.microsoft.com/office/2011/relationships/commentsExtended" Target="commentsExtended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43CEAB-015A-440E-9182-9488402B1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23</TotalTime>
  <Pages>29</Pages>
  <Words>10208</Words>
  <Characters>62441</Characters>
  <Application>Microsoft Office Word</Application>
  <DocSecurity>0</DocSecurity>
  <Lines>520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72504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5</cp:revision>
  <cp:lastPrinted>2026-02-26T07:43:00Z</cp:lastPrinted>
  <dcterms:created xsi:type="dcterms:W3CDTF">2026-02-27T06:39:00Z</dcterms:created>
  <dcterms:modified xsi:type="dcterms:W3CDTF">2026-02-27T07:02:00Z</dcterms:modified>
</cp:coreProperties>
</file>