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825" w:rsidRPr="00E14DCA" w:rsidRDefault="00E14DCA" w:rsidP="00E14DCA">
      <w:pPr>
        <w:tabs>
          <w:tab w:val="left" w:pos="8505"/>
        </w:tabs>
        <w:ind w:right="-6" w:firstLine="0"/>
        <w:rPr>
          <w:rFonts w:ascii="PT Astra Serif" w:hAnsi="PT Astra Serif"/>
          <w:sz w:val="26"/>
          <w:szCs w:val="26"/>
        </w:rPr>
      </w:pPr>
      <w:r w:rsidRPr="00E14DCA">
        <w:rPr>
          <w:rFonts w:ascii="PT Astra Serif" w:hAnsi="PT Astra Serif"/>
          <w:sz w:val="26"/>
          <w:szCs w:val="26"/>
        </w:rPr>
        <w:t>16.01.202</w:t>
      </w:r>
      <w:r w:rsidR="006F7ED2">
        <w:rPr>
          <w:rFonts w:ascii="PT Astra Serif" w:hAnsi="PT Astra Serif"/>
          <w:sz w:val="26"/>
          <w:szCs w:val="26"/>
        </w:rPr>
        <w:t>6</w:t>
      </w:r>
      <w:bookmarkStart w:id="0" w:name="_GoBack"/>
      <w:bookmarkEnd w:id="0"/>
      <w:r w:rsidRPr="00E14DCA"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      </w:t>
      </w:r>
      <w:r w:rsidRPr="00E14DCA">
        <w:rPr>
          <w:rFonts w:ascii="PT Astra Serif" w:hAnsi="PT Astra Serif"/>
          <w:sz w:val="26"/>
          <w:szCs w:val="26"/>
        </w:rPr>
        <w:t>№ 2</w:t>
      </w:r>
    </w:p>
    <w:p w:rsidR="001C3825" w:rsidRDefault="001C3825">
      <w:pPr>
        <w:tabs>
          <w:tab w:val="left" w:pos="9360"/>
        </w:tabs>
        <w:ind w:right="-6"/>
        <w:jc w:val="center"/>
        <w:rPr>
          <w:rFonts w:ascii="PT Astra Serif" w:hAnsi="PT Astra Serif"/>
          <w:sz w:val="24"/>
          <w:szCs w:val="24"/>
        </w:rPr>
      </w:pPr>
    </w:p>
    <w:p w:rsidR="001C3825" w:rsidRDefault="001C3825">
      <w:pPr>
        <w:tabs>
          <w:tab w:val="left" w:pos="9360"/>
        </w:tabs>
        <w:ind w:right="-6"/>
        <w:jc w:val="center"/>
        <w:rPr>
          <w:rFonts w:ascii="PT Astra Serif" w:hAnsi="PT Astra Serif"/>
          <w:sz w:val="24"/>
          <w:szCs w:val="24"/>
        </w:rPr>
      </w:pPr>
    </w:p>
    <w:p w:rsidR="001C3825" w:rsidRDefault="00C256A7">
      <w:pPr>
        <w:ind w:right="-1"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 назначении временно исполняющего полномочия </w:t>
      </w:r>
      <w:r>
        <w:rPr>
          <w:rFonts w:ascii="PT Astra Serif" w:hAnsi="PT Astra Serif"/>
          <w:sz w:val="26"/>
          <w:szCs w:val="26"/>
        </w:rPr>
        <w:br/>
        <w:t xml:space="preserve">Главы Белоярского сельского поселения </w:t>
      </w:r>
    </w:p>
    <w:p w:rsidR="001C3825" w:rsidRDefault="001C3825">
      <w:pPr>
        <w:ind w:right="4677" w:firstLine="0"/>
        <w:jc w:val="both"/>
        <w:rPr>
          <w:rFonts w:ascii="PT Astra Serif" w:hAnsi="PT Astra Serif"/>
          <w:sz w:val="26"/>
          <w:szCs w:val="26"/>
        </w:rPr>
      </w:pPr>
    </w:p>
    <w:p w:rsidR="001C3825" w:rsidRDefault="001C3825">
      <w:pPr>
        <w:ind w:right="4677" w:firstLine="0"/>
        <w:jc w:val="both"/>
        <w:rPr>
          <w:rFonts w:ascii="PT Astra Serif" w:hAnsi="PT Astra Serif"/>
          <w:sz w:val="26"/>
          <w:szCs w:val="26"/>
        </w:rPr>
      </w:pPr>
    </w:p>
    <w:p w:rsidR="001C3825" w:rsidRDefault="00C256A7">
      <w:pPr>
        <w:ind w:right="-1"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соответствии с частью 22 статьи 19, частью 16 статьи 21 Федерального закона от 20 марта 2025 года № 33-ФЗ «Об общих принципах организации местного самоуправления в единой системе публичной власти», в связи </w:t>
      </w:r>
      <w:r>
        <w:rPr>
          <w:rFonts w:ascii="PT Astra Serif" w:hAnsi="PT Astra Serif"/>
          <w:sz w:val="26"/>
          <w:szCs w:val="26"/>
        </w:rPr>
        <w:br/>
        <w:t xml:space="preserve">с досрочным прекращением с 15 января 2026 года полномочий Главы Белоярского сельского поселения </w:t>
      </w:r>
    </w:p>
    <w:p w:rsidR="001C3825" w:rsidRDefault="00C256A7">
      <w:pPr>
        <w:tabs>
          <w:tab w:val="left" w:pos="7088"/>
        </w:tabs>
        <w:rPr>
          <w:rFonts w:ascii="PT Astra Serif" w:hAnsi="PT Astra Serif"/>
          <w:spacing w:val="10"/>
          <w:sz w:val="26"/>
          <w:szCs w:val="26"/>
        </w:rPr>
      </w:pPr>
      <w:r>
        <w:rPr>
          <w:rFonts w:ascii="PT Astra Serif" w:hAnsi="PT Astra Serif"/>
          <w:spacing w:val="10"/>
          <w:sz w:val="26"/>
          <w:szCs w:val="26"/>
        </w:rPr>
        <w:t>ПОСТАНОВЛЯЮ:</w:t>
      </w:r>
    </w:p>
    <w:p w:rsidR="001C3825" w:rsidRDefault="00C256A7">
      <w:pPr>
        <w:tabs>
          <w:tab w:val="left" w:pos="993"/>
        </w:tabs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 Назначить Стельмах Инну Николаевну временно исполняющим полномочия Главы Белоярского сельского поселения на срок до дня избрания Главы Белояр</w:t>
      </w:r>
      <w:bookmarkStart w:id="1" w:name="undefined"/>
      <w:bookmarkEnd w:id="1"/>
      <w:r>
        <w:rPr>
          <w:rFonts w:ascii="PT Astra Serif" w:hAnsi="PT Astra Serif"/>
          <w:sz w:val="26"/>
          <w:szCs w:val="26"/>
        </w:rPr>
        <w:t xml:space="preserve">ского сельского поселения в установленном порядке и вступления </w:t>
      </w:r>
      <w:r>
        <w:rPr>
          <w:rFonts w:ascii="PT Astra Serif" w:hAnsi="PT Astra Serif"/>
          <w:sz w:val="26"/>
          <w:szCs w:val="26"/>
        </w:rPr>
        <w:br/>
        <w:t>его в должность.</w:t>
      </w:r>
    </w:p>
    <w:p w:rsidR="001C3825" w:rsidRDefault="00C256A7">
      <w:pPr>
        <w:tabs>
          <w:tab w:val="left" w:pos="993"/>
        </w:tabs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 Настоящее постановление вступает в силу со дня официального опубликования.</w:t>
      </w:r>
    </w:p>
    <w:p w:rsidR="001C3825" w:rsidRDefault="00C256A7">
      <w:pPr>
        <w:tabs>
          <w:tab w:val="left" w:pos="993"/>
        </w:tabs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3. </w:t>
      </w:r>
      <w:proofErr w:type="gramStart"/>
      <w:r>
        <w:rPr>
          <w:rFonts w:ascii="PT Astra Serif" w:hAnsi="PT Astra Serif"/>
          <w:sz w:val="26"/>
          <w:szCs w:val="26"/>
        </w:rPr>
        <w:t>Контроль за</w:t>
      </w:r>
      <w:proofErr w:type="gramEnd"/>
      <w:r>
        <w:rPr>
          <w:rFonts w:ascii="PT Astra Serif" w:hAnsi="PT Astra Serif"/>
          <w:sz w:val="26"/>
          <w:szCs w:val="26"/>
        </w:rPr>
        <w:t xml:space="preserve"> исполнением настоящего постановления возложить </w:t>
      </w:r>
      <w:r>
        <w:rPr>
          <w:rFonts w:ascii="PT Astra Serif" w:hAnsi="PT Astra Serif"/>
          <w:sz w:val="26"/>
          <w:szCs w:val="26"/>
        </w:rPr>
        <w:br/>
        <w:t>на первого заместителя Губернатора Томской области.</w:t>
      </w:r>
    </w:p>
    <w:p w:rsidR="001C3825" w:rsidRDefault="001C3825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6"/>
          <w:szCs w:val="26"/>
        </w:rPr>
      </w:pPr>
    </w:p>
    <w:p w:rsidR="001C3825" w:rsidRDefault="001C3825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6"/>
          <w:szCs w:val="26"/>
        </w:rPr>
      </w:pPr>
    </w:p>
    <w:p w:rsidR="001C3825" w:rsidRDefault="001C3825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6"/>
          <w:szCs w:val="26"/>
        </w:rPr>
      </w:pPr>
    </w:p>
    <w:p w:rsidR="001C3825" w:rsidRDefault="001C3825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6"/>
          <w:szCs w:val="26"/>
        </w:rPr>
      </w:pPr>
    </w:p>
    <w:p w:rsidR="001C3825" w:rsidRDefault="00C256A7">
      <w:pPr>
        <w:tabs>
          <w:tab w:val="left" w:pos="0"/>
        </w:tabs>
        <w:jc w:val="right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   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В.В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.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Мазур</w:t>
      </w:r>
      <w:proofErr w:type="spellEnd"/>
    </w:p>
    <w:p w:rsidR="001C3825" w:rsidRDefault="001C3825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1C3825" w:rsidRDefault="001C3825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1C3825" w:rsidRDefault="001C3825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1C3825" w:rsidRDefault="001C3825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1C3825" w:rsidRDefault="001C3825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1C3825" w:rsidRDefault="001C3825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1C3825" w:rsidRDefault="001C3825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1C3825" w:rsidRDefault="001C3825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1C3825" w:rsidRDefault="001C3825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1C3825" w:rsidRDefault="001C3825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1C3825" w:rsidRDefault="001C3825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1C3825" w:rsidRDefault="001C3825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1C3825" w:rsidRDefault="001C3825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1C3825" w:rsidRDefault="001C3825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1C3825" w:rsidRDefault="001C3825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1C3825" w:rsidRDefault="001C3825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1C3825" w:rsidRDefault="001C3825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1C3825" w:rsidRDefault="001C3825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1C3825" w:rsidRDefault="001C3825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1C3825" w:rsidRDefault="001C3825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1C3825" w:rsidRDefault="00C256A7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  <w:proofErr w:type="spellStart"/>
      <w:r>
        <w:rPr>
          <w:rFonts w:ascii="PT Astra Serif" w:eastAsia="PT Astra Serif" w:hAnsi="PT Astra Serif" w:cs="PT Astra Serif"/>
          <w:sz w:val="20"/>
        </w:rPr>
        <w:t>Шрейдер</w:t>
      </w:r>
      <w:proofErr w:type="spellEnd"/>
      <w:r>
        <w:rPr>
          <w:rFonts w:ascii="PT Astra Serif" w:eastAsia="PT Astra Serif" w:hAnsi="PT Astra Serif" w:cs="PT Astra Serif"/>
          <w:sz w:val="20"/>
        </w:rPr>
        <w:t xml:space="preserve"> О.А.</w:t>
      </w:r>
    </w:p>
    <w:p w:rsidR="001C3825" w:rsidRDefault="00C256A7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  <w:proofErr w:type="spellStart"/>
      <w:r>
        <w:rPr>
          <w:rFonts w:ascii="PT Astra Serif" w:eastAsia="PT Astra Serif" w:hAnsi="PT Astra Serif" w:cs="PT Astra Serif"/>
          <w:sz w:val="20"/>
        </w:rPr>
        <w:t>0116ms01.rg2026</w:t>
      </w:r>
      <w:proofErr w:type="spellEnd"/>
    </w:p>
    <w:sectPr w:rsidR="001C3825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8" w:right="851" w:bottom="709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3825" w:rsidRDefault="00C256A7">
      <w:r>
        <w:separator/>
      </w:r>
    </w:p>
  </w:endnote>
  <w:endnote w:type="continuationSeparator" w:id="0">
    <w:p w:rsidR="001C3825" w:rsidRDefault="00C256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3825" w:rsidRDefault="001C3825">
    <w:pPr>
      <w:pStyle w:val="ae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3825" w:rsidRDefault="00C256A7">
      <w:r>
        <w:separator/>
      </w:r>
    </w:p>
  </w:footnote>
  <w:footnote w:type="continuationSeparator" w:id="0">
    <w:p w:rsidR="001C3825" w:rsidRDefault="00C256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3825" w:rsidRDefault="00C256A7">
    <w:pPr>
      <w:pStyle w:val="ac"/>
      <w:framePr w:wrap="around" w:vAnchor="text" w:hAnchor="margin" w:xAlign="center" w:y="1"/>
      <w:rPr>
        <w:rStyle w:val="afd"/>
      </w:rPr>
    </w:pPr>
    <w:r>
      <w:rPr>
        <w:rStyle w:val="afd"/>
      </w:rPr>
      <w:fldChar w:fldCharType="begin"/>
    </w:r>
    <w:r>
      <w:rPr>
        <w:rStyle w:val="afd"/>
      </w:rPr>
      <w:instrText xml:space="preserve">PAGE  </w:instrText>
    </w:r>
    <w:r>
      <w:rPr>
        <w:rStyle w:val="afd"/>
      </w:rPr>
      <w:fldChar w:fldCharType="end"/>
    </w:r>
  </w:p>
  <w:p w:rsidR="001C3825" w:rsidRDefault="001C3825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3825" w:rsidRDefault="00C256A7">
    <w:pPr>
      <w:pStyle w:val="ac"/>
      <w:framePr w:wrap="around" w:vAnchor="text" w:hAnchor="margin" w:xAlign="center" w:y="1"/>
      <w:rPr>
        <w:rStyle w:val="afd"/>
        <w:sz w:val="24"/>
      </w:rPr>
    </w:pPr>
    <w:r>
      <w:rPr>
        <w:rStyle w:val="afd"/>
        <w:sz w:val="24"/>
      </w:rPr>
      <w:fldChar w:fldCharType="begin"/>
    </w:r>
    <w:r>
      <w:rPr>
        <w:rStyle w:val="afd"/>
        <w:sz w:val="24"/>
      </w:rPr>
      <w:instrText xml:space="preserve">PAGE  </w:instrText>
    </w:r>
    <w:r>
      <w:rPr>
        <w:rStyle w:val="afd"/>
        <w:sz w:val="24"/>
      </w:rPr>
      <w:fldChar w:fldCharType="separate"/>
    </w:r>
    <w:r w:rsidR="00E14DCA">
      <w:rPr>
        <w:rStyle w:val="afd"/>
        <w:noProof/>
        <w:sz w:val="24"/>
      </w:rPr>
      <w:t>2</w:t>
    </w:r>
    <w:r>
      <w:rPr>
        <w:rStyle w:val="afd"/>
        <w:sz w:val="24"/>
      </w:rPr>
      <w:fldChar w:fldCharType="end"/>
    </w:r>
  </w:p>
  <w:p w:rsidR="001C3825" w:rsidRDefault="001C3825">
    <w:pPr>
      <w:pStyle w:val="ac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3825" w:rsidRDefault="00C256A7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>
              <wp:extent cx="720251" cy="65485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w15="http://schemas.microsoft.com/office/word/2012/wordml"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1C3825" w:rsidRDefault="00C256A7">
    <w:pPr>
      <w:pStyle w:val="ac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Губернатор  ТОМСКОЙ  ОБЛАСТИ</w:t>
    </w:r>
  </w:p>
  <w:p w:rsidR="001C3825" w:rsidRDefault="00C256A7">
    <w:pPr>
      <w:pStyle w:val="ac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1C3825" w:rsidRDefault="001C3825">
    <w:pPr>
      <w:pStyle w:val="ac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04C7C"/>
    <w:multiLevelType w:val="hybridMultilevel"/>
    <w:tmpl w:val="D20E179A"/>
    <w:lvl w:ilvl="0" w:tplc="F2BA58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31226EDA">
      <w:start w:val="1"/>
      <w:numFmt w:val="lowerLetter"/>
      <w:lvlText w:val="%2."/>
      <w:lvlJc w:val="left"/>
      <w:pPr>
        <w:ind w:left="1789" w:hanging="360"/>
      </w:pPr>
    </w:lvl>
    <w:lvl w:ilvl="2" w:tplc="129AF304">
      <w:start w:val="1"/>
      <w:numFmt w:val="lowerRoman"/>
      <w:lvlText w:val="%3."/>
      <w:lvlJc w:val="right"/>
      <w:pPr>
        <w:ind w:left="2509" w:hanging="180"/>
      </w:pPr>
    </w:lvl>
    <w:lvl w:ilvl="3" w:tplc="6DAE16AC">
      <w:start w:val="1"/>
      <w:numFmt w:val="decimal"/>
      <w:lvlText w:val="%4."/>
      <w:lvlJc w:val="left"/>
      <w:pPr>
        <w:ind w:left="3229" w:hanging="360"/>
      </w:pPr>
    </w:lvl>
    <w:lvl w:ilvl="4" w:tplc="04FC8176">
      <w:start w:val="1"/>
      <w:numFmt w:val="lowerLetter"/>
      <w:lvlText w:val="%5."/>
      <w:lvlJc w:val="left"/>
      <w:pPr>
        <w:ind w:left="3949" w:hanging="360"/>
      </w:pPr>
    </w:lvl>
    <w:lvl w:ilvl="5" w:tplc="0E18338C">
      <w:start w:val="1"/>
      <w:numFmt w:val="lowerRoman"/>
      <w:lvlText w:val="%6."/>
      <w:lvlJc w:val="right"/>
      <w:pPr>
        <w:ind w:left="4669" w:hanging="180"/>
      </w:pPr>
    </w:lvl>
    <w:lvl w:ilvl="6" w:tplc="EE4C68C0">
      <w:start w:val="1"/>
      <w:numFmt w:val="decimal"/>
      <w:lvlText w:val="%7."/>
      <w:lvlJc w:val="left"/>
      <w:pPr>
        <w:ind w:left="5389" w:hanging="360"/>
      </w:pPr>
    </w:lvl>
    <w:lvl w:ilvl="7" w:tplc="155A9F6C">
      <w:start w:val="1"/>
      <w:numFmt w:val="lowerLetter"/>
      <w:lvlText w:val="%8."/>
      <w:lvlJc w:val="left"/>
      <w:pPr>
        <w:ind w:left="6109" w:hanging="360"/>
      </w:pPr>
    </w:lvl>
    <w:lvl w:ilvl="8" w:tplc="67E4FF96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DAA0381"/>
    <w:multiLevelType w:val="hybridMultilevel"/>
    <w:tmpl w:val="37A42028"/>
    <w:lvl w:ilvl="0" w:tplc="FD24DC32">
      <w:start w:val="1"/>
      <w:numFmt w:val="decimal"/>
      <w:pStyle w:val="a"/>
      <w:lvlText w:val="%1."/>
      <w:lvlJc w:val="left"/>
      <w:pPr>
        <w:ind w:left="1069" w:hanging="360"/>
      </w:pPr>
    </w:lvl>
    <w:lvl w:ilvl="1" w:tplc="1ACA20C2">
      <w:start w:val="1"/>
      <w:numFmt w:val="lowerLetter"/>
      <w:lvlText w:val="%2."/>
      <w:lvlJc w:val="left"/>
      <w:pPr>
        <w:ind w:left="1789" w:hanging="360"/>
      </w:pPr>
    </w:lvl>
    <w:lvl w:ilvl="2" w:tplc="1C60D76A">
      <w:start w:val="1"/>
      <w:numFmt w:val="lowerRoman"/>
      <w:lvlText w:val="%3."/>
      <w:lvlJc w:val="right"/>
      <w:pPr>
        <w:ind w:left="2509" w:hanging="180"/>
      </w:pPr>
    </w:lvl>
    <w:lvl w:ilvl="3" w:tplc="7E561F3C">
      <w:start w:val="1"/>
      <w:numFmt w:val="decimal"/>
      <w:lvlText w:val="%4."/>
      <w:lvlJc w:val="left"/>
      <w:pPr>
        <w:ind w:left="3229" w:hanging="360"/>
      </w:pPr>
    </w:lvl>
    <w:lvl w:ilvl="4" w:tplc="BC5A40D4">
      <w:start w:val="1"/>
      <w:numFmt w:val="lowerLetter"/>
      <w:lvlText w:val="%5."/>
      <w:lvlJc w:val="left"/>
      <w:pPr>
        <w:ind w:left="3949" w:hanging="360"/>
      </w:pPr>
    </w:lvl>
    <w:lvl w:ilvl="5" w:tplc="6D4A3C0A">
      <w:start w:val="1"/>
      <w:numFmt w:val="lowerRoman"/>
      <w:lvlText w:val="%6."/>
      <w:lvlJc w:val="right"/>
      <w:pPr>
        <w:ind w:left="4669" w:hanging="180"/>
      </w:pPr>
    </w:lvl>
    <w:lvl w:ilvl="6" w:tplc="B834297A">
      <w:start w:val="1"/>
      <w:numFmt w:val="decimal"/>
      <w:lvlText w:val="%7."/>
      <w:lvlJc w:val="left"/>
      <w:pPr>
        <w:ind w:left="5389" w:hanging="360"/>
      </w:pPr>
    </w:lvl>
    <w:lvl w:ilvl="7" w:tplc="7982FF7C">
      <w:start w:val="1"/>
      <w:numFmt w:val="lowerLetter"/>
      <w:lvlText w:val="%8."/>
      <w:lvlJc w:val="left"/>
      <w:pPr>
        <w:ind w:left="6109" w:hanging="360"/>
      </w:pPr>
    </w:lvl>
    <w:lvl w:ilvl="8" w:tplc="C2061632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3825"/>
    <w:rsid w:val="001C3825"/>
    <w:rsid w:val="006F7ED2"/>
    <w:rsid w:val="00C256A7"/>
    <w:rsid w:val="00E14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0"/>
    <w:next w:val="a0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uiPriority w:val="34"/>
    <w:qFormat/>
    <w:pPr>
      <w:ind w:left="720"/>
      <w:contextualSpacing/>
    </w:pPr>
  </w:style>
  <w:style w:type="paragraph" w:styleId="a5">
    <w:name w:val="No Spacing"/>
    <w:uiPriority w:val="1"/>
    <w:qFormat/>
  </w:style>
  <w:style w:type="paragraph" w:styleId="a6">
    <w:name w:val="Title"/>
    <w:basedOn w:val="a0"/>
    <w:next w:val="a0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link w:val="a6"/>
    <w:uiPriority w:val="10"/>
    <w:rPr>
      <w:sz w:val="48"/>
      <w:szCs w:val="48"/>
    </w:rPr>
  </w:style>
  <w:style w:type="paragraph" w:styleId="a8">
    <w:name w:val="Subtitle"/>
    <w:basedOn w:val="a0"/>
    <w:next w:val="a0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link w:val="a8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0"/>
    <w:next w:val="a0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0"/>
    <w:link w:val="ad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d">
    <w:name w:val="Верхний колонтитул Знак"/>
    <w:link w:val="ac"/>
    <w:uiPriority w:val="99"/>
  </w:style>
  <w:style w:type="paragraph" w:styleId="ae">
    <w:name w:val="footer"/>
    <w:basedOn w:val="a0"/>
    <w:link w:val="af"/>
    <w:pPr>
      <w:tabs>
        <w:tab w:val="center" w:pos="4153"/>
        <w:tab w:val="right" w:pos="8306"/>
      </w:tabs>
    </w:pPr>
  </w:style>
  <w:style w:type="character" w:customStyle="1" w:styleId="af">
    <w:name w:val="Нижний колонтитул Знак"/>
    <w:link w:val="ae"/>
    <w:uiPriority w:val="99"/>
  </w:style>
  <w:style w:type="paragraph" w:styleId="af0">
    <w:name w:val="caption"/>
    <w:basedOn w:val="a0"/>
    <w:next w:val="a0"/>
    <w:link w:val="af1"/>
    <w:qFormat/>
    <w:pPr>
      <w:jc w:val="center"/>
    </w:pPr>
    <w:rPr>
      <w:b/>
    </w:rPr>
  </w:style>
  <w:style w:type="character" w:customStyle="1" w:styleId="af1">
    <w:name w:val="Название объекта Знак"/>
    <w:link w:val="af0"/>
    <w:uiPriority w:val="35"/>
    <w:rPr>
      <w:b/>
      <w:bCs/>
      <w:color w:val="4F81BD" w:themeColor="accent1"/>
      <w:sz w:val="18"/>
      <w:szCs w:val="18"/>
    </w:rPr>
  </w:style>
  <w:style w:type="table" w:styleId="af2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3">
    <w:name w:val="Hyperlink"/>
    <w:uiPriority w:val="99"/>
    <w:unhideWhenUsed/>
    <w:rPr>
      <w:color w:val="0000FF"/>
      <w:u w:val="single"/>
    </w:rPr>
  </w:style>
  <w:style w:type="paragraph" w:styleId="af4">
    <w:name w:val="footnote text"/>
    <w:basedOn w:val="a0"/>
    <w:link w:val="af5"/>
    <w:uiPriority w:val="99"/>
    <w:semiHidden/>
    <w:unhideWhenUsed/>
    <w:pPr>
      <w:spacing w:after="40"/>
    </w:pPr>
    <w:rPr>
      <w:sz w:val="18"/>
    </w:rPr>
  </w:style>
  <w:style w:type="character" w:customStyle="1" w:styleId="af5">
    <w:name w:val="Текст сноски Знак"/>
    <w:link w:val="af4"/>
    <w:uiPriority w:val="99"/>
    <w:rPr>
      <w:sz w:val="18"/>
    </w:rPr>
  </w:style>
  <w:style w:type="character" w:styleId="af6">
    <w:name w:val="footnote reference"/>
    <w:uiPriority w:val="99"/>
    <w:unhideWhenUsed/>
    <w:rPr>
      <w:vertAlign w:val="superscript"/>
    </w:rPr>
  </w:style>
  <w:style w:type="paragraph" w:styleId="af7">
    <w:name w:val="endnote text"/>
    <w:basedOn w:val="a0"/>
    <w:link w:val="af8"/>
    <w:uiPriority w:val="99"/>
    <w:semiHidden/>
    <w:unhideWhenUsed/>
    <w:rPr>
      <w:sz w:val="20"/>
    </w:rPr>
  </w:style>
  <w:style w:type="character" w:customStyle="1" w:styleId="af8">
    <w:name w:val="Текст концевой сноски Знак"/>
    <w:link w:val="af7"/>
    <w:uiPriority w:val="99"/>
    <w:rPr>
      <w:sz w:val="20"/>
    </w:rPr>
  </w:style>
  <w:style w:type="character" w:styleId="af9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1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1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1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a">
    <w:name w:val="TOC Heading"/>
    <w:uiPriority w:val="39"/>
    <w:unhideWhenUsed/>
  </w:style>
  <w:style w:type="paragraph" w:styleId="afb">
    <w:name w:val="table of figures"/>
    <w:basedOn w:val="a0"/>
    <w:next w:val="a0"/>
    <w:uiPriority w:val="99"/>
    <w:unhideWhenUsed/>
  </w:style>
  <w:style w:type="paragraph" w:styleId="afc">
    <w:name w:val="Body Text"/>
    <w:basedOn w:val="a0"/>
    <w:next w:val="a0"/>
    <w:pPr>
      <w:ind w:firstLine="0"/>
      <w:jc w:val="both"/>
    </w:pPr>
    <w:rPr>
      <w:sz w:val="22"/>
    </w:rPr>
  </w:style>
  <w:style w:type="character" w:styleId="afd">
    <w:name w:val="page number"/>
    <w:basedOn w:val="a1"/>
  </w:style>
  <w:style w:type="paragraph" w:styleId="24">
    <w:name w:val="Body Text 2"/>
    <w:basedOn w:val="a0"/>
    <w:pPr>
      <w:spacing w:before="120"/>
      <w:ind w:right="5102" w:firstLine="0"/>
      <w:jc w:val="center"/>
    </w:pPr>
  </w:style>
  <w:style w:type="paragraph" w:customStyle="1" w:styleId="afe">
    <w:name w:val="Обращение"/>
    <w:basedOn w:val="a0"/>
    <w:next w:val="a0"/>
    <w:pPr>
      <w:spacing w:before="240" w:after="120"/>
      <w:ind w:firstLine="0"/>
      <w:jc w:val="center"/>
    </w:pPr>
    <w:rPr>
      <w:b/>
    </w:rPr>
  </w:style>
  <w:style w:type="paragraph" w:customStyle="1" w:styleId="aff">
    <w:name w:val="Адресные реквизиты"/>
    <w:basedOn w:val="afc"/>
    <w:next w:val="afc"/>
    <w:pPr>
      <w:jc w:val="left"/>
    </w:pPr>
    <w:rPr>
      <w:sz w:val="16"/>
    </w:rPr>
  </w:style>
  <w:style w:type="paragraph" w:customStyle="1" w:styleId="aff0">
    <w:name w:val="Адресат"/>
    <w:basedOn w:val="a0"/>
    <w:pPr>
      <w:spacing w:before="120"/>
      <w:ind w:firstLine="0"/>
    </w:pPr>
    <w:rPr>
      <w:b/>
    </w:rPr>
  </w:style>
  <w:style w:type="paragraph" w:styleId="32">
    <w:name w:val="Body Text 3"/>
    <w:basedOn w:val="a0"/>
    <w:pPr>
      <w:tabs>
        <w:tab w:val="left" w:pos="7371"/>
      </w:tabs>
      <w:spacing w:before="120"/>
      <w:ind w:firstLine="0"/>
    </w:pPr>
  </w:style>
  <w:style w:type="paragraph" w:customStyle="1" w:styleId="a">
    <w:name w:val="Текст док"/>
    <w:basedOn w:val="a0"/>
    <w:pPr>
      <w:numPr>
        <w:numId w:val="1"/>
      </w:numPr>
      <w:tabs>
        <w:tab w:val="left" w:pos="1134"/>
      </w:tabs>
      <w:jc w:val="both"/>
    </w:pPr>
  </w:style>
  <w:style w:type="paragraph" w:styleId="aff1">
    <w:name w:val="Normal (Web)"/>
    <w:basedOn w:val="a0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f2">
    <w:name w:val="Balloon Text"/>
    <w:basedOn w:val="a0"/>
    <w:link w:val="aff3"/>
    <w:uiPriority w:val="99"/>
    <w:semiHidden/>
    <w:unhideWhenUsed/>
    <w:rsid w:val="00E14DCA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1"/>
    <w:link w:val="aff2"/>
    <w:uiPriority w:val="99"/>
    <w:semiHidden/>
    <w:rsid w:val="00E14DCA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0"/>
    <w:next w:val="a0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uiPriority w:val="34"/>
    <w:qFormat/>
    <w:pPr>
      <w:ind w:left="720"/>
      <w:contextualSpacing/>
    </w:pPr>
  </w:style>
  <w:style w:type="paragraph" w:styleId="a5">
    <w:name w:val="No Spacing"/>
    <w:uiPriority w:val="1"/>
    <w:qFormat/>
  </w:style>
  <w:style w:type="paragraph" w:styleId="a6">
    <w:name w:val="Title"/>
    <w:basedOn w:val="a0"/>
    <w:next w:val="a0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link w:val="a6"/>
    <w:uiPriority w:val="10"/>
    <w:rPr>
      <w:sz w:val="48"/>
      <w:szCs w:val="48"/>
    </w:rPr>
  </w:style>
  <w:style w:type="paragraph" w:styleId="a8">
    <w:name w:val="Subtitle"/>
    <w:basedOn w:val="a0"/>
    <w:next w:val="a0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link w:val="a8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0"/>
    <w:next w:val="a0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0"/>
    <w:link w:val="ad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d">
    <w:name w:val="Верхний колонтитул Знак"/>
    <w:link w:val="ac"/>
    <w:uiPriority w:val="99"/>
  </w:style>
  <w:style w:type="paragraph" w:styleId="ae">
    <w:name w:val="footer"/>
    <w:basedOn w:val="a0"/>
    <w:link w:val="af"/>
    <w:pPr>
      <w:tabs>
        <w:tab w:val="center" w:pos="4153"/>
        <w:tab w:val="right" w:pos="8306"/>
      </w:tabs>
    </w:pPr>
  </w:style>
  <w:style w:type="character" w:customStyle="1" w:styleId="af">
    <w:name w:val="Нижний колонтитул Знак"/>
    <w:link w:val="ae"/>
    <w:uiPriority w:val="99"/>
  </w:style>
  <w:style w:type="paragraph" w:styleId="af0">
    <w:name w:val="caption"/>
    <w:basedOn w:val="a0"/>
    <w:next w:val="a0"/>
    <w:link w:val="af1"/>
    <w:qFormat/>
    <w:pPr>
      <w:jc w:val="center"/>
    </w:pPr>
    <w:rPr>
      <w:b/>
    </w:rPr>
  </w:style>
  <w:style w:type="character" w:customStyle="1" w:styleId="af1">
    <w:name w:val="Название объекта Знак"/>
    <w:link w:val="af0"/>
    <w:uiPriority w:val="35"/>
    <w:rPr>
      <w:b/>
      <w:bCs/>
      <w:color w:val="4F81BD" w:themeColor="accent1"/>
      <w:sz w:val="18"/>
      <w:szCs w:val="18"/>
    </w:rPr>
  </w:style>
  <w:style w:type="table" w:styleId="af2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3">
    <w:name w:val="Hyperlink"/>
    <w:uiPriority w:val="99"/>
    <w:unhideWhenUsed/>
    <w:rPr>
      <w:color w:val="0000FF"/>
      <w:u w:val="single"/>
    </w:rPr>
  </w:style>
  <w:style w:type="paragraph" w:styleId="af4">
    <w:name w:val="footnote text"/>
    <w:basedOn w:val="a0"/>
    <w:link w:val="af5"/>
    <w:uiPriority w:val="99"/>
    <w:semiHidden/>
    <w:unhideWhenUsed/>
    <w:pPr>
      <w:spacing w:after="40"/>
    </w:pPr>
    <w:rPr>
      <w:sz w:val="18"/>
    </w:rPr>
  </w:style>
  <w:style w:type="character" w:customStyle="1" w:styleId="af5">
    <w:name w:val="Текст сноски Знак"/>
    <w:link w:val="af4"/>
    <w:uiPriority w:val="99"/>
    <w:rPr>
      <w:sz w:val="18"/>
    </w:rPr>
  </w:style>
  <w:style w:type="character" w:styleId="af6">
    <w:name w:val="footnote reference"/>
    <w:uiPriority w:val="99"/>
    <w:unhideWhenUsed/>
    <w:rPr>
      <w:vertAlign w:val="superscript"/>
    </w:rPr>
  </w:style>
  <w:style w:type="paragraph" w:styleId="af7">
    <w:name w:val="endnote text"/>
    <w:basedOn w:val="a0"/>
    <w:link w:val="af8"/>
    <w:uiPriority w:val="99"/>
    <w:semiHidden/>
    <w:unhideWhenUsed/>
    <w:rPr>
      <w:sz w:val="20"/>
    </w:rPr>
  </w:style>
  <w:style w:type="character" w:customStyle="1" w:styleId="af8">
    <w:name w:val="Текст концевой сноски Знак"/>
    <w:link w:val="af7"/>
    <w:uiPriority w:val="99"/>
    <w:rPr>
      <w:sz w:val="20"/>
    </w:rPr>
  </w:style>
  <w:style w:type="character" w:styleId="af9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1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1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1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a">
    <w:name w:val="TOC Heading"/>
    <w:uiPriority w:val="39"/>
    <w:unhideWhenUsed/>
  </w:style>
  <w:style w:type="paragraph" w:styleId="afb">
    <w:name w:val="table of figures"/>
    <w:basedOn w:val="a0"/>
    <w:next w:val="a0"/>
    <w:uiPriority w:val="99"/>
    <w:unhideWhenUsed/>
  </w:style>
  <w:style w:type="paragraph" w:styleId="afc">
    <w:name w:val="Body Text"/>
    <w:basedOn w:val="a0"/>
    <w:next w:val="a0"/>
    <w:pPr>
      <w:ind w:firstLine="0"/>
      <w:jc w:val="both"/>
    </w:pPr>
    <w:rPr>
      <w:sz w:val="22"/>
    </w:rPr>
  </w:style>
  <w:style w:type="character" w:styleId="afd">
    <w:name w:val="page number"/>
    <w:basedOn w:val="a1"/>
  </w:style>
  <w:style w:type="paragraph" w:styleId="24">
    <w:name w:val="Body Text 2"/>
    <w:basedOn w:val="a0"/>
    <w:pPr>
      <w:spacing w:before="120"/>
      <w:ind w:right="5102" w:firstLine="0"/>
      <w:jc w:val="center"/>
    </w:pPr>
  </w:style>
  <w:style w:type="paragraph" w:customStyle="1" w:styleId="afe">
    <w:name w:val="Обращение"/>
    <w:basedOn w:val="a0"/>
    <w:next w:val="a0"/>
    <w:pPr>
      <w:spacing w:before="240" w:after="120"/>
      <w:ind w:firstLine="0"/>
      <w:jc w:val="center"/>
    </w:pPr>
    <w:rPr>
      <w:b/>
    </w:rPr>
  </w:style>
  <w:style w:type="paragraph" w:customStyle="1" w:styleId="aff">
    <w:name w:val="Адресные реквизиты"/>
    <w:basedOn w:val="afc"/>
    <w:next w:val="afc"/>
    <w:pPr>
      <w:jc w:val="left"/>
    </w:pPr>
    <w:rPr>
      <w:sz w:val="16"/>
    </w:rPr>
  </w:style>
  <w:style w:type="paragraph" w:customStyle="1" w:styleId="aff0">
    <w:name w:val="Адресат"/>
    <w:basedOn w:val="a0"/>
    <w:pPr>
      <w:spacing w:before="120"/>
      <w:ind w:firstLine="0"/>
    </w:pPr>
    <w:rPr>
      <w:b/>
    </w:rPr>
  </w:style>
  <w:style w:type="paragraph" w:styleId="32">
    <w:name w:val="Body Text 3"/>
    <w:basedOn w:val="a0"/>
    <w:pPr>
      <w:tabs>
        <w:tab w:val="left" w:pos="7371"/>
      </w:tabs>
      <w:spacing w:before="120"/>
      <w:ind w:firstLine="0"/>
    </w:pPr>
  </w:style>
  <w:style w:type="paragraph" w:customStyle="1" w:styleId="a">
    <w:name w:val="Текст док"/>
    <w:basedOn w:val="a0"/>
    <w:pPr>
      <w:numPr>
        <w:numId w:val="1"/>
      </w:numPr>
      <w:tabs>
        <w:tab w:val="left" w:pos="1134"/>
      </w:tabs>
      <w:jc w:val="both"/>
    </w:pPr>
  </w:style>
  <w:style w:type="paragraph" w:styleId="aff1">
    <w:name w:val="Normal (Web)"/>
    <w:basedOn w:val="a0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f2">
    <w:name w:val="Balloon Text"/>
    <w:basedOn w:val="a0"/>
    <w:link w:val="aff3"/>
    <w:uiPriority w:val="99"/>
    <w:semiHidden/>
    <w:unhideWhenUsed/>
    <w:rsid w:val="00E14DCA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1"/>
    <w:link w:val="aff2"/>
    <w:uiPriority w:val="99"/>
    <w:semiHidden/>
    <w:rsid w:val="00E14DCA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3</cp:revision>
  <dcterms:created xsi:type="dcterms:W3CDTF">2026-01-19T02:34:00Z</dcterms:created>
  <dcterms:modified xsi:type="dcterms:W3CDTF">2026-01-19T07:42:00Z</dcterms:modified>
  <cp:version>917504</cp:version>
</cp:coreProperties>
</file>