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oxmlPackage1.docx" ContentType="application/vnd.openxmlformats-officedocument.wordprocessingml.documen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3986"/>
        <w:gridCol w:w="4216"/>
        <w:gridCol w:w="1436"/>
      </w:tblGrid>
      <w:tr w14:paraId="3A2DE095" w14:textId="77777777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7346C3" w14:paraId="070B6EDD" w14:textId="77777777">
            <w:pPr>
              <w:pStyle w:val="a6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2187" w:type="pct"/>
          </w:tcPr>
          <w:p w:rsidR="007346C3" w14:paraId="5CA8D7CB" w14:textId="77777777">
            <w:pPr>
              <w:pStyle w:val="a6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7346C3" w:rsidP="00F7005F" w14:paraId="546B79D6" w14:textId="6351E857">
            <w:pPr>
              <w:pStyle w:val="a6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06792C">
              <w:rPr>
                <w:rFonts w:ascii="PT Astra Serif" w:hAnsi="PT Astra Serif"/>
                <w:szCs w:val="26"/>
              </w:rPr>
              <w:t>5-601</w:t>
            </w:r>
            <w:r w:rsidRPr="0006792C" w:rsidR="00F7005F">
              <w:rPr>
                <w:rFonts w:ascii="PT Astra Serif" w:hAnsi="PT Astra Serif"/>
                <w:szCs w:val="26"/>
              </w:rPr>
              <w:t>/</w:t>
            </w:r>
            <w:r w:rsidRPr="0006792C">
              <w:rPr>
                <w:rFonts w:ascii="PT Astra Serif" w:hAnsi="PT Astra Serif"/>
                <w:szCs w:val="26"/>
              </w:rPr>
              <w:t>9</w:t>
            </w:r>
            <w:r w:rsidRPr="0006792C" w:rsidR="0006792C">
              <w:rPr>
                <w:rFonts w:ascii="PT Astra Serif" w:hAnsi="PT Astra Serif"/>
                <w:szCs w:val="26"/>
              </w:rPr>
              <w:t>(609)</w:t>
            </w:r>
          </w:p>
        </w:tc>
      </w:tr>
      <w:tr w14:paraId="5AD2E2DC" w14:textId="77777777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7346C3" w14:paraId="0D0D85CE" w14:textId="77777777">
            <w:pPr>
              <w:pStyle w:val="a6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6A449B57" w14:textId="77777777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7346C3" w14:paraId="67560682" w14:textId="77777777">
            <w:pPr>
              <w:pStyle w:val="a6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>
              <w:rPr>
                <w:rFonts w:ascii="PT Astra Serif" w:hAnsi="PT Astra Serif"/>
                <w:szCs w:val="26"/>
              </w:rPr>
              <w:t>Об утверждении производственной программы и установлении тарифов организации Муниципальное казенное предприятие «</w:t>
            </w:r>
            <w:r w:rsidR="00E1451B">
              <w:rPr>
                <w:rFonts w:ascii="PT Astra Serif" w:hAnsi="PT Astra Serif"/>
                <w:szCs w:val="26"/>
              </w:rPr>
              <w:t>НОВЫЕ КОММУНАЛЬНЫЕ СИСТЕМЫ</w:t>
            </w:r>
            <w:r>
              <w:rPr>
                <w:rFonts w:ascii="PT Astra Serif" w:hAnsi="PT Astra Serif"/>
                <w:szCs w:val="26"/>
              </w:rPr>
              <w:t>»</w:t>
            </w:r>
            <w:r w:rsidR="00F7005F">
              <w:rPr>
                <w:rFonts w:ascii="PT Astra Serif" w:hAnsi="PT Astra Serif"/>
                <w:szCs w:val="26"/>
              </w:rPr>
              <w:t xml:space="preserve"> муниципального образования «Зырянского района» Томской области</w:t>
            </w:r>
            <w:r>
              <w:rPr>
                <w:rFonts w:ascii="PT Astra Serif" w:hAnsi="PT Astra Serif"/>
                <w:szCs w:val="26"/>
              </w:rPr>
              <w:t xml:space="preserve"> (ИНН 7000027118)</w:t>
            </w:r>
            <w:r>
              <w:rPr>
                <w:rFonts w:ascii="PT Astra Serif" w:hAnsi="PT Astra Serif"/>
                <w:szCs w:val="26"/>
              </w:rPr>
              <w:br/>
              <w:t xml:space="preserve">в сфере </w:t>
            </w:r>
            <w:r>
              <w:rPr>
                <w:rFonts w:ascii="PT Astra Serif" w:hAnsi="PT Astra Serif"/>
              </w:rPr>
              <w:t>водоотведения</w:t>
            </w:r>
          </w:p>
        </w:tc>
      </w:tr>
    </w:tbl>
    <w:p w:rsidR="007346C3" w14:paraId="65084AF2" w14:textId="77777777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7346C3" w14:paraId="0A3006CD" w14:textId="11ADC797">
      <w:pPr>
        <w:pStyle w:val="a6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 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19.12.2025 №</w:t>
      </w:r>
      <w:r w:rsidR="0006792C">
        <w:rPr>
          <w:rFonts w:ascii="PT Astra Serif" w:hAnsi="PT Astra Serif"/>
          <w:szCs w:val="26"/>
        </w:rPr>
        <w:t xml:space="preserve"> 49/2</w:t>
      </w:r>
    </w:p>
    <w:p w:rsidR="007346C3" w14:paraId="6F8194A0" w14:textId="7777777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7346C3" w14:paraId="592FBA21" w14:textId="77777777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7346C3" w14:paraId="17047582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Утвердить производственную </w:t>
      </w:r>
      <w:hyperlink r:id="rId5" w:tooltip="consultantplus://offline/ref=13660917159302F5535AE79E89CCCE4C382DD446603BB3A9563560D7788FD53A7344F460F9FF30B3C87ED7A6xFN4D" w:history="1">
        <w:r>
          <w:rPr>
            <w:rFonts w:ascii="PT Astra Serif" w:hAnsi="PT Astra Serif"/>
            <w:szCs w:val="26"/>
          </w:rPr>
          <w:t>программу</w:t>
        </w:r>
      </w:hyperlink>
      <w:r>
        <w:rPr>
          <w:rFonts w:ascii="PT Astra Serif" w:hAnsi="PT Astra Serif"/>
          <w:szCs w:val="26"/>
        </w:rPr>
        <w:t xml:space="preserve"> организации Муниципальное казенное предприятие «</w:t>
      </w:r>
      <w:r w:rsidR="00A37E9C">
        <w:rPr>
          <w:rFonts w:ascii="PT Astra Serif" w:hAnsi="PT Astra Serif"/>
          <w:szCs w:val="26"/>
        </w:rPr>
        <w:t>НОВЫЕ КОММУНАЛЬНЫЕ СИСТЕМЫ</w:t>
      </w:r>
      <w:r>
        <w:rPr>
          <w:rFonts w:ascii="PT Astra Serif" w:hAnsi="PT Astra Serif"/>
          <w:szCs w:val="26"/>
        </w:rPr>
        <w:t>»</w:t>
      </w:r>
      <w:r w:rsidRPr="00F7005F" w:rsidR="00F7005F">
        <w:rPr>
          <w:rFonts w:ascii="PT Astra Serif" w:hAnsi="PT Astra Serif"/>
          <w:szCs w:val="26"/>
        </w:rPr>
        <w:t xml:space="preserve"> </w:t>
      </w:r>
      <w:r w:rsidR="00F7005F">
        <w:rPr>
          <w:rFonts w:ascii="PT Astra Serif" w:hAnsi="PT Astra Serif"/>
          <w:szCs w:val="26"/>
        </w:rPr>
        <w:t>муниципального образования «Зырянского района» Томской области</w:t>
      </w:r>
      <w:r>
        <w:rPr>
          <w:rFonts w:ascii="PT Astra Serif" w:hAnsi="PT Astra Serif"/>
          <w:szCs w:val="26"/>
        </w:rPr>
        <w:t xml:space="preserve"> (ИНН 7000027118) в сфере водоотведения согласно приложению 1 к настоящему приказу.</w:t>
      </w:r>
    </w:p>
    <w:p w:rsidR="007346C3" w14:paraId="211CB6D3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Установить </w:t>
      </w:r>
      <w:hyperlink r:id="rId6" w:tooltip="consultantplus://offline/ref=13660917159302F5535AE79E89CCCE4C382DD446603BB3A9563560D7788FD53A7344F460F9FF30B3C87ED7A0xFN4D" w:history="1">
        <w:r>
          <w:rPr>
            <w:rFonts w:ascii="PT Astra Serif" w:hAnsi="PT Astra Serif"/>
            <w:szCs w:val="26"/>
          </w:rPr>
          <w:t>тарифы</w:t>
        </w:r>
      </w:hyperlink>
      <w:r>
        <w:rPr>
          <w:rFonts w:ascii="PT Astra Serif" w:hAnsi="PT Astra Serif"/>
          <w:szCs w:val="26"/>
        </w:rPr>
        <w:t xml:space="preserve"> организации Муниципальное казенное предприятие «</w:t>
      </w:r>
      <w:r w:rsidR="00A37E9C">
        <w:rPr>
          <w:rFonts w:ascii="PT Astra Serif" w:hAnsi="PT Astra Serif"/>
          <w:szCs w:val="26"/>
        </w:rPr>
        <w:t>НОВЫЕ КОММУНАЛЬНЫЕ СИСТЕМЫ</w:t>
      </w:r>
      <w:r>
        <w:rPr>
          <w:rFonts w:ascii="PT Astra Serif" w:hAnsi="PT Astra Serif"/>
          <w:szCs w:val="26"/>
        </w:rPr>
        <w:t>»</w:t>
      </w:r>
      <w:r w:rsidRPr="00F7005F" w:rsidR="00F7005F">
        <w:rPr>
          <w:rFonts w:ascii="PT Astra Serif" w:hAnsi="PT Astra Serif"/>
          <w:szCs w:val="26"/>
        </w:rPr>
        <w:t xml:space="preserve"> </w:t>
      </w:r>
      <w:r w:rsidR="00F7005F">
        <w:rPr>
          <w:rFonts w:ascii="PT Astra Serif" w:hAnsi="PT Astra Serif"/>
          <w:szCs w:val="26"/>
        </w:rPr>
        <w:t>муниципального образования «Зырянского района» Томской области</w:t>
      </w:r>
      <w:r>
        <w:rPr>
          <w:rFonts w:ascii="PT Astra Serif" w:hAnsi="PT Astra Serif"/>
          <w:szCs w:val="26"/>
        </w:rPr>
        <w:t xml:space="preserve"> (ИНН 7000027118) на водоотведение для потребителей села Зырянское Зырянского сельского поселения Зырянского района согласно приложению 2 к настоящему приказу.</w:t>
      </w:r>
    </w:p>
    <w:p w:rsidR="007346C3" w14:paraId="659E71C6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</w:t>
      </w:r>
      <w:r w:rsidR="00997959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 xml:space="preserve"> по 31.12.202</w:t>
      </w:r>
      <w:r w:rsidR="00997959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.</w:t>
      </w:r>
    </w:p>
    <w:p w:rsidR="007346C3" w14:paraId="0A7FB0D2" w14:textId="77777777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7346C3" w14:paraId="5FAF0D61" w14:textId="77777777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7346C3" w14:paraId="59A118B4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69"/>
        <w:gridCol w:w="3919"/>
        <w:gridCol w:w="2450"/>
      </w:tblGrid>
      <w:tr w14:paraId="61626B6B" w14:textId="77777777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7346C3" w14:paraId="143DA2C3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7346C3" w14:paraId="1B99BF80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7346C3" w14:paraId="74544EDD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7346C3" w14:paraId="17BFE0E2" w14:textId="77777777"/>
    <w:p w:rsidR="007346C3" w14:paraId="3722FEFE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7346C3" w:rsidRPr="0006792C" w14:paraId="549D154A" w14:textId="28F62CD8">
      <w:pPr>
        <w:ind w:left="453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>
        <w:rPr>
          <w:rFonts w:ascii="PT Astra Serif" w:hAnsi="PT Astra Serif"/>
          <w:color w:val="000000"/>
          <w:szCs w:val="26"/>
        </w:rPr>
        <w:br/>
        <w:t>от 19.12.2025 №</w:t>
      </w:r>
      <w:r w:rsidR="0006792C">
        <w:rPr>
          <w:rFonts w:ascii="PT Astra Serif" w:hAnsi="PT Astra Serif"/>
          <w:color w:val="000000"/>
          <w:szCs w:val="26"/>
        </w:rPr>
        <w:t xml:space="preserve"> </w:t>
      </w:r>
      <w:r w:rsidRPr="0006792C" w:rsidR="0006792C">
        <w:rPr>
          <w:rFonts w:ascii="PT Astra Serif" w:hAnsi="PT Astra Serif"/>
          <w:szCs w:val="26"/>
        </w:rPr>
        <w:t>5-601/9(609)</w:t>
      </w:r>
    </w:p>
    <w:p w:rsidR="007346C3" w14:paraId="29468882" w14:textId="77777777">
      <w:pPr>
        <w:shd w:val="clear" w:color="auto" w:fill="FFFFFF"/>
        <w:tabs>
          <w:tab w:val="left" w:pos="3402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Производственная </w:t>
      </w:r>
      <w:hyperlink r:id="rId5" w:tooltip="consultantplus://offline/ref=13660917159302F5535AE79E89CCCE4C382DD446603BB3A9563560D7788FD53A7344F460F9FF30B3C87ED7A6xFN4D" w:history="1">
        <w:r>
          <w:rPr>
            <w:rFonts w:ascii="PT Astra Serif" w:hAnsi="PT Astra Serif"/>
            <w:b/>
            <w:szCs w:val="26"/>
          </w:rPr>
          <w:t>программ</w:t>
        </w:r>
      </w:hyperlink>
      <w:r>
        <w:rPr>
          <w:rFonts w:ascii="PT Astra Serif" w:hAnsi="PT Astra Serif"/>
          <w:b/>
          <w:szCs w:val="26"/>
        </w:rPr>
        <w:t>а</w:t>
      </w:r>
    </w:p>
    <w:tbl>
      <w:tblPr>
        <w:tblW w:w="9356" w:type="dxa"/>
        <w:tblInd w:w="108" w:type="dxa"/>
        <w:tblLayout w:type="fixed"/>
        <w:tblLook w:val="04A0"/>
      </w:tblPr>
      <w:tblGrid>
        <w:gridCol w:w="4678"/>
        <w:gridCol w:w="4678"/>
      </w:tblGrid>
      <w:tr w14:paraId="3204AB94" w14:textId="77777777">
        <w:tblPrEx>
          <w:tblW w:w="9356" w:type="dxa"/>
          <w:tblInd w:w="108" w:type="dxa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vAlign w:val="center"/>
          </w:tcPr>
          <w:p w:rsidR="007346C3" w:rsidRPr="0006792C" w14:paraId="11EFA7C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225093C9" w14:textId="77777777">
        <w:tblPrEx>
          <w:tblW w:w="9356" w:type="dxa"/>
          <w:tblInd w:w="108" w:type="dxa"/>
          <w:tblLayout w:type="fixed"/>
          <w:tblLook w:val="04A0"/>
        </w:tblPrEx>
        <w:trPr>
          <w:trHeight w:val="610"/>
        </w:trPr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78371345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346C3" w:rsidRPr="0006792C" w14:paraId="73EB3B5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Муниципальное казенное предприятие «</w:t>
            </w:r>
            <w:r w:rsidRPr="0006792C" w:rsidR="00546F90">
              <w:rPr>
                <w:rFonts w:ascii="PT Astra Serif" w:hAnsi="PT Astra Serif"/>
                <w:sz w:val="24"/>
                <w:szCs w:val="24"/>
              </w:rPr>
              <w:t>НОВЫЕ КОММУНАЛЬНЫЕ СИСТЕМЫ</w:t>
            </w:r>
            <w:r w:rsidRPr="0006792C">
              <w:rPr>
                <w:rFonts w:ascii="PT Astra Serif" w:hAnsi="PT Astra Serif"/>
                <w:sz w:val="24"/>
                <w:szCs w:val="24"/>
              </w:rPr>
              <w:t>»</w:t>
            </w:r>
            <w:r w:rsidRPr="0006792C" w:rsidR="00F7005F">
              <w:rPr>
                <w:rFonts w:ascii="PT Astra Serif" w:hAnsi="PT Astra Serif"/>
                <w:sz w:val="24"/>
                <w:szCs w:val="24"/>
              </w:rPr>
              <w:t xml:space="preserve"> муниципального образования «Зырянского района» Томской области</w:t>
            </w:r>
          </w:p>
        </w:tc>
      </w:tr>
      <w:tr w14:paraId="3CB79E33" w14:textId="77777777">
        <w:tblPrEx>
          <w:tblW w:w="9356" w:type="dxa"/>
          <w:tblInd w:w="108" w:type="dxa"/>
          <w:tblLayout w:type="fixed"/>
          <w:tblLook w:val="04A0"/>
        </w:tblPrEx>
        <w:trPr>
          <w:trHeight w:val="517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08424064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97959" w:rsidRPr="0006792C" w14:paraId="70AD02E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636850 Томская область</w:t>
            </w:r>
            <w:r w:rsidRPr="0006792C">
              <w:rPr>
                <w:rFonts w:ascii="PT Astra Serif" w:hAnsi="PT Astra Serif"/>
                <w:sz w:val="24"/>
                <w:szCs w:val="24"/>
              </w:rPr>
              <w:t>, Зырянский р-н,</w:t>
            </w:r>
          </w:p>
          <w:p w:rsidR="007346C3" w:rsidRPr="0006792C" w14:paraId="3855828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 xml:space="preserve"> с. Зырянское ул.Ленина</w:t>
            </w:r>
            <w:r w:rsidRPr="0006792C" w:rsidR="00997959">
              <w:rPr>
                <w:rFonts w:ascii="PT Astra Serif" w:hAnsi="PT Astra Serif"/>
                <w:sz w:val="24"/>
                <w:szCs w:val="24"/>
              </w:rPr>
              <w:t>,</w:t>
            </w:r>
            <w:r w:rsidRPr="0006792C">
              <w:rPr>
                <w:rFonts w:ascii="PT Astra Serif" w:hAnsi="PT Astra Serif"/>
                <w:sz w:val="24"/>
                <w:szCs w:val="24"/>
              </w:rPr>
              <w:t xml:space="preserve"> д.7</w:t>
            </w:r>
          </w:p>
          <w:p w:rsidR="00654B32" w:rsidRPr="0006792C" w:rsidP="00654B32" w14:paraId="437D65C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 xml:space="preserve">Тел.: (38243) 22-759 </w:t>
            </w:r>
          </w:p>
        </w:tc>
      </w:tr>
      <w:tr w14:paraId="0DE01246" w14:textId="77777777">
        <w:tblPrEx>
          <w:tblW w:w="9356" w:type="dxa"/>
          <w:tblInd w:w="108" w:type="dxa"/>
          <w:tblLayout w:type="fixed"/>
          <w:tblLook w:val="04A0"/>
        </w:tblPrEx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6B3CE8DC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346C3" w:rsidRPr="0006792C" w14:paraId="1ABE341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7000027118</w:t>
            </w:r>
          </w:p>
        </w:tc>
      </w:tr>
      <w:tr w14:paraId="70E4B6D1" w14:textId="77777777">
        <w:tblPrEx>
          <w:tblW w:w="9356" w:type="dxa"/>
          <w:tblInd w:w="108" w:type="dxa"/>
          <w:tblLayout w:type="fixed"/>
          <w:tblLook w:val="04A0"/>
        </w:tblPrEx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6829AD57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346C3" w:rsidRPr="0006792C" w14:paraId="21EBDF5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06792C" w:rsidR="00EA4CAD">
              <w:rPr>
                <w:rFonts w:ascii="PT Astra Serif" w:hAnsi="PT Astra Serif"/>
                <w:color w:val="000000"/>
                <w:sz w:val="24"/>
                <w:szCs w:val="24"/>
              </w:rPr>
              <w:t>одоотведение</w:t>
            </w:r>
          </w:p>
        </w:tc>
      </w:tr>
      <w:tr w14:paraId="32A5EF98" w14:textId="77777777">
        <w:tblPrEx>
          <w:tblW w:w="9356" w:type="dxa"/>
          <w:tblInd w:w="108" w:type="dxa"/>
          <w:tblLayout w:type="fixed"/>
          <w:tblLook w:val="04A0"/>
        </w:tblPrEx>
        <w:trPr>
          <w:trHeight w:val="6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11466D6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346C3" w:rsidRPr="0006792C" w14:paraId="55E0F86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14:paraId="05976E4C" w14:textId="77777777">
        <w:tblPrEx>
          <w:tblW w:w="9356" w:type="dxa"/>
          <w:tblInd w:w="108" w:type="dxa"/>
          <w:tblLayout w:type="fixed"/>
          <w:tblLook w:val="04A0"/>
        </w:tblPrEx>
        <w:trPr>
          <w:trHeight w:val="46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7346C3" w:rsidRPr="0006792C" w14:paraId="22E556D6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346C3" w:rsidRPr="0006792C" w14:paraId="5341278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Pr="0006792C">
              <w:rPr>
                <w:rFonts w:ascii="PT Astra Serif" w:hAnsi="PT Astra Serif"/>
                <w:sz w:val="24"/>
                <w:szCs w:val="24"/>
              </w:rPr>
              <w:br/>
              <w:t>тел./факс: (3822) 560-373</w:t>
            </w:r>
          </w:p>
        </w:tc>
      </w:tr>
      <w:tr w14:paraId="126B7D62" w14:textId="77777777">
        <w:tblPrEx>
          <w:tblW w:w="9356" w:type="dxa"/>
          <w:tblInd w:w="108" w:type="dxa"/>
          <w:tblLayout w:type="fixed"/>
          <w:tblLook w:val="04A0"/>
        </w:tblPrEx>
        <w:trPr>
          <w:trHeight w:val="8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346C3" w:rsidRPr="0006792C" w14:paraId="1D6F08D1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346C3" w:rsidRPr="0006792C" w:rsidP="00997959" w14:paraId="47B1FE0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>с 01.</w:t>
            </w:r>
            <w:r w:rsidRPr="0006792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>1.202</w:t>
            </w:r>
            <w:r w:rsidRPr="0006792C" w:rsidR="00997959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31.12.202</w:t>
            </w:r>
            <w:r w:rsidRPr="0006792C" w:rsidR="00997959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7346C3" w14:paraId="40B5D179" w14:textId="77777777">
      <w:pPr>
        <w:rPr>
          <w:rFonts w:ascii="PT Astra Serif" w:hAnsi="PT Astra Serif"/>
          <w:sz w:val="20"/>
          <w:szCs w:val="24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801"/>
        <w:gridCol w:w="7137"/>
        <w:gridCol w:w="1418"/>
      </w:tblGrid>
      <w:tr w14:paraId="06F654B5" w14:textId="77777777">
        <w:tblPrEx>
          <w:tblW w:w="9356" w:type="dxa"/>
          <w:tblInd w:w="108" w:type="dxa"/>
          <w:tblLayout w:type="fixed"/>
          <w:tblLook w:val="04A0"/>
        </w:tblPrEx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346C3" w14:paraId="1A31E3A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479E4152" w14:textId="77777777" w:rsidTr="00F7005F">
        <w:tblPrEx>
          <w:tblW w:w="9356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31C669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6398899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6DE364C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14:paraId="798853AE" w14:textId="77777777" w:rsidTr="00F7005F">
        <w:tblPrEx>
          <w:tblW w:w="9356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D3CB99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DA87E5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402C69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77657499" w14:textId="77777777" w:rsidTr="00F7005F">
        <w:tblPrEx>
          <w:tblW w:w="9356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7DFF447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44F1F4E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114DF96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DDC9EE7" w14:textId="77777777" w:rsidTr="00F7005F">
        <w:tblPrEx>
          <w:tblW w:w="9356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0A371AC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7F0B0E3E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662E6B7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53CD0AB8" w14:textId="77777777" w:rsidTr="00F7005F">
        <w:tblPrEx>
          <w:tblW w:w="9356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RPr="0006792C" w14:paraId="33C8B705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6792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622100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92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7346C3" w14:paraId="7C21278E" w14:textId="77777777">
      <w:pPr>
        <w:rPr>
          <w:rFonts w:ascii="PT Astra Serif" w:hAnsi="PT Astra Serif"/>
          <w:sz w:val="20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801"/>
        <w:gridCol w:w="6287"/>
        <w:gridCol w:w="709"/>
        <w:gridCol w:w="1559"/>
      </w:tblGrid>
      <w:tr w14:paraId="16829B21" w14:textId="77777777">
        <w:tblPrEx>
          <w:tblW w:w="9356" w:type="dxa"/>
          <w:tblInd w:w="108" w:type="dxa"/>
          <w:tblLook w:val="04A0"/>
        </w:tblPrEx>
        <w:trPr>
          <w:trHeight w:val="330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346C3" w14:paraId="1EF77650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сточных вод </w:t>
            </w:r>
          </w:p>
        </w:tc>
      </w:tr>
      <w:tr w14:paraId="6811895A" w14:textId="77777777">
        <w:tblPrEx>
          <w:tblW w:w="9356" w:type="dxa"/>
          <w:tblInd w:w="108" w:type="dxa"/>
          <w:tblLook w:val="04A0"/>
        </w:tblPrEx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2B86001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4EBDD6D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63E8765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Объем, тыс. куб. м</w:t>
            </w:r>
          </w:p>
        </w:tc>
      </w:tr>
      <w:tr w14:paraId="7F5BA73F" w14:textId="77777777">
        <w:tblPrEx>
          <w:tblW w:w="9356" w:type="dxa"/>
          <w:tblInd w:w="108" w:type="dxa"/>
          <w:tblLook w:val="04A0"/>
        </w:tblPrEx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3CF2B0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DB32DA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DEBEFC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45,47</w:t>
            </w:r>
          </w:p>
        </w:tc>
      </w:tr>
      <w:tr w14:paraId="071F28A0" w14:textId="77777777">
        <w:tblPrEx>
          <w:tblW w:w="9356" w:type="dxa"/>
          <w:tblInd w:w="108" w:type="dxa"/>
          <w:tblLook w:val="04A0"/>
        </w:tblPrEx>
        <w:trPr>
          <w:trHeight w:val="555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46C3" w14:paraId="7A2C0DED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688373EB" w14:textId="77777777" w:rsidTr="00F7005F">
        <w:tblPrEx>
          <w:tblW w:w="9356" w:type="dxa"/>
          <w:tblInd w:w="108" w:type="dxa"/>
          <w:tblLook w:val="04A0"/>
        </w:tblPrEx>
        <w:trPr>
          <w:trHeight w:val="507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5166286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57293D6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6424880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14:paraId="6E163692" w14:textId="77777777" w:rsidTr="00F7005F">
        <w:tblPrEx>
          <w:tblW w:w="9356" w:type="dxa"/>
          <w:tblInd w:w="108" w:type="dxa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602F67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AB6AD0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D19491A" w14:textId="0821F9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7674,21</w:t>
            </w:r>
          </w:p>
        </w:tc>
      </w:tr>
    </w:tbl>
    <w:p w:rsidR="007346C3" w14:paraId="65386DDB" w14:textId="77777777">
      <w:pPr>
        <w:rPr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590"/>
        <w:gridCol w:w="5657"/>
        <w:gridCol w:w="1041"/>
        <w:gridCol w:w="2068"/>
      </w:tblGrid>
      <w:tr w14:paraId="3A9623CA" w14:textId="77777777">
        <w:tblPrEx>
          <w:tblW w:w="9356" w:type="dxa"/>
          <w:tblInd w:w="108" w:type="dxa"/>
          <w:tblLayout w:type="fixed"/>
          <w:tblLook w:val="04A0"/>
        </w:tblPrEx>
        <w:trPr>
          <w:trHeight w:val="658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46C3" w14:paraId="40DB5D46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14:paraId="18B6C97D" w14:textId="77777777">
        <w:tblPrEx>
          <w:tblW w:w="9356" w:type="dxa"/>
          <w:tblInd w:w="108" w:type="dxa"/>
          <w:tblLayout w:type="fixed"/>
          <w:tblLook w:val="04A0"/>
        </w:tblPrEx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2CE7E2A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56EF44E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4337E7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687F4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7396DD73" w14:textId="77777777">
        <w:tblPrEx>
          <w:tblW w:w="9356" w:type="dxa"/>
          <w:tblInd w:w="108" w:type="dxa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75C863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14:paraId="0AAF996D" w14:textId="77777777">
        <w:tblPrEx>
          <w:tblW w:w="9356" w:type="dxa"/>
          <w:tblInd w:w="108" w:type="dxa"/>
          <w:tblLayout w:type="fixed"/>
          <w:tblLook w:val="04A0"/>
        </w:tblPrEx>
        <w:trPr>
          <w:trHeight w:val="96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7DBA785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75A698DC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3431D3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0C5ADF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71F6676E" w14:textId="77777777">
        <w:tblPrEx>
          <w:tblW w:w="9356" w:type="dxa"/>
          <w:tblInd w:w="108" w:type="dxa"/>
          <w:tblLayout w:type="fixed"/>
          <w:tblLook w:val="04A0"/>
        </w:tblPrEx>
        <w:trPr>
          <w:trHeight w:val="124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D9DA30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7383C809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219DFD9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4515D76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14:paraId="3B0C93B0" w14:textId="77777777">
        <w:tblPrEx>
          <w:tblW w:w="9356" w:type="dxa"/>
          <w:tblInd w:w="108" w:type="dxa"/>
          <w:tblLayout w:type="fixed"/>
          <w:tblLook w:val="04A0"/>
        </w:tblPrEx>
        <w:trPr>
          <w:trHeight w:val="124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4EAEA5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32BC293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0D44E2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3BC621D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0CC95F4" w14:textId="77777777">
        <w:tblPrEx>
          <w:tblW w:w="9356" w:type="dxa"/>
          <w:tblInd w:w="108" w:type="dxa"/>
          <w:tblLayout w:type="fixed"/>
          <w:tblLook w:val="04A0"/>
        </w:tblPrEx>
        <w:trPr>
          <w:trHeight w:val="124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6C8AA05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1D3584BE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293238C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6B8F64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14:paraId="20E4EAC1" w14:textId="77777777">
        <w:tblPrEx>
          <w:tblW w:w="9356" w:type="dxa"/>
          <w:tblInd w:w="108" w:type="dxa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43A15FC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14:paraId="2CB3B4AB" w14:textId="77777777" w:rsidTr="0006792C">
        <w:tblPrEx>
          <w:tblW w:w="9356" w:type="dxa"/>
          <w:tblInd w:w="108" w:type="dxa"/>
          <w:tblLayout w:type="fixed"/>
          <w:tblLook w:val="04A0"/>
        </w:tblPrEx>
        <w:trPr>
          <w:trHeight w:val="62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90EC4A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C3" w14:paraId="169B330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5B007C4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3CABFA7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3AEDC847" w14:textId="77777777">
        <w:tblPrEx>
          <w:tblW w:w="9356" w:type="dxa"/>
          <w:tblInd w:w="108" w:type="dxa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0526C20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448E5B66" w14:textId="77777777" w:rsidTr="0006792C">
        <w:tblPrEx>
          <w:tblW w:w="9356" w:type="dxa"/>
          <w:tblInd w:w="108" w:type="dxa"/>
          <w:tblLayout w:type="fixed"/>
          <w:tblLook w:val="04A0"/>
        </w:tblPrEx>
        <w:trPr>
          <w:trHeight w:val="96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4F2927C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C3" w14:paraId="78E8E5C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19C3B1E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 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038C9DC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0,67</w:t>
            </w:r>
          </w:p>
        </w:tc>
      </w:tr>
      <w:tr w14:paraId="33166EBF" w14:textId="77777777" w:rsidTr="0006792C">
        <w:tblPrEx>
          <w:tblW w:w="9356" w:type="dxa"/>
          <w:tblInd w:w="108" w:type="dxa"/>
          <w:tblLayout w:type="fixed"/>
          <w:tblLook w:val="04A0"/>
        </w:tblPrEx>
        <w:trPr>
          <w:trHeight w:val="119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14:paraId="24552C0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C3" w14:paraId="7287B9F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5BF5873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 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C3" w:rsidP="0006792C" w14:paraId="7550AD5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7346C3" w14:paraId="7EA35958" w14:textId="77777777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7346C3" w14:paraId="5BA77B81" w14:textId="77777777">
      <w:pPr>
        <w:ind w:firstLine="0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997959" w:rsidP="00997959" w14:paraId="4339EB7D" w14:textId="77777777">
      <w:pPr>
        <w:jc w:val="both"/>
        <w:rPr>
          <w:rFonts w:ascii="PT Astra Serif" w:hAnsi="PT Astra Serif"/>
        </w:rPr>
      </w:pPr>
    </w:p>
    <w:p w:rsidR="00007E95" w:rsidRPr="0006792C" w:rsidP="00007E95" w14:paraId="200BFC45" w14:textId="77777777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06792C">
        <w:rPr>
          <w:rFonts w:ascii="PT Astra Serif" w:hAnsi="PT Astra Serif"/>
          <w:sz w:val="26"/>
          <w:szCs w:val="26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водоотведения с плановыми, не приводится в связи с отсутствием утвержденных показателей организации на 2024 год.</w:t>
      </w:r>
    </w:p>
    <w:p w:rsidR="007346C3" w14:paraId="06D99F16" w14:textId="77777777"/>
    <w:p w:rsidR="007346C3" w14:paraId="65B8D56C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7346C3" w:rsidRPr="0060767A" w14:paraId="7EE0868B" w14:textId="016357A9">
      <w:pPr>
        <w:ind w:left="453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Приложение 2 </w:t>
      </w:r>
      <w:r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>
        <w:rPr>
          <w:rFonts w:ascii="PT Astra Serif" w:hAnsi="PT Astra Serif"/>
          <w:color w:val="000000"/>
          <w:szCs w:val="26"/>
        </w:rPr>
        <w:br/>
        <w:t>от 19.12.2025 №</w:t>
      </w:r>
      <w:r w:rsidR="0060767A">
        <w:rPr>
          <w:rFonts w:ascii="PT Astra Serif" w:hAnsi="PT Astra Serif"/>
          <w:color w:val="000000"/>
          <w:szCs w:val="26"/>
        </w:rPr>
        <w:t xml:space="preserve"> </w:t>
      </w:r>
      <w:r w:rsidRPr="0006792C" w:rsidR="0060767A">
        <w:rPr>
          <w:rFonts w:ascii="PT Astra Serif" w:hAnsi="PT Astra Serif"/>
          <w:szCs w:val="26"/>
        </w:rPr>
        <w:t>5-601/9(609)</w:t>
      </w:r>
    </w:p>
    <w:p w:rsidR="007346C3" w14:paraId="06967B6F" w14:textId="77777777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60767A" w14:paraId="746A5631" w14:textId="77777777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</w:t>
      </w:r>
      <w:r w:rsidR="00007E95">
        <w:rPr>
          <w:rFonts w:ascii="PT Astra Serif" w:hAnsi="PT Astra Serif"/>
          <w:szCs w:val="26"/>
        </w:rPr>
        <w:t xml:space="preserve"> на </w:t>
      </w:r>
      <w:r>
        <w:rPr>
          <w:rFonts w:ascii="PT Astra Serif" w:hAnsi="PT Astra Serif"/>
          <w:color w:val="000000"/>
          <w:szCs w:val="26"/>
        </w:rPr>
        <w:t>водоотведение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 xml:space="preserve">для потребителей села Зырянское Зырянского сельского поселения </w:t>
      </w:r>
    </w:p>
    <w:p w:rsidR="007346C3" w14:paraId="560A0B65" w14:textId="5B26A3E4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Зырянского района</w:t>
      </w:r>
      <w:r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795"/>
        <w:gridCol w:w="3734"/>
        <w:gridCol w:w="1546"/>
        <w:gridCol w:w="1547"/>
      </w:tblGrid>
      <w:tr w14:paraId="65DABD88" w14:textId="77777777">
        <w:tblPrEx>
          <w:tblW w:w="5000" w:type="pc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4A0"/>
        </w:tblPrEx>
        <w:trPr>
          <w:trHeight w:val="397"/>
        </w:trPr>
        <w:tc>
          <w:tcPr>
            <w:tcW w:w="2863" w:type="dxa"/>
            <w:vMerge w:val="restart"/>
            <w:noWrap/>
            <w:vAlign w:val="center"/>
          </w:tcPr>
          <w:p w:rsidR="007346C3" w:rsidRPr="0060767A" w14:paraId="5A63F2C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3828" w:type="dxa"/>
            <w:vMerge w:val="restart"/>
            <w:noWrap/>
            <w:vAlign w:val="center"/>
          </w:tcPr>
          <w:p w:rsidR="007346C3" w:rsidRPr="0060767A" w14:paraId="4765113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63" w:type="dxa"/>
            <w:gridSpan w:val="2"/>
            <w:noWrap/>
            <w:vAlign w:val="center"/>
          </w:tcPr>
          <w:p w:rsidR="007346C3" w:rsidRPr="0060767A" w14:paraId="0B520D7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руб./куб. м</w:t>
            </w:r>
          </w:p>
        </w:tc>
      </w:tr>
      <w:tr w14:paraId="5C98BF8F" w14:textId="77777777">
        <w:tblPrEx>
          <w:tblW w:w="5000" w:type="pct"/>
          <w:tblLayout w:type="fixed"/>
          <w:tblLook w:val="04A0"/>
        </w:tblPrEx>
        <w:trPr>
          <w:trHeight w:val="397"/>
        </w:trPr>
        <w:tc>
          <w:tcPr>
            <w:tcW w:w="2863" w:type="dxa"/>
            <w:vMerge/>
            <w:vAlign w:val="center"/>
          </w:tcPr>
          <w:p w:rsidR="007346C3" w:rsidRPr="0060767A" w14:paraId="13A5F28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vAlign w:val="center"/>
          </w:tcPr>
          <w:p w:rsidR="007346C3" w:rsidRPr="0060767A" w14:paraId="60571DDB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63" w:type="dxa"/>
            <w:gridSpan w:val="2"/>
            <w:noWrap/>
            <w:vAlign w:val="center"/>
          </w:tcPr>
          <w:p w:rsidR="007346C3" w:rsidRPr="0060767A" w14:paraId="0921467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14:paraId="58715552" w14:textId="77777777">
        <w:tblPrEx>
          <w:tblW w:w="5000" w:type="pct"/>
          <w:tblLayout w:type="fixed"/>
          <w:tblLook w:val="04A0"/>
        </w:tblPrEx>
        <w:trPr>
          <w:trHeight w:val="887"/>
        </w:trPr>
        <w:tc>
          <w:tcPr>
            <w:tcW w:w="2863" w:type="dxa"/>
            <w:vMerge/>
            <w:tcBorders>
              <w:bottom w:val="single" w:sz="6" w:space="0" w:color="auto"/>
            </w:tcBorders>
            <w:vAlign w:val="center"/>
          </w:tcPr>
          <w:p w:rsidR="007346C3" w:rsidRPr="0060767A" w14:paraId="6AF9AE9B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bottom w:val="single" w:sz="6" w:space="0" w:color="auto"/>
            </w:tcBorders>
            <w:vAlign w:val="center"/>
          </w:tcPr>
          <w:p w:rsidR="007346C3" w:rsidRPr="0060767A" w14:paraId="07AC727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bottom w:val="single" w:sz="6" w:space="0" w:color="auto"/>
            </w:tcBorders>
            <w:noWrap/>
            <w:vAlign w:val="center"/>
          </w:tcPr>
          <w:p w:rsidR="007346C3" w:rsidRPr="0060767A" w:rsidP="00007E95" w14:paraId="7DAFDFF8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01.01.202</w:t>
            </w:r>
            <w:r w:rsidRPr="0060767A" w:rsidR="00007E95">
              <w:rPr>
                <w:rFonts w:ascii="PT Astra Serif" w:hAnsi="PT Astra Serif"/>
                <w:color w:val="000000"/>
                <w:sz w:val="24"/>
                <w:szCs w:val="24"/>
              </w:rPr>
              <w:t>6-30.09</w:t>
            </w: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Pr="0060767A" w:rsidR="00007E9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2" w:type="dxa"/>
            <w:tcBorders>
              <w:bottom w:val="single" w:sz="6" w:space="0" w:color="auto"/>
            </w:tcBorders>
            <w:vAlign w:val="center"/>
          </w:tcPr>
          <w:p w:rsidR="007346C3" w:rsidRPr="0060767A" w:rsidP="00007E95" w14:paraId="5F303BC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Pr="0060767A" w:rsidR="00007E95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Pr="0060767A" w:rsidR="00007E9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-31.12.202</w:t>
            </w:r>
            <w:r w:rsidRPr="0060767A" w:rsidR="00007E9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14:paraId="23859A7D" w14:textId="77777777">
        <w:tblPrEx>
          <w:tblW w:w="5000" w:type="pct"/>
          <w:tblLayout w:type="fixed"/>
          <w:tblLook w:val="04A0"/>
        </w:tblPrEx>
        <w:trPr>
          <w:trHeight w:val="546"/>
        </w:trPr>
        <w:tc>
          <w:tcPr>
            <w:tcW w:w="2863" w:type="dxa"/>
            <w:vMerge w:val="restart"/>
            <w:noWrap/>
            <w:vAlign w:val="center"/>
          </w:tcPr>
          <w:p w:rsidR="00007E95" w:rsidRPr="0060767A" w14:paraId="0EE30E7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0767A">
              <w:rPr>
                <w:rFonts w:ascii="PT Astra Serif" w:hAnsi="PT Astra Serif"/>
                <w:sz w:val="24"/>
                <w:szCs w:val="24"/>
              </w:rPr>
              <w:t xml:space="preserve">Муниципальное казенное </w:t>
            </w:r>
          </w:p>
          <w:p w:rsidR="00007E95" w:rsidRPr="0060767A" w14:paraId="37ADF538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0767A">
              <w:rPr>
                <w:rFonts w:ascii="PT Astra Serif" w:hAnsi="PT Astra Serif"/>
                <w:sz w:val="24"/>
                <w:szCs w:val="24"/>
              </w:rPr>
              <w:t>п</w:t>
            </w:r>
            <w:r w:rsidRPr="0060767A" w:rsidR="00EA4CAD">
              <w:rPr>
                <w:rFonts w:ascii="PT Astra Serif" w:hAnsi="PT Astra Serif"/>
                <w:sz w:val="24"/>
                <w:szCs w:val="24"/>
              </w:rPr>
              <w:t>редприятие</w:t>
            </w:r>
          </w:p>
          <w:p w:rsidR="00007E95" w:rsidRPr="0060767A" w14:paraId="27A53BF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0767A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Pr="0060767A" w:rsidR="00263C01">
              <w:rPr>
                <w:rFonts w:ascii="PT Astra Serif" w:hAnsi="PT Astra Serif"/>
                <w:sz w:val="24"/>
                <w:szCs w:val="24"/>
              </w:rPr>
              <w:t>НОВЫЕ КОММУНАЛЬНЫЕ СИСТЕМЫ</w:t>
            </w:r>
            <w:r w:rsidRPr="0060767A">
              <w:rPr>
                <w:rFonts w:ascii="PT Astra Serif" w:hAnsi="PT Astra Serif"/>
                <w:sz w:val="24"/>
                <w:szCs w:val="24"/>
              </w:rPr>
              <w:t>»</w:t>
            </w:r>
            <w:r w:rsidRPr="0060767A" w:rsidR="00F7005F">
              <w:rPr>
                <w:rFonts w:ascii="PT Astra Serif" w:hAnsi="PT Astra Serif"/>
                <w:sz w:val="24"/>
                <w:szCs w:val="24"/>
              </w:rPr>
              <w:t xml:space="preserve"> муниципального образования «Зырянского района» Томской области</w:t>
            </w:r>
          </w:p>
          <w:p w:rsidR="007346C3" w:rsidRPr="0060767A" w14:paraId="08FA255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sz w:val="24"/>
                <w:szCs w:val="24"/>
              </w:rPr>
              <w:t>(ИНН 7000027118)</w:t>
            </w:r>
          </w:p>
        </w:tc>
        <w:tc>
          <w:tcPr>
            <w:tcW w:w="3828" w:type="dxa"/>
            <w:noWrap/>
            <w:vAlign w:val="center"/>
          </w:tcPr>
          <w:p w:rsidR="007346C3" w:rsidRPr="0060767A" w14:paraId="7F76127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1581" w:type="dxa"/>
            <w:noWrap/>
            <w:vAlign w:val="center"/>
          </w:tcPr>
          <w:p w:rsidR="007346C3" w:rsidRPr="0060767A" w14:paraId="6FAFB6CC" w14:textId="779F2C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165,67</w:t>
            </w:r>
          </w:p>
        </w:tc>
        <w:tc>
          <w:tcPr>
            <w:tcW w:w="1582" w:type="dxa"/>
            <w:vAlign w:val="center"/>
          </w:tcPr>
          <w:p w:rsidR="007346C3" w:rsidRPr="0060767A" w14:paraId="4304A047" w14:textId="3770D9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178,03</w:t>
            </w:r>
          </w:p>
        </w:tc>
      </w:tr>
      <w:tr w14:paraId="4526E1E9" w14:textId="77777777">
        <w:tblPrEx>
          <w:tblW w:w="5000" w:type="pct"/>
          <w:tblLayout w:type="fixed"/>
          <w:tblLook w:val="04A0"/>
        </w:tblPrEx>
        <w:trPr>
          <w:trHeight w:val="678"/>
        </w:trPr>
        <w:tc>
          <w:tcPr>
            <w:tcW w:w="2863" w:type="dxa"/>
            <w:vMerge/>
            <w:tcBorders>
              <w:bottom w:val="single" w:sz="6" w:space="0" w:color="auto"/>
            </w:tcBorders>
            <w:vAlign w:val="center"/>
          </w:tcPr>
          <w:p w:rsidR="007346C3" w:rsidRPr="0060767A" w14:paraId="578466F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single" w:sz="6" w:space="0" w:color="auto"/>
            </w:tcBorders>
            <w:vAlign w:val="center"/>
          </w:tcPr>
          <w:p w:rsidR="007346C3" w:rsidRPr="0060767A" w14:paraId="0D6E8BAA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767A">
              <w:rPr>
                <w:rFonts w:ascii="PT Astra Serif" w:hAnsi="PT Astra Serif"/>
                <w:color w:val="000000"/>
                <w:sz w:val="24"/>
                <w:szCs w:val="24"/>
              </w:rPr>
              <w:t>Население (тарифы указываются с учетом НДС)*</w:t>
            </w:r>
          </w:p>
        </w:tc>
        <w:tc>
          <w:tcPr>
            <w:tcW w:w="1581" w:type="dxa"/>
            <w:tcBorders>
              <w:bottom w:val="single" w:sz="6" w:space="0" w:color="auto"/>
            </w:tcBorders>
            <w:noWrap/>
            <w:vAlign w:val="center"/>
          </w:tcPr>
          <w:p w:rsidR="007346C3" w:rsidRPr="0060767A" w:rsidP="00007E95" w14:paraId="64F0B73F" w14:textId="3042940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173,95</w:t>
            </w:r>
          </w:p>
        </w:tc>
        <w:tc>
          <w:tcPr>
            <w:tcW w:w="1582" w:type="dxa"/>
            <w:tcBorders>
              <w:bottom w:val="single" w:sz="6" w:space="0" w:color="auto"/>
            </w:tcBorders>
            <w:vAlign w:val="center"/>
          </w:tcPr>
          <w:p w:rsidR="007346C3" w:rsidRPr="0060767A" w14:paraId="01B2D876" w14:textId="7393733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186,93</w:t>
            </w:r>
          </w:p>
        </w:tc>
      </w:tr>
      <w:tr w14:paraId="71F8D1ED" w14:textId="77777777">
        <w:tblPrEx>
          <w:tblW w:w="5000" w:type="pct"/>
          <w:tblLayout w:type="fixed"/>
          <w:tblLook w:val="04A0"/>
        </w:tblPrEx>
        <w:trPr>
          <w:trHeight w:val="678"/>
        </w:trPr>
        <w:tc>
          <w:tcPr>
            <w:tcW w:w="9854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46C3" w:rsidRPr="0060767A" w14:paraId="7FB58694" w14:textId="777777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0767A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7346C3" w14:paraId="719A5C2B" w14:textId="77777777">
      <w:pPr>
        <w:shd w:val="clear" w:color="auto" w:fill="FFFFFF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>
      <w:headerReference w:type="default" r:id="rId7"/>
      <w:headerReference w:type="first" r:id="rId8"/>
      <w:pgSz w:w="11907" w:h="16840"/>
      <w:pgMar w:top="851" w:right="851" w:bottom="1134" w:left="1418" w:header="720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758335162"/>
      <w:docPartObj>
        <w:docPartGallery w:val="Page Numbers (Top of Page)"/>
        <w:docPartUnique/>
      </w:docPartObj>
    </w:sdtPr>
    <w:sdtContent>
      <w:p w:rsidR="007346C3" w14:paraId="27FFCC5B" w14:textId="0A7ACA0F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2"/>
            <w:lang w:val="en-US"/>
          </w:rPr>
        </w:pPr>
        <w:r>
          <w:rPr>
            <w:rFonts w:ascii="PT Astra Serif" w:hAnsi="PT Astra Serif"/>
            <w:b w:val="0"/>
            <w:sz w:val="24"/>
          </w:rPr>
          <w:fldChar w:fldCharType="begin"/>
        </w:r>
        <w:r>
          <w:rPr>
            <w:rFonts w:ascii="PT Astra Serif" w:hAnsi="PT Astra Serif"/>
            <w:b w:val="0"/>
            <w:sz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</w:rPr>
          <w:fldChar w:fldCharType="separate"/>
        </w:r>
        <w:r w:rsidR="00DA6BFC">
          <w:rPr>
            <w:rFonts w:ascii="PT Astra Serif" w:hAnsi="PT Astra Serif"/>
            <w:b w:val="0"/>
            <w:noProof/>
            <w:sz w:val="24"/>
          </w:rPr>
          <w:t>4</w:t>
        </w:r>
        <w:r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46C3" w14:paraId="5270DD5D" w14:textId="01C6EC2F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1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204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<v:stroke joinstyle="round"/>
            </v:rect>
          </w:pict>
        </mc:Fallback>
      </mc:AlternateContent>
    </w: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0" o:spid="_x0000_i2050" type="#_x0000_t75" style="width:57pt;height:53.25pt;mso-wrap-distance-bottom:0;mso-wrap-distance-left:0;mso-wrap-distance-right:0;mso-wrap-distance-top:0" o:ole="">
          <v:imagedata r:id="rId1" o:title=""/>
          <v:path textboxrect="0,0,0,0"/>
        </v:shape>
        <o:OLEObject Type="Embed" ProgID="Word.Document.12" ShapeID="_x0000_i0" DrawAspect="Content" ObjectID="_1828102604" r:id="rId2"/>
      </w:object>
    </w:r>
  </w:p>
  <w:p w:rsidR="007346C3" w14:paraId="4EE9104D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7346C3" w14:paraId="5E2339CE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7346C3" w14:paraId="086D79E4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7346C3" w14:paraId="6AE9E270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7346C3" w14:paraId="29A0CEE3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4F07EC1"/>
    <w:multiLevelType w:val="hybridMultilevel"/>
    <w:tmpl w:val="13A86F5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C0DFB"/>
    <w:multiLevelType w:val="hybridMultilevel"/>
    <w:tmpl w:val="FA1E19A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109B6"/>
    <w:multiLevelType w:val="hybridMultilevel"/>
    <w:tmpl w:val="7C0E8E82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3725D99"/>
    <w:multiLevelType w:val="hybridMultilevel"/>
    <w:tmpl w:val="1182E55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5872B44"/>
    <w:multiLevelType w:val="multilevel"/>
    <w:tmpl w:val="6BF632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8BC5BF1"/>
    <w:multiLevelType w:val="hybridMultilevel"/>
    <w:tmpl w:val="E75C64C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C6630"/>
    <w:multiLevelType w:val="hybridMultilevel"/>
    <w:tmpl w:val="396E8F60"/>
    <w:lvl w:ilvl="0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D491005"/>
    <w:multiLevelType w:val="hybridMultilevel"/>
    <w:tmpl w:val="66D2DD6E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DD6A3A"/>
    <w:multiLevelType w:val="hybridMultilevel"/>
    <w:tmpl w:val="E5B04C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980654"/>
    <w:multiLevelType w:val="hybridMultilevel"/>
    <w:tmpl w:val="FA18068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1FA4629"/>
    <w:multiLevelType w:val="multilevel"/>
    <w:tmpl w:val="8390B2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55937D1"/>
    <w:multiLevelType w:val="hybridMultilevel"/>
    <w:tmpl w:val="0EC6156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BDC01D6"/>
    <w:multiLevelType w:val="hybridMultilevel"/>
    <w:tmpl w:val="6018E1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7DDB133F"/>
    <w:multiLevelType w:val="hybridMultilevel"/>
    <w:tmpl w:val="0A28021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5"/>
  </w:num>
  <w:num w:numId="9">
    <w:abstractNumId w:val="13"/>
  </w:num>
  <w:num w:numId="10">
    <w:abstractNumId w:val="0"/>
  </w:num>
  <w:num w:numId="11">
    <w:abstractNumId w:val="4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C3"/>
    <w:rsid w:val="00007E95"/>
    <w:rsid w:val="0006792C"/>
    <w:rsid w:val="00263C01"/>
    <w:rsid w:val="00546F90"/>
    <w:rsid w:val="0056409D"/>
    <w:rsid w:val="0060767A"/>
    <w:rsid w:val="00654B32"/>
    <w:rsid w:val="007346C3"/>
    <w:rsid w:val="007C3487"/>
    <w:rsid w:val="00997959"/>
    <w:rsid w:val="00A37E9C"/>
    <w:rsid w:val="00DA6BFC"/>
    <w:rsid w:val="00E1451B"/>
    <w:rsid w:val="00EA4CAD"/>
    <w:rsid w:val="00F7005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B20746"/>
  <w15:docId w15:val="{F006C16F-705D-47F6-93F1-4AFA02B9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">
    <w:name w:val="Заголовок Знак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a2">
    <w:name w:val="Нижний колонтитул Знак"/>
    <w:basedOn w:val="DefaultParagraphFont"/>
    <w:link w:val="Footer"/>
    <w:uiPriority w:val="99"/>
  </w:style>
  <w:style w:type="character" w:customStyle="1" w:styleId="a3">
    <w:name w:val="Название объекта Знак"/>
    <w:basedOn w:val="DefaultParagraphFont"/>
    <w:link w:val="Caption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tblPr/>
      <w:tcPr>
        <w:shd w:val="clear" w:color="F2F2F2" w:fill="F2F2F2" w:themeColor="text1" w:themeTint="0D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Color="accent1" w:themeTint="EA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Color="accent2" w:themeTint="97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Color="accent3" w:themeTint="FE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Color="accent4" w:themeTint="9A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Color="accent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Color="accent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band1Horz">
      <w:tblPr/>
      <w:tcPr>
        <w:shd w:val="clear" w:color="8A8A8A" w:fill="8A8A8A" w:themeColor="text1" w:themeTint="75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Color="accent1" w:themeTint="3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Color="accent1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band1Vert">
      <w:tblPr/>
      <w:tcPr>
        <w:shd w:val="clear" w:color="AEC4E0" w:fill="AEC4E0" w:themeColor="accent1" w:themeTint="75" w:themeFill="accent1" w:themeFillTint="75"/>
      </w:tcPr>
    </w:tblStylePr>
    <w:tblStylePr w:type="band1Horz">
      <w:tblPr/>
      <w:tcPr>
        <w:shd w:val="clear" w:color="AEC4E0" w:fill="AEC4E0" w:themeColor="accent1" w:themeTint="75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Color="accent2" w:themeTint="32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Color="accent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band1Vert">
      <w:tblPr/>
      <w:tcPr>
        <w:shd w:val="clear" w:color="E2AEAD" w:fill="E2AEAD" w:themeColor="accent2" w:themeTint="75" w:themeFill="accent2" w:themeFillTint="75"/>
      </w:tcPr>
    </w:tblStylePr>
    <w:tblStylePr w:type="band1Horz">
      <w:tblPr/>
      <w:tcPr>
        <w:shd w:val="clear" w:color="E2AEAD" w:fill="E2AEAD" w:themeColor="accent2" w:themeTint="75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Color="accent3" w:themeTint="34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Color="accent3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band1Vert">
      <w:tblPr/>
      <w:tcPr>
        <w:shd w:val="clear" w:color="D0DFB2" w:fill="D0DFB2" w:themeColor="accent3" w:themeTint="75" w:themeFill="accent3" w:themeFillTint="75"/>
      </w:tcPr>
    </w:tblStylePr>
    <w:tblStylePr w:type="band1Horz">
      <w:tblPr/>
      <w:tcPr>
        <w:shd w:val="clear" w:color="D0DFB2" w:fill="D0DFB2" w:themeColor="accent3" w:themeTint="7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Color="accent4" w:themeTint="34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Color="accent4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band1Vert">
      <w:tblPr/>
      <w:tcPr>
        <w:shd w:val="clear" w:color="C4B7D4" w:fill="C4B7D4" w:themeColor="accent4" w:themeTint="75" w:themeFill="accent4" w:themeFillTint="75"/>
      </w:tcPr>
    </w:tblStylePr>
    <w:tblStylePr w:type="band1Horz">
      <w:tblPr/>
      <w:tcPr>
        <w:shd w:val="clear" w:color="C4B7D4" w:fill="C4B7D4" w:themeColor="accent4" w:themeTint="75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Color="accent5" w:themeTint="34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Color="accent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band1Vert">
      <w:tblPr/>
      <w:tcPr>
        <w:shd w:val="clear" w:color="ACD8E4" w:fill="ACD8E4" w:themeColor="accent5" w:themeTint="75" w:themeFill="accent5" w:themeFillTint="75"/>
      </w:tcPr>
    </w:tblStylePr>
    <w:tblStylePr w:type="band1Horz">
      <w:tblPr/>
      <w:tcPr>
        <w:shd w:val="clear" w:color="ACD8E4" w:fill="ACD8E4" w:themeColor="accent5" w:themeTint="75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Color="accent6" w:themeTint="34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Color="accent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band1Vert">
      <w:tblPr/>
      <w:tcPr>
        <w:shd w:val="clear" w:color="FBCEAA" w:fill="FBCEAA" w:themeColor="accent6" w:themeTint="75" w:themeFill="accent6" w:themeFillTint="75"/>
      </w:tcPr>
    </w:tblStylePr>
    <w:tblStylePr w:type="band1Horz">
      <w:tblPr/>
      <w:tcPr>
        <w:shd w:val="clear" w:color="FBCEAA" w:fill="FBCEAA" w:themeColor="accent6" w:themeTint="75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Shade="95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Shade="95" w:themeTint="97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Shade="95" w:themeTint="97"/>
      </w:rPr>
    </w:tblStylePr>
    <w:tblStylePr w:type="firstCol">
      <w:rPr>
        <w:b/>
        <w:color w:val="D99695" w:themeColor="accent2" w:themeShade="95" w:themeTint="97"/>
      </w:rPr>
    </w:tblStylePr>
    <w:tblStylePr w:type="lastCol">
      <w:rPr>
        <w:b/>
        <w:color w:val="D99695" w:themeColor="accent2" w:themeShade="95" w:themeTint="97"/>
      </w:r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Shade="95" w:themeTint="FE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Shade="95" w:themeTint="FE"/>
      </w:rPr>
    </w:tblStylePr>
    <w:tblStylePr w:type="firstCol">
      <w:rPr>
        <w:b/>
        <w:color w:val="9ABB59" w:themeColor="accent3" w:themeShade="95" w:themeTint="FE"/>
      </w:rPr>
    </w:tblStylePr>
    <w:tblStylePr w:type="lastCol">
      <w:rPr>
        <w:b/>
        <w:color w:val="9ABB59" w:themeColor="accent3" w:themeShade="95" w:themeTint="FE"/>
      </w:r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tblPr/>
      <w:tcPr>
        <w:shd w:val="clear" w:color="FDE4D0" w:fill="FDE4D0" w:themeColor="accent6" w:themeTint="4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Color="accent3" w:themeTint="98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Color="accent5" w:themeTint="9A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Color="accent6" w:themeTint="98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Color="accent1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Color="accent1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Color="accent2" w:themeTint="97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Color="accent3" w:themeTint="98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Color="accent4" w:themeTint="9A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Color="accent5" w:themeTint="9A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Color="accent6" w:themeTint="98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Shade="95" w:themeTint="97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Shade="95" w:themeTint="97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Shade="95" w:themeTint="97"/>
      </w:rPr>
    </w:tblStylePr>
    <w:tblStylePr w:type="lastCol">
      <w:rPr>
        <w:b/>
        <w:color w:val="D99695" w:themeColor="accent2" w:themeShade="95" w:themeTint="97"/>
      </w:r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Shade="95" w:themeTint="98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Shade="95" w:themeTint="98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Shade="95" w:themeTint="98"/>
      </w:rPr>
    </w:tblStylePr>
    <w:tblStylePr w:type="lastCol">
      <w:rPr>
        <w:b/>
        <w:color w:val="C3D69B" w:themeColor="accent3" w:themeShade="95" w:themeTint="98"/>
      </w:r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Shade="95" w:themeTint="9A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Shade="95" w:themeTint="9A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Shade="95" w:themeTint="9A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Shade="95" w:themeTint="98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Shade="95" w:themeTint="98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a4"/>
    <w:uiPriority w:val="99"/>
    <w:semiHidden/>
    <w:unhideWhenUsed/>
    <w:pP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1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link w:val="a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3"/>
    <w:qFormat/>
    <w:pPr>
      <w:jc w:val="center"/>
    </w:pPr>
    <w:rPr>
      <w:b/>
      <w:sz w:val="28"/>
    </w:rPr>
  </w:style>
  <w:style w:type="paragraph" w:customStyle="1" w:styleId="a6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z w:val="24"/>
    </w:rPr>
  </w:style>
  <w:style w:type="paragraph" w:customStyle="1" w:styleId="a8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9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table" w:styleId="TableGrid">
    <w:name w:val="Table Grid"/>
    <w:basedOn w:val="TableNormal"/>
    <w:pPr>
      <w:ind w:firstLine="709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9">
    <w:name w:val="Основной текст с отступом Знак"/>
    <w:link w:val="BodyTextIndent"/>
    <w:rPr>
      <w:sz w:val="26"/>
      <w:lang w:val="ru-RU" w:eastAsia="ru-RU" w:bidi="ar-SA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10">
    <w:name w:val="Верхний колонтитул Знак"/>
    <w:link w:val="Header"/>
    <w:uiPriority w:val="99"/>
    <w:rPr>
      <w:b/>
      <w:caps/>
      <w:sz w:val="28"/>
    </w:rPr>
  </w:style>
  <w:style w:type="paragraph" w:styleId="NoSpacing">
    <w:name w:val="No Spacing"/>
    <w:uiPriority w:val="1"/>
    <w:qFormat/>
    <w:pPr>
      <w:ind w:firstLine="709"/>
    </w:pPr>
    <w:rPr>
      <w:sz w:val="26"/>
    </w:rPr>
  </w:style>
  <w:style w:type="paragraph" w:styleId="NormalWeb">
    <w:name w:val="Normal (Web)"/>
    <w:basedOn w:val="Normal"/>
    <w:uiPriority w:val="99"/>
    <w:unhideWhenUsed/>
    <w:rsid w:val="00007E95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13660917159302F5535AE79E89CCCE4C382DD446603BB3A9563560D7788FD53A7344F460F9FF30B3C87ED7A6xFN4D" TargetMode="External" /><Relationship Id="rId6" Type="http://schemas.openxmlformats.org/officeDocument/2006/relationships/hyperlink" Target="consultantplus://offline/ref=13660917159302F5535AE79E89CCCE4C382DD446603BB3A9563560D7788FD53A7344F460F9FF30B3C87ED7A0xFN4D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package" Target="embeddings/ooxmlPackage1.docx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41FD9-58AE-4402-8D4F-5344F95D9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1006</Words>
  <Characters>5736</Characters>
  <Application>Microsoft Office Word</Application>
  <DocSecurity>0</DocSecurity>
  <Lines>47</Lines>
  <Paragraphs>13</Paragraphs>
  <ScaleCrop>false</ScaleCrop>
  <Company>ДТР Томской области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Плотников М.О.</dc:creator>
  <dc:description>Создано надстройкой FillDocuments для MS Excel</dc:description>
  <cp:lastModifiedBy>Критинина О.И.</cp:lastModifiedBy>
  <cp:revision>2</cp:revision>
  <dcterms:created xsi:type="dcterms:W3CDTF">2025-12-24T10:30:00Z</dcterms:created>
  <dcterms:modified xsi:type="dcterms:W3CDTF">2025-12-24T10:30:00Z</dcterms:modified>
</cp:coreProperties>
</file>