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AB" w:rsidRPr="005650AB" w:rsidRDefault="005650AB" w:rsidP="005650AB">
      <w:pPr>
        <w:jc w:val="center"/>
        <w:rPr>
          <w:b/>
          <w:bCs/>
          <w:sz w:val="28"/>
          <w:szCs w:val="28"/>
        </w:rPr>
      </w:pPr>
      <w:r w:rsidRPr="005650AB">
        <w:rPr>
          <w:b/>
          <w:bCs/>
          <w:sz w:val="28"/>
          <w:szCs w:val="28"/>
        </w:rPr>
        <w:drawing>
          <wp:inline distT="0" distB="0" distL="0" distR="0">
            <wp:extent cx="714375" cy="647700"/>
            <wp:effectExtent l="19050" t="0" r="9525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5650AB" w:rsidRPr="005650AB" w:rsidRDefault="005650AB" w:rsidP="005650AB">
      <w:pPr>
        <w:jc w:val="center"/>
        <w:rPr>
          <w:sz w:val="16"/>
          <w:szCs w:val="16"/>
        </w:rPr>
      </w:pPr>
    </w:p>
    <w:p w:rsidR="005650AB" w:rsidRDefault="005650AB" w:rsidP="005650AB">
      <w:pPr>
        <w:jc w:val="center"/>
        <w:rPr>
          <w:b/>
          <w:spacing w:val="40"/>
          <w:sz w:val="36"/>
          <w:szCs w:val="36"/>
        </w:rPr>
      </w:pPr>
      <w:r w:rsidRPr="005650AB">
        <w:rPr>
          <w:b/>
          <w:spacing w:val="40"/>
          <w:sz w:val="36"/>
          <w:szCs w:val="36"/>
        </w:rPr>
        <w:t>ПРИКАЗ</w:t>
      </w:r>
    </w:p>
    <w:p w:rsidR="005650AB" w:rsidRPr="005650AB" w:rsidRDefault="005650AB" w:rsidP="005650AB">
      <w:pPr>
        <w:jc w:val="center"/>
        <w:rPr>
          <w:b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C16EB4" w:rsidTr="008F28C6">
        <w:trPr>
          <w:trHeight w:val="567"/>
        </w:trPr>
        <w:tc>
          <w:tcPr>
            <w:tcW w:w="3119" w:type="dxa"/>
            <w:vAlign w:val="center"/>
          </w:tcPr>
          <w:p w:rsidR="006C27F4" w:rsidRPr="00C16EB4" w:rsidRDefault="006C27F4" w:rsidP="004B0672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C16EB4">
              <w:rPr>
                <w:rFonts w:ascii="Times New Roman" w:hAnsi="Times New Roman"/>
                <w:szCs w:val="24"/>
              </w:rPr>
              <w:t xml:space="preserve">от </w:t>
            </w:r>
            <w:r w:rsidR="009F35FB" w:rsidRPr="00C16EB4">
              <w:rPr>
                <w:rFonts w:ascii="Times New Roman" w:hAnsi="Times New Roman"/>
                <w:szCs w:val="24"/>
              </w:rPr>
              <w:t xml:space="preserve"> </w:t>
            </w:r>
            <w:r w:rsidR="004B0672">
              <w:rPr>
                <w:rFonts w:ascii="Times New Roman" w:hAnsi="Times New Roman"/>
                <w:szCs w:val="24"/>
              </w:rPr>
              <w:t>19.09.2016</w:t>
            </w:r>
          </w:p>
        </w:tc>
        <w:tc>
          <w:tcPr>
            <w:tcW w:w="3260" w:type="dxa"/>
            <w:vAlign w:val="center"/>
          </w:tcPr>
          <w:p w:rsidR="006C27F4" w:rsidRPr="00C16EB4" w:rsidRDefault="006C27F4" w:rsidP="00740490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6C27F4" w:rsidRPr="00C16EB4" w:rsidRDefault="00531735" w:rsidP="004B0672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 w:rsidRPr="00C16EB4">
              <w:rPr>
                <w:rFonts w:ascii="Times New Roman" w:hAnsi="Times New Roman"/>
                <w:szCs w:val="24"/>
              </w:rPr>
              <w:t xml:space="preserve">                 </w:t>
            </w:r>
            <w:r w:rsidR="009C7546">
              <w:rPr>
                <w:rFonts w:ascii="Times New Roman" w:hAnsi="Times New Roman"/>
                <w:szCs w:val="24"/>
              </w:rPr>
              <w:t xml:space="preserve">        </w:t>
            </w:r>
            <w:r w:rsidR="006C27F4" w:rsidRPr="00C16EB4">
              <w:rPr>
                <w:rFonts w:ascii="Times New Roman" w:hAnsi="Times New Roman"/>
                <w:szCs w:val="24"/>
              </w:rPr>
              <w:t>№</w:t>
            </w:r>
            <w:r w:rsidR="009F35FB" w:rsidRPr="00C16EB4">
              <w:rPr>
                <w:rFonts w:ascii="Times New Roman" w:hAnsi="Times New Roman"/>
                <w:szCs w:val="24"/>
              </w:rPr>
              <w:t xml:space="preserve"> </w:t>
            </w:r>
            <w:r w:rsidR="004B0672">
              <w:rPr>
                <w:rFonts w:ascii="Times New Roman" w:hAnsi="Times New Roman"/>
                <w:szCs w:val="24"/>
              </w:rPr>
              <w:t>47/01-07</w:t>
            </w:r>
            <w:r w:rsidR="00EC5EDE" w:rsidRPr="00C16EB4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601F94" w:rsidRPr="00C16EB4" w:rsidTr="00657FF0">
        <w:trPr>
          <w:trHeight w:val="364"/>
        </w:trPr>
        <w:tc>
          <w:tcPr>
            <w:tcW w:w="9356" w:type="dxa"/>
            <w:gridSpan w:val="3"/>
          </w:tcPr>
          <w:p w:rsidR="00601F94" w:rsidRPr="00C16EB4" w:rsidRDefault="00601F94" w:rsidP="002A4240">
            <w:pPr>
              <w:pStyle w:val="10"/>
              <w:jc w:val="center"/>
              <w:rPr>
                <w:sz w:val="24"/>
                <w:szCs w:val="24"/>
              </w:rPr>
            </w:pPr>
            <w:r w:rsidRPr="00C16EB4">
              <w:rPr>
                <w:sz w:val="24"/>
                <w:szCs w:val="24"/>
              </w:rPr>
              <w:t>г. Томск</w:t>
            </w:r>
          </w:p>
          <w:p w:rsidR="003E2231" w:rsidRPr="005650AB" w:rsidRDefault="009C7546" w:rsidP="009C7546">
            <w:pPr>
              <w:pStyle w:val="10"/>
              <w:tabs>
                <w:tab w:val="left" w:pos="5655"/>
              </w:tabs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24"/>
                <w:szCs w:val="24"/>
              </w:rPr>
              <w:tab/>
            </w:r>
          </w:p>
        </w:tc>
      </w:tr>
      <w:tr w:rsidR="00654011" w:rsidRPr="00C16EB4" w:rsidTr="00657FF0">
        <w:trPr>
          <w:trHeight w:val="513"/>
        </w:trPr>
        <w:tc>
          <w:tcPr>
            <w:tcW w:w="9356" w:type="dxa"/>
            <w:gridSpan w:val="3"/>
          </w:tcPr>
          <w:p w:rsidR="00654011" w:rsidRPr="00C16EB4" w:rsidRDefault="00BF4EBA" w:rsidP="005170D2">
            <w:pPr>
              <w:pStyle w:val="10"/>
              <w:jc w:val="center"/>
              <w:rPr>
                <w:sz w:val="24"/>
                <w:szCs w:val="24"/>
              </w:rPr>
            </w:pPr>
            <w:r w:rsidRPr="00C16EB4">
              <w:rPr>
                <w:sz w:val="24"/>
                <w:szCs w:val="24"/>
              </w:rPr>
              <w:t xml:space="preserve">О включении в </w:t>
            </w:r>
            <w:r w:rsidR="00B119D9">
              <w:rPr>
                <w:sz w:val="24"/>
                <w:szCs w:val="24"/>
              </w:rPr>
              <w:t>перечень</w:t>
            </w:r>
            <w:r w:rsidRPr="00C16EB4">
              <w:rPr>
                <w:sz w:val="24"/>
                <w:szCs w:val="24"/>
              </w:rPr>
              <w:t xml:space="preserve"> выявленных объектов культурного наследия выявленного объекта археологического наследия «</w:t>
            </w:r>
            <w:r w:rsidR="00B4596F" w:rsidRPr="00C16EB4">
              <w:rPr>
                <w:sz w:val="24"/>
                <w:szCs w:val="24"/>
              </w:rPr>
              <w:t xml:space="preserve">Поселение Юрточная </w:t>
            </w:r>
            <w:r w:rsidR="00F876A2">
              <w:rPr>
                <w:sz w:val="24"/>
                <w:szCs w:val="24"/>
              </w:rPr>
              <w:t>Г</w:t>
            </w:r>
            <w:r w:rsidR="00B4596F" w:rsidRPr="00C16EB4">
              <w:rPr>
                <w:sz w:val="24"/>
                <w:szCs w:val="24"/>
              </w:rPr>
              <w:t xml:space="preserve">ора </w:t>
            </w:r>
            <w:r w:rsidRPr="00C16EB4">
              <w:rPr>
                <w:sz w:val="24"/>
                <w:szCs w:val="24"/>
              </w:rPr>
              <w:t>», расположенного на территории г. Томска</w:t>
            </w:r>
            <w:r w:rsidR="005170D2">
              <w:rPr>
                <w:sz w:val="24"/>
                <w:szCs w:val="24"/>
              </w:rPr>
              <w:t>, об</w:t>
            </w:r>
            <w:r w:rsidR="005170D2" w:rsidRPr="00C16EB4">
              <w:rPr>
                <w:sz w:val="24"/>
                <w:szCs w:val="24"/>
              </w:rPr>
              <w:t xml:space="preserve"> утверждении его границ территории и предмета охраны</w:t>
            </w:r>
            <w:r w:rsidR="005170D2">
              <w:rPr>
                <w:sz w:val="24"/>
                <w:szCs w:val="24"/>
              </w:rPr>
              <w:t>,</w:t>
            </w:r>
            <w:r w:rsidR="005170D2" w:rsidRPr="00C16EB4">
              <w:rPr>
                <w:sz w:val="24"/>
                <w:szCs w:val="24"/>
              </w:rPr>
              <w:t xml:space="preserve"> </w:t>
            </w:r>
            <w:r w:rsidR="005170D2">
              <w:rPr>
                <w:sz w:val="24"/>
                <w:szCs w:val="24"/>
              </w:rPr>
              <w:t>у</w:t>
            </w:r>
            <w:r w:rsidR="005170D2" w:rsidRPr="0037311D">
              <w:rPr>
                <w:sz w:val="24"/>
                <w:szCs w:val="24"/>
              </w:rPr>
              <w:t>ст</w:t>
            </w:r>
            <w:r w:rsidR="00505D37">
              <w:rPr>
                <w:sz w:val="24"/>
                <w:szCs w:val="24"/>
              </w:rPr>
              <w:t>а</w:t>
            </w:r>
            <w:r w:rsidR="005170D2" w:rsidRPr="0037311D">
              <w:rPr>
                <w:sz w:val="24"/>
                <w:szCs w:val="24"/>
              </w:rPr>
              <w:t>нов</w:t>
            </w:r>
            <w:r w:rsidR="005170D2">
              <w:rPr>
                <w:sz w:val="24"/>
                <w:szCs w:val="24"/>
              </w:rPr>
              <w:t>лении</w:t>
            </w:r>
            <w:r w:rsidR="005170D2" w:rsidRPr="0037311D">
              <w:rPr>
                <w:sz w:val="24"/>
                <w:szCs w:val="24"/>
              </w:rPr>
              <w:t xml:space="preserve"> особ</w:t>
            </w:r>
            <w:r w:rsidR="005170D2">
              <w:rPr>
                <w:sz w:val="24"/>
                <w:szCs w:val="24"/>
              </w:rPr>
              <w:t>ого</w:t>
            </w:r>
            <w:r w:rsidR="005170D2" w:rsidRPr="0037311D">
              <w:rPr>
                <w:sz w:val="24"/>
                <w:szCs w:val="24"/>
              </w:rPr>
              <w:t xml:space="preserve"> режим</w:t>
            </w:r>
            <w:r w:rsidR="005170D2">
              <w:rPr>
                <w:sz w:val="24"/>
                <w:szCs w:val="24"/>
              </w:rPr>
              <w:t>а</w:t>
            </w:r>
            <w:r w:rsidR="005170D2" w:rsidRPr="0037311D">
              <w:rPr>
                <w:sz w:val="24"/>
                <w:szCs w:val="24"/>
              </w:rPr>
              <w:t xml:space="preserve"> использования в границах </w:t>
            </w:r>
            <w:r w:rsidR="005170D2">
              <w:rPr>
                <w:sz w:val="24"/>
                <w:szCs w:val="24"/>
              </w:rPr>
              <w:t xml:space="preserve">его </w:t>
            </w:r>
            <w:r w:rsidR="005170D2" w:rsidRPr="0037311D">
              <w:rPr>
                <w:sz w:val="24"/>
                <w:szCs w:val="24"/>
              </w:rPr>
              <w:t>территории</w:t>
            </w:r>
          </w:p>
        </w:tc>
      </w:tr>
    </w:tbl>
    <w:p w:rsidR="00116CE8" w:rsidRPr="005762E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C16EB4">
        <w:rPr>
          <w:rFonts w:ascii="Times New Roman" w:hAnsi="Times New Roman"/>
          <w:szCs w:val="24"/>
        </w:rPr>
        <w:tab/>
      </w:r>
    </w:p>
    <w:p w:rsidR="004F6045" w:rsidRPr="00C16EB4" w:rsidRDefault="00BF4EBA" w:rsidP="00937BE3">
      <w:pPr>
        <w:pStyle w:val="Default"/>
        <w:ind w:firstLine="709"/>
        <w:jc w:val="both"/>
      </w:pPr>
      <w:r w:rsidRPr="00C16EB4">
        <w:t>В соответствии с</w:t>
      </w:r>
      <w:r w:rsidR="00B21A5F" w:rsidRPr="00C16EB4">
        <w:t xml:space="preserve"> пунктом 5 статьи 3.1</w:t>
      </w:r>
      <w:r w:rsidRPr="00C16EB4">
        <w:t xml:space="preserve"> пунктом 4 статьи 9.2, подпункт</w:t>
      </w:r>
      <w:r w:rsidR="00B21A5F" w:rsidRPr="00C16EB4">
        <w:t>ами</w:t>
      </w:r>
      <w:r w:rsidRPr="00C16EB4">
        <w:t xml:space="preserve"> 1</w:t>
      </w:r>
      <w:r w:rsidR="00B21A5F" w:rsidRPr="00C16EB4">
        <w:t xml:space="preserve"> и 10</w:t>
      </w:r>
      <w:r w:rsidRPr="00C16EB4"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6EB4">
        <w:t xml:space="preserve">, </w:t>
      </w:r>
      <w:r w:rsidR="00937BE3" w:rsidRPr="00C16EB4">
        <w:t>части 1 статьи 4 Закона Томской области от 12 декабря 2006 № 304-ОЗ «Об объектах культурного наследия (памятниках истории и культуры) Томской области»</w:t>
      </w:r>
      <w:r w:rsidR="0036094B" w:rsidRPr="00C16EB4">
        <w:t xml:space="preserve">, </w:t>
      </w:r>
      <w:r w:rsidR="005C4BE8" w:rsidRPr="00C16EB4">
        <w:t>подпункт</w:t>
      </w:r>
      <w:r w:rsidR="00B21A5F" w:rsidRPr="00C16EB4">
        <w:t xml:space="preserve">ов г), д) и </w:t>
      </w:r>
      <w:r w:rsidR="003B2978" w:rsidRPr="00C16EB4">
        <w:t>з</w:t>
      </w:r>
      <w:r w:rsidR="005C4BE8" w:rsidRPr="00C16EB4">
        <w:t xml:space="preserve">) подпункта 8) пункта 9 и подпункта 1) пункта 10 </w:t>
      </w:r>
      <w:r w:rsidR="0036094B" w:rsidRPr="00C16EB4">
        <w:t xml:space="preserve">Положения о </w:t>
      </w:r>
      <w:r w:rsidR="005C4BE8" w:rsidRPr="00C16EB4">
        <w:t>К</w:t>
      </w:r>
      <w:r w:rsidR="0036094B" w:rsidRPr="00C16EB4"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6EB4">
        <w:t>,</w:t>
      </w:r>
      <w:r w:rsidRPr="00C16EB4">
        <w:t xml:space="preserve"> на основании заявления </w:t>
      </w:r>
      <w:r w:rsidR="00B4596F" w:rsidRPr="00C16EB4">
        <w:t>Д</w:t>
      </w:r>
      <w:r w:rsidR="00F82B12" w:rsidRPr="00C16EB4">
        <w:t>.</w:t>
      </w:r>
      <w:r w:rsidR="00B4596F" w:rsidRPr="00C16EB4">
        <w:t>Ю</w:t>
      </w:r>
      <w:r w:rsidR="00F82B12" w:rsidRPr="00C16EB4">
        <w:t xml:space="preserve">. </w:t>
      </w:r>
      <w:r w:rsidR="00B4596F" w:rsidRPr="00C16EB4">
        <w:t>Рыбакова</w:t>
      </w:r>
      <w:r w:rsidRPr="00C16EB4">
        <w:t xml:space="preserve"> от </w:t>
      </w:r>
      <w:r w:rsidR="008A1317">
        <w:t>07</w:t>
      </w:r>
      <w:r w:rsidRPr="00C16EB4">
        <w:t>.0</w:t>
      </w:r>
      <w:r w:rsidR="00B4596F" w:rsidRPr="00C16EB4">
        <w:t>9</w:t>
      </w:r>
      <w:r w:rsidRPr="00C16EB4">
        <w:t>.2016</w:t>
      </w:r>
      <w:r w:rsidR="008A1317">
        <w:t xml:space="preserve"> № 019 (вх. № 48/0746 от 12.09.2016)</w:t>
      </w:r>
      <w:r w:rsidRPr="00C16EB4">
        <w:t xml:space="preserve">, действовавшего на основании разрешения (открытый лист) от </w:t>
      </w:r>
      <w:r w:rsidR="00B4596F" w:rsidRPr="00C16EB4">
        <w:t>22</w:t>
      </w:r>
      <w:r w:rsidRPr="00C16EB4">
        <w:t>.0</w:t>
      </w:r>
      <w:r w:rsidR="00B4596F" w:rsidRPr="00C16EB4">
        <w:t>4</w:t>
      </w:r>
      <w:r w:rsidRPr="00C16EB4">
        <w:t>.201</w:t>
      </w:r>
      <w:r w:rsidR="00B4596F" w:rsidRPr="00C16EB4">
        <w:t>6</w:t>
      </w:r>
      <w:r w:rsidRPr="00C16EB4">
        <w:t xml:space="preserve"> № </w:t>
      </w:r>
      <w:r w:rsidR="00B4596F" w:rsidRPr="00C16EB4">
        <w:t>263</w:t>
      </w:r>
      <w:r w:rsidRPr="00C16EB4">
        <w:t xml:space="preserve">, </w:t>
      </w:r>
      <w:r w:rsidR="00492595" w:rsidRPr="00C16EB4">
        <w:t>в целях обеспечения сохранности объекта, представляющего историко-культурную ценность,</w:t>
      </w:r>
    </w:p>
    <w:p w:rsidR="00116CE8" w:rsidRPr="005762E3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0"/>
        </w:rPr>
      </w:pPr>
    </w:p>
    <w:p w:rsidR="000C6511" w:rsidRPr="00C16EB4" w:rsidRDefault="000C6511" w:rsidP="008F28C6">
      <w:pPr>
        <w:pStyle w:val="a5"/>
        <w:ind w:firstLine="567"/>
        <w:rPr>
          <w:sz w:val="24"/>
          <w:szCs w:val="24"/>
        </w:rPr>
      </w:pPr>
      <w:r w:rsidRPr="00C16EB4">
        <w:rPr>
          <w:sz w:val="24"/>
          <w:szCs w:val="24"/>
        </w:rPr>
        <w:t>ПРИКАЗЫВАЮ:</w:t>
      </w:r>
    </w:p>
    <w:bookmarkEnd w:id="0"/>
    <w:p w:rsidR="004F6045" w:rsidRPr="00C16EB4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16EB4">
        <w:rPr>
          <w:rFonts w:ascii="Times New Roman" w:hAnsi="Times New Roman"/>
          <w:b w:val="0"/>
          <w:sz w:val="24"/>
          <w:szCs w:val="24"/>
        </w:rPr>
        <w:t xml:space="preserve">Включить в перечень выявленных объектов культурного наследия Томской области </w:t>
      </w:r>
      <w:r w:rsidR="00F82B12" w:rsidRPr="00C16EB4">
        <w:rPr>
          <w:rFonts w:ascii="Times New Roman" w:hAnsi="Times New Roman"/>
          <w:b w:val="0"/>
          <w:sz w:val="24"/>
          <w:szCs w:val="24"/>
        </w:rPr>
        <w:t>выявленный объект археологического наследия «</w:t>
      </w:r>
      <w:r w:rsidR="00B4596F" w:rsidRPr="00C16EB4">
        <w:rPr>
          <w:rFonts w:ascii="Times New Roman" w:hAnsi="Times New Roman"/>
          <w:b w:val="0"/>
          <w:sz w:val="24"/>
          <w:szCs w:val="24"/>
        </w:rPr>
        <w:t xml:space="preserve">Поселение Юрточная </w:t>
      </w:r>
      <w:r w:rsidR="00F876A2">
        <w:rPr>
          <w:rFonts w:ascii="Times New Roman" w:hAnsi="Times New Roman"/>
          <w:b w:val="0"/>
          <w:sz w:val="24"/>
          <w:szCs w:val="24"/>
        </w:rPr>
        <w:t>Г</w:t>
      </w:r>
      <w:r w:rsidR="00B4596F" w:rsidRPr="00C16EB4">
        <w:rPr>
          <w:rFonts w:ascii="Times New Roman" w:hAnsi="Times New Roman"/>
          <w:b w:val="0"/>
          <w:sz w:val="24"/>
          <w:szCs w:val="24"/>
        </w:rPr>
        <w:t>ора</w:t>
      </w:r>
      <w:r w:rsidR="00F82B12" w:rsidRPr="00C16EB4">
        <w:rPr>
          <w:rFonts w:ascii="Times New Roman" w:hAnsi="Times New Roman"/>
          <w:b w:val="0"/>
          <w:sz w:val="24"/>
          <w:szCs w:val="24"/>
        </w:rPr>
        <w:t xml:space="preserve">», </w:t>
      </w:r>
      <w:r w:rsidR="006C690A" w:rsidRPr="00C16EB4">
        <w:rPr>
          <w:rFonts w:ascii="Times New Roman" w:hAnsi="Times New Roman"/>
          <w:b w:val="0"/>
          <w:sz w:val="24"/>
          <w:szCs w:val="24"/>
        </w:rPr>
        <w:t xml:space="preserve">дата возникновения которого </w:t>
      </w:r>
      <w:r w:rsidR="00B4596F" w:rsidRPr="00C16EB4">
        <w:rPr>
          <w:rFonts w:ascii="Times New Roman" w:hAnsi="Times New Roman"/>
          <w:b w:val="0"/>
          <w:sz w:val="24"/>
          <w:szCs w:val="24"/>
          <w:lang w:val="en-US"/>
        </w:rPr>
        <w:t>XV</w:t>
      </w:r>
      <w:r w:rsidR="00B4596F" w:rsidRPr="00C16EB4">
        <w:rPr>
          <w:rFonts w:ascii="Times New Roman" w:hAnsi="Times New Roman"/>
          <w:b w:val="0"/>
          <w:sz w:val="24"/>
          <w:szCs w:val="24"/>
        </w:rPr>
        <w:t xml:space="preserve"> </w:t>
      </w:r>
      <w:r w:rsidR="006C690A" w:rsidRPr="00C16EB4">
        <w:rPr>
          <w:rFonts w:ascii="Times New Roman" w:hAnsi="Times New Roman"/>
          <w:b w:val="0"/>
          <w:sz w:val="24"/>
          <w:szCs w:val="24"/>
        </w:rPr>
        <w:t>–</w:t>
      </w:r>
      <w:r w:rsidR="00B4596F" w:rsidRPr="00C16EB4">
        <w:rPr>
          <w:rFonts w:ascii="Times New Roman" w:hAnsi="Times New Roman"/>
          <w:b w:val="0"/>
          <w:sz w:val="24"/>
          <w:szCs w:val="24"/>
        </w:rPr>
        <w:t xml:space="preserve"> </w:t>
      </w:r>
      <w:r w:rsidR="00B4596F" w:rsidRPr="00C16EB4">
        <w:rPr>
          <w:rFonts w:ascii="Times New Roman" w:hAnsi="Times New Roman"/>
          <w:b w:val="0"/>
          <w:sz w:val="24"/>
          <w:szCs w:val="24"/>
          <w:lang w:val="en-US"/>
        </w:rPr>
        <w:t>XVII</w:t>
      </w:r>
      <w:r w:rsidR="00B4596F" w:rsidRPr="00C16EB4">
        <w:rPr>
          <w:rFonts w:ascii="Times New Roman" w:hAnsi="Times New Roman"/>
          <w:b w:val="0"/>
          <w:sz w:val="24"/>
          <w:szCs w:val="24"/>
        </w:rPr>
        <w:t xml:space="preserve"> </w:t>
      </w:r>
      <w:r w:rsidR="006C690A" w:rsidRPr="00C16EB4">
        <w:rPr>
          <w:rFonts w:ascii="Times New Roman" w:hAnsi="Times New Roman"/>
          <w:b w:val="0"/>
          <w:sz w:val="24"/>
          <w:szCs w:val="24"/>
        </w:rPr>
        <w:t xml:space="preserve">вв., </w:t>
      </w:r>
      <w:r w:rsidR="00F82B12" w:rsidRPr="00C16EB4">
        <w:rPr>
          <w:rFonts w:ascii="Times New Roman" w:hAnsi="Times New Roman"/>
          <w:b w:val="0"/>
          <w:sz w:val="24"/>
          <w:szCs w:val="24"/>
        </w:rPr>
        <w:t>расположенный на территории г. Томска</w:t>
      </w:r>
      <w:r w:rsidR="00114A15" w:rsidRPr="00C16EB4">
        <w:rPr>
          <w:rFonts w:ascii="Times New Roman" w:hAnsi="Times New Roman"/>
          <w:b w:val="0"/>
          <w:sz w:val="24"/>
          <w:szCs w:val="24"/>
        </w:rPr>
        <w:t xml:space="preserve"> </w:t>
      </w:r>
      <w:r w:rsidR="00D76CC7" w:rsidRPr="00C16EB4">
        <w:rPr>
          <w:rFonts w:ascii="Times New Roman" w:hAnsi="Times New Roman"/>
          <w:b w:val="0"/>
          <w:sz w:val="24"/>
          <w:szCs w:val="24"/>
        </w:rPr>
        <w:t xml:space="preserve">в районе </w:t>
      </w:r>
      <w:r w:rsidR="00114A15" w:rsidRPr="00C16EB4">
        <w:rPr>
          <w:rFonts w:ascii="Times New Roman" w:hAnsi="Times New Roman"/>
          <w:b w:val="0"/>
          <w:sz w:val="24"/>
          <w:szCs w:val="24"/>
        </w:rPr>
        <w:t>адрес</w:t>
      </w:r>
      <w:r w:rsidR="00D76CC7" w:rsidRPr="00C16EB4">
        <w:rPr>
          <w:rFonts w:ascii="Times New Roman" w:hAnsi="Times New Roman"/>
          <w:b w:val="0"/>
          <w:sz w:val="24"/>
          <w:szCs w:val="24"/>
        </w:rPr>
        <w:t>ов</w:t>
      </w:r>
      <w:r w:rsidR="00114A15" w:rsidRPr="00C16EB4">
        <w:rPr>
          <w:rFonts w:ascii="Times New Roman" w:hAnsi="Times New Roman"/>
          <w:b w:val="0"/>
          <w:sz w:val="24"/>
          <w:szCs w:val="24"/>
        </w:rPr>
        <w:t xml:space="preserve">: </w:t>
      </w:r>
      <w:r w:rsidR="009C7546" w:rsidRPr="009C7546">
        <w:rPr>
          <w:rFonts w:ascii="Times New Roman" w:hAnsi="Times New Roman"/>
          <w:b w:val="0"/>
          <w:sz w:val="24"/>
          <w:szCs w:val="24"/>
        </w:rPr>
        <w:t>[</w:t>
      </w:r>
      <w:r w:rsidR="009C7546">
        <w:rPr>
          <w:rFonts w:ascii="Times New Roman" w:hAnsi="Times New Roman"/>
          <w:b w:val="0"/>
          <w:sz w:val="24"/>
          <w:szCs w:val="24"/>
        </w:rPr>
        <w:t>информация скрыта</w:t>
      </w:r>
      <w:r w:rsidR="009C7546" w:rsidRPr="009C7546">
        <w:rPr>
          <w:rFonts w:ascii="Times New Roman" w:hAnsi="Times New Roman"/>
          <w:b w:val="0"/>
          <w:sz w:val="24"/>
          <w:szCs w:val="24"/>
        </w:rPr>
        <w:t>]</w:t>
      </w:r>
      <w:r w:rsidR="00AB2DE3" w:rsidRPr="00C16EB4">
        <w:rPr>
          <w:rFonts w:ascii="Times New Roman" w:hAnsi="Times New Roman"/>
          <w:b w:val="0"/>
          <w:sz w:val="24"/>
          <w:szCs w:val="24"/>
        </w:rPr>
        <w:t>;</w:t>
      </w:r>
    </w:p>
    <w:p w:rsidR="00C0259C" w:rsidRDefault="00C0259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16EB4">
        <w:rPr>
          <w:rFonts w:ascii="Times New Roman" w:hAnsi="Times New Roman"/>
          <w:b w:val="0"/>
          <w:sz w:val="24"/>
          <w:szCs w:val="24"/>
        </w:rPr>
        <w:t xml:space="preserve">Утвердить границы территории выявленного объекта археологического наследия «Поселение Юрточная </w:t>
      </w:r>
      <w:r w:rsidR="00F876A2">
        <w:rPr>
          <w:rFonts w:ascii="Times New Roman" w:hAnsi="Times New Roman"/>
          <w:b w:val="0"/>
          <w:sz w:val="24"/>
          <w:szCs w:val="24"/>
        </w:rPr>
        <w:t>Г</w:t>
      </w:r>
      <w:r w:rsidRPr="00C16EB4">
        <w:rPr>
          <w:rFonts w:ascii="Times New Roman" w:hAnsi="Times New Roman"/>
          <w:b w:val="0"/>
          <w:sz w:val="24"/>
          <w:szCs w:val="24"/>
        </w:rPr>
        <w:t>ора» в соответствии с приложением № 1</w:t>
      </w:r>
      <w:r w:rsidR="00C16EB4" w:rsidRPr="00C16EB4">
        <w:rPr>
          <w:rFonts w:ascii="Times New Roman" w:hAnsi="Times New Roman"/>
          <w:b w:val="0"/>
          <w:sz w:val="24"/>
          <w:szCs w:val="24"/>
        </w:rPr>
        <w:t xml:space="preserve"> к настоящему приказу;</w:t>
      </w:r>
    </w:p>
    <w:p w:rsidR="0037311D" w:rsidRPr="0037311D" w:rsidRDefault="0037311D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37311D">
        <w:rPr>
          <w:rFonts w:ascii="Times New Roman" w:hAnsi="Times New Roman"/>
          <w:b w:val="0"/>
          <w:sz w:val="24"/>
          <w:szCs w:val="24"/>
        </w:rPr>
        <w:t>Устновить особый режим использования земельных участков в границах территории выявленного объекта, указанного в пункте 1 настоящего приказа,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Федерации»;</w:t>
      </w:r>
    </w:p>
    <w:p w:rsidR="00114A15" w:rsidRPr="00C16EB4" w:rsidRDefault="00114A15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16EB4">
        <w:rPr>
          <w:rFonts w:ascii="Times New Roman" w:hAnsi="Times New Roman"/>
          <w:b w:val="0"/>
          <w:sz w:val="24"/>
          <w:szCs w:val="24"/>
        </w:rPr>
        <w:t xml:space="preserve">Утвердить предмет охраны выявленного объекта археологического наследия «Поселение Юрточная </w:t>
      </w:r>
      <w:r w:rsidR="00B119D9">
        <w:rPr>
          <w:rFonts w:ascii="Times New Roman" w:hAnsi="Times New Roman"/>
          <w:b w:val="0"/>
          <w:sz w:val="24"/>
          <w:szCs w:val="24"/>
        </w:rPr>
        <w:t>Г</w:t>
      </w:r>
      <w:r w:rsidRPr="00C16EB4">
        <w:rPr>
          <w:rFonts w:ascii="Times New Roman" w:hAnsi="Times New Roman"/>
          <w:b w:val="0"/>
          <w:sz w:val="24"/>
          <w:szCs w:val="24"/>
        </w:rPr>
        <w:t xml:space="preserve">ора» в соответствии с приложением № </w:t>
      </w:r>
      <w:r w:rsidR="00C0259C" w:rsidRPr="00C16EB4">
        <w:rPr>
          <w:rFonts w:ascii="Times New Roman" w:hAnsi="Times New Roman"/>
          <w:b w:val="0"/>
          <w:sz w:val="24"/>
          <w:szCs w:val="24"/>
        </w:rPr>
        <w:t>2</w:t>
      </w:r>
      <w:r w:rsidR="00C16EB4" w:rsidRPr="00C16EB4">
        <w:rPr>
          <w:rFonts w:ascii="Times New Roman" w:hAnsi="Times New Roman"/>
          <w:b w:val="0"/>
          <w:sz w:val="24"/>
          <w:szCs w:val="24"/>
        </w:rPr>
        <w:t xml:space="preserve"> к настоящему приказу</w:t>
      </w:r>
      <w:r w:rsidRPr="00C16EB4">
        <w:rPr>
          <w:rFonts w:ascii="Times New Roman" w:hAnsi="Times New Roman"/>
          <w:b w:val="0"/>
          <w:sz w:val="24"/>
          <w:szCs w:val="24"/>
        </w:rPr>
        <w:t xml:space="preserve">; </w:t>
      </w:r>
    </w:p>
    <w:p w:rsidR="004C3920" w:rsidRPr="00C16EB4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16EB4">
        <w:rPr>
          <w:rFonts w:ascii="Times New Roman" w:hAnsi="Times New Roman"/>
          <w:b w:val="0"/>
          <w:sz w:val="24"/>
          <w:szCs w:val="24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4C3920" w:rsidRPr="00C16EB4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16EB4">
        <w:rPr>
          <w:rFonts w:ascii="Times New Roman" w:hAnsi="Times New Roman"/>
          <w:b w:val="0"/>
          <w:sz w:val="24"/>
          <w:szCs w:val="24"/>
        </w:rPr>
        <w:t>Направить настоящ</w:t>
      </w:r>
      <w:r w:rsidR="00E326C6">
        <w:rPr>
          <w:rFonts w:ascii="Times New Roman" w:hAnsi="Times New Roman"/>
          <w:b w:val="0"/>
          <w:sz w:val="24"/>
          <w:szCs w:val="24"/>
        </w:rPr>
        <w:t>ий</w:t>
      </w:r>
      <w:r w:rsidRPr="00C16EB4">
        <w:rPr>
          <w:rFonts w:ascii="Times New Roman" w:hAnsi="Times New Roman"/>
          <w:b w:val="0"/>
          <w:sz w:val="24"/>
          <w:szCs w:val="24"/>
        </w:rPr>
        <w:t xml:space="preserve"> </w:t>
      </w:r>
      <w:r w:rsidR="00E326C6">
        <w:rPr>
          <w:rFonts w:ascii="Times New Roman" w:hAnsi="Times New Roman"/>
          <w:b w:val="0"/>
          <w:sz w:val="24"/>
          <w:szCs w:val="24"/>
        </w:rPr>
        <w:t>приказ</w:t>
      </w:r>
      <w:r w:rsidRPr="00C16EB4">
        <w:rPr>
          <w:rFonts w:ascii="Times New Roman" w:hAnsi="Times New Roman"/>
          <w:b w:val="0"/>
          <w:sz w:val="24"/>
          <w:szCs w:val="24"/>
        </w:rPr>
        <w:t xml:space="preserve"> в орган кадаст</w:t>
      </w:r>
      <w:r w:rsidR="00274FB1" w:rsidRPr="00C16EB4">
        <w:rPr>
          <w:rFonts w:ascii="Times New Roman" w:hAnsi="Times New Roman"/>
          <w:b w:val="0"/>
          <w:sz w:val="24"/>
          <w:szCs w:val="24"/>
        </w:rPr>
        <w:t xml:space="preserve">рового учета в срок не позднее </w:t>
      </w:r>
      <w:r w:rsidRPr="00C16EB4">
        <w:rPr>
          <w:rFonts w:ascii="Times New Roman" w:hAnsi="Times New Roman"/>
          <w:b w:val="0"/>
          <w:sz w:val="24"/>
          <w:szCs w:val="24"/>
        </w:rPr>
        <w:t>пяти рабочих дней со дня вступления в силу настоящего приказа (Рудковский);</w:t>
      </w:r>
    </w:p>
    <w:p w:rsidR="004F6045" w:rsidRPr="00C16EB4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4"/>
          <w:szCs w:val="24"/>
        </w:rPr>
      </w:pPr>
      <w:r w:rsidRPr="00C16EB4">
        <w:rPr>
          <w:sz w:val="24"/>
          <w:szCs w:val="24"/>
        </w:rPr>
        <w:t xml:space="preserve">Контроль за исполнением </w:t>
      </w:r>
      <w:r w:rsidR="00FC5704" w:rsidRPr="00C16EB4">
        <w:rPr>
          <w:sz w:val="24"/>
          <w:szCs w:val="24"/>
        </w:rPr>
        <w:t>оставляю за собой</w:t>
      </w:r>
      <w:r w:rsidR="00AB2DE3" w:rsidRPr="00C16EB4">
        <w:rPr>
          <w:sz w:val="24"/>
          <w:szCs w:val="24"/>
        </w:rPr>
        <w:t>.</w:t>
      </w:r>
    </w:p>
    <w:p w:rsidR="00E70E56" w:rsidRPr="005762E3" w:rsidRDefault="00E70E56" w:rsidP="00224453">
      <w:pPr>
        <w:spacing w:before="120"/>
      </w:pPr>
    </w:p>
    <w:p w:rsidR="00787B4C" w:rsidRPr="00C16EB4" w:rsidRDefault="00657FF0" w:rsidP="00787B4C">
      <w:pPr>
        <w:spacing w:before="120"/>
        <w:rPr>
          <w:sz w:val="24"/>
          <w:szCs w:val="24"/>
        </w:rPr>
      </w:pPr>
      <w:r w:rsidRPr="00C16EB4">
        <w:rPr>
          <w:sz w:val="24"/>
          <w:szCs w:val="24"/>
        </w:rPr>
        <w:t xml:space="preserve">Председатель Комитета                                                                           </w:t>
      </w:r>
      <w:r w:rsidR="00C16EB4">
        <w:rPr>
          <w:sz w:val="24"/>
          <w:szCs w:val="24"/>
        </w:rPr>
        <w:t xml:space="preserve">            </w:t>
      </w:r>
      <w:r w:rsidRPr="00C16EB4">
        <w:rPr>
          <w:sz w:val="24"/>
          <w:szCs w:val="24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  <w:r w:rsidR="008A1317">
        <w:t xml:space="preserve"> </w:t>
      </w:r>
    </w:p>
    <w:p w:rsidR="00451238" w:rsidRPr="000E29DC" w:rsidRDefault="00C13EB2" w:rsidP="005650AB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451238" w:rsidRPr="000E29DC" w:rsidSect="005650AB">
      <w:pgSz w:w="11906" w:h="16838"/>
      <w:pgMar w:top="284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0B9" w:rsidRDefault="007830B9">
      <w:r>
        <w:separator/>
      </w:r>
    </w:p>
  </w:endnote>
  <w:endnote w:type="continuationSeparator" w:id="1">
    <w:p w:rsidR="007830B9" w:rsidRDefault="00783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0B9" w:rsidRDefault="007830B9">
      <w:r>
        <w:separator/>
      </w:r>
    </w:p>
  </w:footnote>
  <w:footnote w:type="continuationSeparator" w:id="1">
    <w:p w:rsidR="007830B9" w:rsidRDefault="007830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824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445CA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123"/>
    <w:rsid w:val="00274FB1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238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0672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50AB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465A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30B9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2610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C288C"/>
    <w:rsid w:val="009C7546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A00CFB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1E75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259C"/>
    <w:rsid w:val="00C0317E"/>
    <w:rsid w:val="00C04952"/>
    <w:rsid w:val="00C05569"/>
    <w:rsid w:val="00C1144A"/>
    <w:rsid w:val="00C128C2"/>
    <w:rsid w:val="00C13EB2"/>
    <w:rsid w:val="00C15AFA"/>
    <w:rsid w:val="00C165CA"/>
    <w:rsid w:val="00C16EB4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E5DF2"/>
    <w:rsid w:val="00EE74BA"/>
    <w:rsid w:val="00EF0114"/>
    <w:rsid w:val="00EF4A5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18C3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2864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4</cp:revision>
  <cp:lastPrinted>2014-09-08T10:20:00Z</cp:lastPrinted>
  <dcterms:created xsi:type="dcterms:W3CDTF">2016-09-30T04:50:00Z</dcterms:created>
  <dcterms:modified xsi:type="dcterms:W3CDTF">2016-09-30T04:56:00Z</dcterms:modified>
</cp:coreProperties>
</file>