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3A7" w:rsidRPr="002F1E4E" w:rsidRDefault="007013A7" w:rsidP="002F1E4E">
      <w:pPr>
        <w:pStyle w:val="24"/>
        <w:spacing w:before="0"/>
        <w:ind w:right="5670"/>
        <w:jc w:val="left"/>
        <w:rPr>
          <w:rFonts w:ascii="PT Astra Serif" w:eastAsia="PT Astra Serif" w:hAnsi="PT Astra Serif" w:cs="PT Astra Serif"/>
          <w:b/>
          <w:sz w:val="26"/>
          <w:szCs w:val="26"/>
        </w:rPr>
      </w:pPr>
    </w:p>
    <w:p w:rsidR="00866923" w:rsidRPr="002F1E4E" w:rsidRDefault="002F1E4E" w:rsidP="002F1E4E">
      <w:pPr>
        <w:pStyle w:val="24"/>
        <w:spacing w:before="0"/>
        <w:ind w:right="0"/>
        <w:jc w:val="left"/>
        <w:rPr>
          <w:rFonts w:ascii="PT Astra Serif" w:eastAsia="PT Astra Serif" w:hAnsi="PT Astra Serif" w:cs="PT Astra Serif"/>
          <w:sz w:val="26"/>
          <w:szCs w:val="26"/>
        </w:rPr>
      </w:pPr>
      <w:r w:rsidRPr="002F1E4E">
        <w:rPr>
          <w:rFonts w:ascii="PT Astra Serif" w:eastAsia="PT Astra Serif" w:hAnsi="PT Astra Serif" w:cs="PT Astra Serif"/>
          <w:sz w:val="26"/>
          <w:szCs w:val="26"/>
        </w:rPr>
        <w:t xml:space="preserve">20.10.2022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                                                                                  </w:t>
      </w:r>
      <w:r w:rsidRPr="002F1E4E">
        <w:rPr>
          <w:rFonts w:ascii="PT Astra Serif" w:eastAsia="PT Astra Serif" w:hAnsi="PT Astra Serif" w:cs="PT Astra Serif"/>
          <w:sz w:val="26"/>
          <w:szCs w:val="26"/>
        </w:rPr>
        <w:t>№ 54</w:t>
      </w:r>
    </w:p>
    <w:p w:rsidR="0055649E" w:rsidRDefault="0055649E">
      <w:pPr>
        <w:pStyle w:val="24"/>
        <w:spacing w:before="0"/>
        <w:ind w:right="5670"/>
        <w:rPr>
          <w:rFonts w:ascii="PT Astra Serif" w:eastAsia="PT Astra Serif" w:hAnsi="PT Astra Serif" w:cs="PT Astra Serif"/>
          <w:b/>
          <w:sz w:val="22"/>
        </w:rPr>
      </w:pPr>
    </w:p>
    <w:p w:rsidR="00F86EB2" w:rsidRDefault="00F86EB2" w:rsidP="00F86EB2">
      <w:pPr>
        <w:autoSpaceDE w:val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 внесении изменени</w:t>
      </w:r>
      <w:r w:rsidR="00A74555">
        <w:rPr>
          <w:rFonts w:ascii="PT Astra Serif" w:hAnsi="PT Astra Serif"/>
          <w:sz w:val="26"/>
          <w:szCs w:val="26"/>
        </w:rPr>
        <w:t>я</w:t>
      </w:r>
      <w:r>
        <w:rPr>
          <w:rFonts w:ascii="PT Astra Serif" w:hAnsi="PT Astra Serif"/>
          <w:sz w:val="26"/>
          <w:szCs w:val="26"/>
        </w:rPr>
        <w:t xml:space="preserve"> в постановление Губернатора </w:t>
      </w:r>
    </w:p>
    <w:p w:rsidR="00F86EB2" w:rsidRDefault="00F86EB2" w:rsidP="00F86EB2">
      <w:pPr>
        <w:autoSpaceDE w:val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Томской области от </w:t>
      </w:r>
      <w:r w:rsidR="0055649E" w:rsidRPr="0055649E">
        <w:rPr>
          <w:rFonts w:ascii="PT Astra Serif" w:hAnsi="PT Astra Serif"/>
          <w:sz w:val="26"/>
          <w:szCs w:val="26"/>
        </w:rPr>
        <w:t>25</w:t>
      </w:r>
      <w:r>
        <w:rPr>
          <w:rFonts w:ascii="PT Astra Serif" w:hAnsi="PT Astra Serif"/>
          <w:sz w:val="26"/>
          <w:szCs w:val="26"/>
        </w:rPr>
        <w:t>.0</w:t>
      </w:r>
      <w:r w:rsidR="0055649E" w:rsidRPr="0055649E">
        <w:rPr>
          <w:rFonts w:ascii="PT Astra Serif" w:hAnsi="PT Astra Serif"/>
          <w:sz w:val="26"/>
          <w:szCs w:val="26"/>
        </w:rPr>
        <w:t>5</w:t>
      </w:r>
      <w:r>
        <w:rPr>
          <w:rFonts w:ascii="PT Astra Serif" w:hAnsi="PT Astra Serif"/>
          <w:sz w:val="26"/>
          <w:szCs w:val="26"/>
        </w:rPr>
        <w:t>.20</w:t>
      </w:r>
      <w:r w:rsidR="0055649E" w:rsidRPr="0055649E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1 № 4</w:t>
      </w:r>
      <w:r w:rsidR="0055649E" w:rsidRPr="0055649E">
        <w:rPr>
          <w:rFonts w:ascii="PT Astra Serif" w:hAnsi="PT Astra Serif"/>
          <w:sz w:val="26"/>
          <w:szCs w:val="26"/>
        </w:rPr>
        <w:t>5</w:t>
      </w:r>
      <w:r>
        <w:rPr>
          <w:rFonts w:ascii="PT Astra Serif" w:hAnsi="PT Astra Serif"/>
          <w:sz w:val="26"/>
          <w:szCs w:val="26"/>
        </w:rPr>
        <w:t xml:space="preserve"> </w:t>
      </w:r>
    </w:p>
    <w:p w:rsidR="00F86EB2" w:rsidRDefault="00F86EB2" w:rsidP="00F86EB2">
      <w:pPr>
        <w:autoSpaceDE w:val="0"/>
        <w:jc w:val="both"/>
        <w:rPr>
          <w:rFonts w:ascii="PT Astra Serif" w:hAnsi="PT Astra Serif"/>
          <w:sz w:val="26"/>
          <w:szCs w:val="26"/>
        </w:rPr>
      </w:pPr>
    </w:p>
    <w:p w:rsidR="0055649E" w:rsidRDefault="0055649E" w:rsidP="00F86EB2">
      <w:pPr>
        <w:autoSpaceDE w:val="0"/>
        <w:jc w:val="both"/>
        <w:rPr>
          <w:rFonts w:ascii="PT Astra Serif" w:hAnsi="PT Astra Serif"/>
          <w:sz w:val="26"/>
          <w:szCs w:val="26"/>
        </w:rPr>
      </w:pPr>
    </w:p>
    <w:p w:rsidR="00F86EB2" w:rsidRDefault="0055649E" w:rsidP="0055649E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На основании пункта </w:t>
      </w:r>
      <w:r w:rsidR="00F86EB2">
        <w:rPr>
          <w:rFonts w:ascii="PT Astra Serif" w:hAnsi="PT Astra Serif"/>
          <w:sz w:val="26"/>
          <w:szCs w:val="26"/>
        </w:rPr>
        <w:t xml:space="preserve">5 статьи 20 Закона Томской области от 7 марта </w:t>
      </w:r>
      <w:r w:rsidR="00F86EB2">
        <w:rPr>
          <w:rFonts w:ascii="PT Astra Serif" w:hAnsi="PT Astra Serif"/>
          <w:sz w:val="26"/>
          <w:szCs w:val="26"/>
        </w:rPr>
        <w:br/>
        <w:t xml:space="preserve">2002 года № 9-ОЗ «О нормативных правовых актах Томской области» </w:t>
      </w:r>
    </w:p>
    <w:p w:rsidR="00F86EB2" w:rsidRDefault="00F86EB2" w:rsidP="0055649E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ПОСТАНОВЛЯЮ:</w:t>
      </w:r>
    </w:p>
    <w:p w:rsidR="0055649E" w:rsidRPr="00DC1046" w:rsidRDefault="0055649E" w:rsidP="0055649E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62C11">
        <w:rPr>
          <w:rFonts w:ascii="PT Astra Serif" w:hAnsi="PT Astra Serif"/>
          <w:sz w:val="26"/>
          <w:szCs w:val="26"/>
        </w:rPr>
        <w:t>Внести в постановление Губернатора Томской области от 25.05.2021 № 45 «</w:t>
      </w:r>
      <w:r w:rsidRPr="00D62C11">
        <w:rPr>
          <w:rFonts w:ascii="PT Astra Serif" w:hAnsi="PT Astra Serif" w:cs="PT Astra Serif"/>
          <w:sz w:val="26"/>
          <w:szCs w:val="26"/>
        </w:rPr>
        <w:t xml:space="preserve">Об утверждении схемы размещения, использования и охраны охотничьих угодий на </w:t>
      </w:r>
      <w:r w:rsidRPr="00DC1046">
        <w:rPr>
          <w:rFonts w:ascii="PT Astra Serif" w:hAnsi="PT Astra Serif" w:cs="PT Astra Serif"/>
          <w:sz w:val="26"/>
          <w:szCs w:val="26"/>
        </w:rPr>
        <w:t>территории Томской области</w:t>
      </w:r>
      <w:r w:rsidRPr="00DC1046">
        <w:rPr>
          <w:rFonts w:ascii="PT Astra Serif" w:hAnsi="PT Astra Serif"/>
          <w:sz w:val="26"/>
          <w:szCs w:val="26"/>
        </w:rPr>
        <w:t>» (</w:t>
      </w:r>
      <w:r>
        <w:rPr>
          <w:rFonts w:ascii="PT Astra Serif" w:hAnsi="PT Astra Serif" w:cs="PT Astra Serif"/>
          <w:sz w:val="26"/>
          <w:szCs w:val="26"/>
        </w:rPr>
        <w:t xml:space="preserve">«Собрание законодательства Томской области», № 06/1 (268), том </w:t>
      </w:r>
      <w:r>
        <w:rPr>
          <w:rFonts w:ascii="PT Astra Serif" w:hAnsi="PT Astra Serif" w:cs="PT Astra Serif"/>
          <w:sz w:val="26"/>
          <w:szCs w:val="26"/>
          <w:lang w:val="en-US"/>
        </w:rPr>
        <w:t>I</w:t>
      </w:r>
      <w:r w:rsidRPr="00DC1046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от 21.06.2021</w:t>
      </w:r>
      <w:r w:rsidRPr="00DC1046">
        <w:rPr>
          <w:rFonts w:ascii="PT Astra Serif" w:hAnsi="PT Astra Serif"/>
          <w:sz w:val="26"/>
          <w:szCs w:val="26"/>
        </w:rPr>
        <w:t>) изменение</w:t>
      </w:r>
      <w:r>
        <w:rPr>
          <w:rFonts w:ascii="PT Astra Serif" w:hAnsi="PT Astra Serif"/>
          <w:sz w:val="26"/>
          <w:szCs w:val="26"/>
        </w:rPr>
        <w:t xml:space="preserve">, исключив </w:t>
      </w:r>
      <w:r w:rsidRPr="00DC1046">
        <w:rPr>
          <w:rFonts w:ascii="PT Astra Serif" w:hAnsi="PT Astra Serif"/>
          <w:sz w:val="26"/>
          <w:szCs w:val="26"/>
        </w:rPr>
        <w:t>в Таблице 10 «</w:t>
      </w:r>
      <w:r w:rsidRPr="00DC1046">
        <w:rPr>
          <w:rFonts w:ascii="PT Astra Serif" w:hAnsi="PT Astra Serif" w:cs="PT Astra Serif"/>
          <w:sz w:val="26"/>
          <w:szCs w:val="26"/>
        </w:rPr>
        <w:t xml:space="preserve">Информация о принадлежности закрепленных охотничьих угодий и сведения </w:t>
      </w:r>
      <w:r>
        <w:rPr>
          <w:rFonts w:ascii="PT Astra Serif" w:hAnsi="PT Astra Serif" w:cs="PT Astra Serif"/>
          <w:sz w:val="26"/>
          <w:szCs w:val="26"/>
        </w:rPr>
        <w:br/>
      </w:r>
      <w:r w:rsidRPr="00DC1046">
        <w:rPr>
          <w:rFonts w:ascii="PT Astra Serif" w:hAnsi="PT Astra Serif" w:cs="PT Astra Serif"/>
          <w:sz w:val="26"/>
          <w:szCs w:val="26"/>
        </w:rPr>
        <w:t xml:space="preserve">о правоустанавливающих документах охотничьих угодий, закрепленных </w:t>
      </w:r>
      <w:r>
        <w:rPr>
          <w:rFonts w:ascii="PT Astra Serif" w:hAnsi="PT Astra Serif" w:cs="PT Astra Serif"/>
          <w:sz w:val="26"/>
          <w:szCs w:val="26"/>
        </w:rPr>
        <w:br/>
      </w:r>
      <w:r w:rsidRPr="00DC1046">
        <w:rPr>
          <w:rFonts w:ascii="PT Astra Serif" w:hAnsi="PT Astra Serif" w:cs="PT Astra Serif"/>
          <w:sz w:val="26"/>
          <w:szCs w:val="26"/>
        </w:rPr>
        <w:t xml:space="preserve">за юридическими лицами и индивидуальными предпринимателями, осуществляющими виды деятельности в сфере охотничьего хозяйства, </w:t>
      </w:r>
      <w:r>
        <w:rPr>
          <w:rFonts w:ascii="PT Astra Serif" w:hAnsi="PT Astra Serif" w:cs="PT Astra Serif"/>
          <w:sz w:val="26"/>
          <w:szCs w:val="26"/>
        </w:rPr>
        <w:br/>
      </w:r>
      <w:r w:rsidRPr="00DC1046">
        <w:rPr>
          <w:rFonts w:ascii="PT Astra Serif" w:hAnsi="PT Astra Serif" w:cs="PT Astra Serif"/>
          <w:sz w:val="26"/>
          <w:szCs w:val="26"/>
        </w:rPr>
        <w:t>по состоянию на начало 2020 года на территории Томской области»</w:t>
      </w:r>
      <w:r w:rsidRPr="00DC1046">
        <w:rPr>
          <w:rFonts w:ascii="PT Astra Serif" w:hAnsi="PT Astra Serif"/>
          <w:sz w:val="26"/>
          <w:szCs w:val="26"/>
        </w:rPr>
        <w:t xml:space="preserve"> схемы </w:t>
      </w:r>
      <w:r w:rsidRPr="00DC1046">
        <w:rPr>
          <w:rFonts w:ascii="PT Astra Serif" w:hAnsi="PT Astra Serif" w:cs="PT Astra Serif"/>
          <w:sz w:val="26"/>
          <w:szCs w:val="26"/>
        </w:rPr>
        <w:t>размещения, использования и охраны охотничьих угодий на территории Томской области, утвержденной указанным постановлением, графу «</w:t>
      </w:r>
      <w:r>
        <w:rPr>
          <w:rFonts w:ascii="PT Astra Serif" w:hAnsi="PT Astra Serif" w:cs="PT Astra Serif"/>
          <w:sz w:val="26"/>
          <w:szCs w:val="26"/>
        </w:rPr>
        <w:t>Адрес</w:t>
      </w:r>
      <w:r w:rsidRPr="00DC1046">
        <w:rPr>
          <w:rFonts w:ascii="PT Astra Serif" w:hAnsi="PT Astra Serif" w:cs="PT Astra Serif"/>
          <w:sz w:val="26"/>
          <w:szCs w:val="26"/>
        </w:rPr>
        <w:t>».</w:t>
      </w:r>
    </w:p>
    <w:p w:rsidR="0055649E" w:rsidRPr="00267253" w:rsidRDefault="0055649E" w:rsidP="0055649E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5"/>
          <w:szCs w:val="25"/>
        </w:rPr>
      </w:pPr>
    </w:p>
    <w:p w:rsidR="007013A7" w:rsidRPr="00F86EB2" w:rsidRDefault="007013A7" w:rsidP="00F86EB2">
      <w:pPr>
        <w:rPr>
          <w:rFonts w:ascii="PT Astra Serif" w:eastAsia="PT Astra Serif" w:hAnsi="PT Astra Serif" w:cs="PT Astra Serif"/>
          <w:sz w:val="26"/>
          <w:szCs w:val="26"/>
        </w:rPr>
      </w:pPr>
      <w:bookmarkStart w:id="0" w:name="_GoBack"/>
      <w:bookmarkEnd w:id="0"/>
    </w:p>
    <w:p w:rsidR="00F86EB2" w:rsidRDefault="00F86EB2" w:rsidP="00F86EB2">
      <w:pPr>
        <w:rPr>
          <w:rFonts w:ascii="PT Astra Serif" w:eastAsia="PT Astra Serif" w:hAnsi="PT Astra Serif" w:cs="PT Astra Serif"/>
          <w:sz w:val="26"/>
          <w:szCs w:val="26"/>
        </w:rPr>
      </w:pPr>
    </w:p>
    <w:p w:rsidR="00F86EB2" w:rsidRDefault="00F86EB2" w:rsidP="00F86EB2">
      <w:pPr>
        <w:rPr>
          <w:rFonts w:ascii="PT Astra Serif" w:eastAsia="PT Astra Serif" w:hAnsi="PT Astra Serif" w:cs="PT Astra Serif"/>
          <w:sz w:val="26"/>
          <w:szCs w:val="26"/>
        </w:rPr>
      </w:pPr>
    </w:p>
    <w:p w:rsidR="00451A9C" w:rsidRPr="00451A9C" w:rsidRDefault="00451A9C" w:rsidP="00451A9C">
      <w:pPr>
        <w:pStyle w:val="ConsPlusNormal"/>
        <w:spacing w:line="0" w:lineRule="atLeast"/>
        <w:ind w:firstLine="0"/>
        <w:jc w:val="both"/>
        <w:rPr>
          <w:rFonts w:ascii="PT Astra Serif" w:hAnsi="PT Astra Serif"/>
          <w:sz w:val="26"/>
          <w:szCs w:val="26"/>
        </w:rPr>
      </w:pPr>
      <w:proofErr w:type="spellStart"/>
      <w:r w:rsidRPr="00451A9C">
        <w:rPr>
          <w:rFonts w:ascii="PT Astra Serif" w:hAnsi="PT Astra Serif"/>
          <w:sz w:val="26"/>
          <w:szCs w:val="26"/>
        </w:rPr>
        <w:t>И.о</w:t>
      </w:r>
      <w:proofErr w:type="spellEnd"/>
      <w:r w:rsidRPr="00451A9C">
        <w:rPr>
          <w:rFonts w:ascii="PT Astra Serif" w:hAnsi="PT Astra Serif"/>
          <w:sz w:val="26"/>
          <w:szCs w:val="26"/>
        </w:rPr>
        <w:t xml:space="preserve">. Губернатора Томской области                          </w:t>
      </w:r>
      <w:r>
        <w:rPr>
          <w:rFonts w:ascii="PT Astra Serif" w:hAnsi="PT Astra Serif"/>
          <w:sz w:val="26"/>
          <w:szCs w:val="26"/>
        </w:rPr>
        <w:t xml:space="preserve">             </w:t>
      </w:r>
      <w:r w:rsidRPr="00451A9C">
        <w:rPr>
          <w:rFonts w:ascii="PT Astra Serif" w:hAnsi="PT Astra Serif"/>
          <w:sz w:val="26"/>
          <w:szCs w:val="26"/>
        </w:rPr>
        <w:t xml:space="preserve">                     А.М. </w:t>
      </w:r>
      <w:proofErr w:type="spellStart"/>
      <w:r w:rsidRPr="00451A9C">
        <w:rPr>
          <w:rFonts w:ascii="PT Astra Serif" w:hAnsi="PT Astra Serif"/>
          <w:sz w:val="26"/>
          <w:szCs w:val="26"/>
        </w:rPr>
        <w:t>Феденёв</w:t>
      </w:r>
      <w:proofErr w:type="spellEnd"/>
    </w:p>
    <w:p w:rsidR="007013A7" w:rsidRDefault="007013A7" w:rsidP="00F86EB2">
      <w:pPr>
        <w:rPr>
          <w:rFonts w:ascii="PT Astra Serif" w:eastAsia="PT Astra Serif" w:hAnsi="PT Astra Serif" w:cs="PT Astra Serif"/>
        </w:rPr>
      </w:pPr>
    </w:p>
    <w:p w:rsidR="00F12E1F" w:rsidRDefault="00F12E1F">
      <w:pPr>
        <w:spacing w:before="120"/>
        <w:rPr>
          <w:rFonts w:ascii="PT Astra Serif" w:eastAsia="PT Astra Serif" w:hAnsi="PT Astra Serif" w:cs="PT Astra Serif"/>
        </w:rPr>
      </w:pPr>
    </w:p>
    <w:p w:rsidR="00F12E1F" w:rsidRDefault="00F12E1F">
      <w:pPr>
        <w:spacing w:before="120"/>
        <w:rPr>
          <w:rFonts w:ascii="PT Astra Serif" w:eastAsia="PT Astra Serif" w:hAnsi="PT Astra Serif" w:cs="PT Astra Serif"/>
        </w:rPr>
      </w:pPr>
    </w:p>
    <w:p w:rsidR="0055649E" w:rsidRDefault="0055649E">
      <w:pPr>
        <w:spacing w:before="120"/>
        <w:rPr>
          <w:rFonts w:ascii="PT Astra Serif" w:eastAsia="PT Astra Serif" w:hAnsi="PT Astra Serif" w:cs="PT Astra Serif"/>
        </w:rPr>
      </w:pPr>
    </w:p>
    <w:p w:rsidR="0055649E" w:rsidRDefault="0055649E">
      <w:pPr>
        <w:spacing w:before="120"/>
        <w:rPr>
          <w:rFonts w:ascii="PT Astra Serif" w:eastAsia="PT Astra Serif" w:hAnsi="PT Astra Serif" w:cs="PT Astra Serif"/>
        </w:rPr>
      </w:pPr>
    </w:p>
    <w:p w:rsidR="0055649E" w:rsidRDefault="0055649E">
      <w:pPr>
        <w:spacing w:before="120"/>
        <w:rPr>
          <w:rFonts w:ascii="PT Astra Serif" w:eastAsia="PT Astra Serif" w:hAnsi="PT Astra Serif" w:cs="PT Astra Serif"/>
        </w:rPr>
      </w:pPr>
    </w:p>
    <w:p w:rsidR="0055649E" w:rsidRDefault="0055649E">
      <w:pPr>
        <w:spacing w:before="120"/>
        <w:rPr>
          <w:rFonts w:ascii="PT Astra Serif" w:eastAsia="PT Astra Serif" w:hAnsi="PT Astra Serif" w:cs="PT Astra Serif"/>
        </w:rPr>
      </w:pPr>
    </w:p>
    <w:p w:rsidR="0055649E" w:rsidRDefault="0055649E">
      <w:pPr>
        <w:spacing w:before="120"/>
        <w:rPr>
          <w:rFonts w:ascii="PT Astra Serif" w:eastAsia="PT Astra Serif" w:hAnsi="PT Astra Serif" w:cs="PT Astra Serif"/>
        </w:rPr>
      </w:pPr>
    </w:p>
    <w:p w:rsidR="0055649E" w:rsidRDefault="0055649E">
      <w:pPr>
        <w:spacing w:before="120"/>
        <w:rPr>
          <w:rFonts w:ascii="PT Astra Serif" w:eastAsia="PT Astra Serif" w:hAnsi="PT Astra Serif" w:cs="PT Astra Serif"/>
        </w:rPr>
      </w:pPr>
    </w:p>
    <w:p w:rsidR="0055649E" w:rsidRDefault="0055649E">
      <w:pPr>
        <w:spacing w:before="120"/>
        <w:rPr>
          <w:rFonts w:ascii="PT Astra Serif" w:eastAsia="PT Astra Serif" w:hAnsi="PT Astra Serif" w:cs="PT Astra Serif"/>
        </w:rPr>
      </w:pPr>
    </w:p>
    <w:p w:rsidR="0055649E" w:rsidRDefault="0055649E">
      <w:pPr>
        <w:spacing w:before="120"/>
        <w:rPr>
          <w:rFonts w:ascii="PT Astra Serif" w:eastAsia="PT Astra Serif" w:hAnsi="PT Astra Serif" w:cs="PT Astra Serif"/>
        </w:rPr>
      </w:pPr>
    </w:p>
    <w:p w:rsidR="0055649E" w:rsidRDefault="0055649E">
      <w:pPr>
        <w:spacing w:before="120"/>
        <w:rPr>
          <w:rFonts w:ascii="PT Astra Serif" w:eastAsia="PT Astra Serif" w:hAnsi="PT Astra Serif" w:cs="PT Astra Serif"/>
        </w:rPr>
      </w:pPr>
    </w:p>
    <w:p w:rsidR="0055649E" w:rsidRDefault="0055649E">
      <w:pPr>
        <w:spacing w:before="120"/>
        <w:rPr>
          <w:rFonts w:ascii="PT Astra Serif" w:eastAsia="PT Astra Serif" w:hAnsi="PT Astra Serif" w:cs="PT Astra Serif"/>
        </w:rPr>
      </w:pPr>
    </w:p>
    <w:p w:rsidR="0055649E" w:rsidRDefault="0055649E">
      <w:pPr>
        <w:spacing w:before="120"/>
        <w:rPr>
          <w:rFonts w:ascii="PT Astra Serif" w:eastAsia="PT Astra Serif" w:hAnsi="PT Astra Serif" w:cs="PT Astra Serif"/>
        </w:rPr>
      </w:pPr>
    </w:p>
    <w:p w:rsidR="005D6FF8" w:rsidRPr="004B3FFD" w:rsidRDefault="0055649E" w:rsidP="005D6FF8">
      <w:pPr>
        <w:pStyle w:val="afd"/>
        <w:rPr>
          <w:rFonts w:ascii="PT Astra Serif" w:eastAsia="PT Astra Serif" w:hAnsi="PT Astra Serif" w:cs="PT Astra Serif"/>
          <w:b w:val="0"/>
        </w:rPr>
      </w:pPr>
      <w:r>
        <w:rPr>
          <w:rFonts w:ascii="PT Astra Serif" w:eastAsia="PT Astra Serif" w:hAnsi="PT Astra Serif" w:cs="PT Astra Serif"/>
          <w:b w:val="0"/>
        </w:rPr>
        <w:t>Чиркин В.Н</w:t>
      </w:r>
      <w:r w:rsidR="00F86EB2">
        <w:rPr>
          <w:rFonts w:ascii="PT Astra Serif" w:eastAsia="PT Astra Serif" w:hAnsi="PT Astra Serif" w:cs="PT Astra Serif"/>
          <w:b w:val="0"/>
        </w:rPr>
        <w:t>.</w:t>
      </w:r>
    </w:p>
    <w:p w:rsidR="007013A7" w:rsidRDefault="00F86EB2" w:rsidP="00F86EB2">
      <w:pPr>
        <w:pStyle w:val="afd"/>
        <w:rPr>
          <w:rFonts w:ascii="PT Astra Serif" w:eastAsia="PT Astra Serif" w:hAnsi="PT Astra Serif" w:cs="PT Astra Serif"/>
        </w:rPr>
      </w:pPr>
      <w:r w:rsidRPr="00F86EB2">
        <w:rPr>
          <w:rFonts w:ascii="PT Astra Serif" w:eastAsia="PT Astra Serif" w:hAnsi="PT Astra Serif" w:cs="PT Astra Serif"/>
          <w:b w:val="0"/>
        </w:rPr>
        <w:t>10</w:t>
      </w:r>
      <w:r w:rsidR="0055649E">
        <w:rPr>
          <w:rFonts w:ascii="PT Astra Serif" w:eastAsia="PT Astra Serif" w:hAnsi="PT Astra Serif" w:cs="PT Astra Serif"/>
          <w:b w:val="0"/>
        </w:rPr>
        <w:t>17</w:t>
      </w:r>
      <w:r w:rsidRPr="00F86EB2">
        <w:rPr>
          <w:rFonts w:ascii="PT Astra Serif" w:eastAsia="PT Astra Serif" w:hAnsi="PT Astra Serif" w:cs="PT Astra Serif"/>
          <w:b w:val="0"/>
        </w:rPr>
        <w:t>m</w:t>
      </w:r>
      <w:r w:rsidR="0055649E">
        <w:rPr>
          <w:rFonts w:ascii="PT Astra Serif" w:eastAsia="PT Astra Serif" w:hAnsi="PT Astra Serif" w:cs="PT Astra Serif"/>
          <w:b w:val="0"/>
          <w:lang w:val="en-US"/>
        </w:rPr>
        <w:t>f</w:t>
      </w:r>
      <w:r w:rsidR="0055649E">
        <w:rPr>
          <w:rFonts w:ascii="PT Astra Serif" w:eastAsia="PT Astra Serif" w:hAnsi="PT Astra Serif" w:cs="PT Astra Serif"/>
          <w:b w:val="0"/>
        </w:rPr>
        <w:t>11</w:t>
      </w:r>
      <w:r w:rsidRPr="00F86EB2">
        <w:rPr>
          <w:rFonts w:ascii="PT Astra Serif" w:eastAsia="PT Astra Serif" w:hAnsi="PT Astra Serif" w:cs="PT Astra Serif"/>
          <w:b w:val="0"/>
        </w:rPr>
        <w:t>.рg2022</w:t>
      </w:r>
    </w:p>
    <w:sectPr w:rsidR="007013A7" w:rsidSect="00F86EB2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134" w:right="850" w:bottom="284" w:left="1701" w:header="567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0C2B" w:rsidRDefault="00BB0C2B">
      <w:r>
        <w:separator/>
      </w:r>
    </w:p>
  </w:endnote>
  <w:endnote w:type="continuationSeparator" w:id="0">
    <w:p w:rsidR="00BB0C2B" w:rsidRDefault="00BB0C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3A7" w:rsidRDefault="007013A7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0C2B" w:rsidRDefault="00BB0C2B">
      <w:r>
        <w:separator/>
      </w:r>
    </w:p>
  </w:footnote>
  <w:footnote w:type="continuationSeparator" w:id="0">
    <w:p w:rsidR="00BB0C2B" w:rsidRDefault="00BB0C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3A7" w:rsidRDefault="004A37E5">
    <w:pPr>
      <w:pStyle w:val="ab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7013A7" w:rsidRDefault="007013A7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3A7" w:rsidRDefault="004A37E5">
    <w:pPr>
      <w:pStyle w:val="ab"/>
      <w:framePr w:wrap="around" w:vAnchor="text" w:hAnchor="margin" w:xAlign="center" w:y="1"/>
      <w:rPr>
        <w:rStyle w:val="af6"/>
        <w:sz w:val="24"/>
      </w:rPr>
    </w:pPr>
    <w:r>
      <w:rPr>
        <w:rStyle w:val="af6"/>
        <w:sz w:val="24"/>
      </w:rPr>
      <w:fldChar w:fldCharType="begin"/>
    </w:r>
    <w:r>
      <w:rPr>
        <w:rStyle w:val="af6"/>
        <w:sz w:val="24"/>
      </w:rPr>
      <w:instrText xml:space="preserve">PAGE  </w:instrText>
    </w:r>
    <w:r>
      <w:rPr>
        <w:rStyle w:val="af6"/>
        <w:sz w:val="24"/>
      </w:rPr>
      <w:fldChar w:fldCharType="separate"/>
    </w:r>
    <w:r w:rsidR="00596121">
      <w:rPr>
        <w:rStyle w:val="af6"/>
        <w:noProof/>
        <w:sz w:val="24"/>
      </w:rPr>
      <w:t>2</w:t>
    </w:r>
    <w:r>
      <w:rPr>
        <w:rStyle w:val="af6"/>
        <w:sz w:val="24"/>
      </w:rPr>
      <w:fldChar w:fldCharType="end"/>
    </w:r>
  </w:p>
  <w:p w:rsidR="007013A7" w:rsidRDefault="007013A7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3A7" w:rsidRDefault="00DF4F41">
    <w:pPr>
      <w:spacing w:after="120"/>
      <w:jc w:val="center"/>
      <w:rPr>
        <w:rFonts w:ascii="PT Astra Serif" w:eastAsia="PT Astra Serif" w:hAnsi="PT Astra Serif" w:cs="PT Astra Serif"/>
        <w:b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192CC716" wp14:editId="65DE4C0A">
          <wp:extent cx="723900" cy="657225"/>
          <wp:effectExtent l="0" t="0" r="0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013A7" w:rsidRDefault="004A37E5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</w:rPr>
    </w:pPr>
    <w:r>
      <w:rPr>
        <w:rFonts w:ascii="PT Astra Serif" w:eastAsia="PT Astra Serif" w:hAnsi="PT Astra Serif" w:cs="PT Astra Serif"/>
        <w:sz w:val="30"/>
      </w:rPr>
      <w:t>Губернатор  ТОМСКОЙ  ОБЛАСТИ</w:t>
    </w:r>
  </w:p>
  <w:p w:rsidR="007013A7" w:rsidRDefault="004A37E5">
    <w:pPr>
      <w:pStyle w:val="ab"/>
      <w:spacing w:before="240" w:after="0"/>
      <w:rPr>
        <w:rFonts w:ascii="PT Astra Serif" w:eastAsia="PT Astra Serif" w:hAnsi="PT Astra Serif" w:cs="PT Astra Serif"/>
        <w:spacing w:val="20"/>
        <w:szCs w:val="28"/>
      </w:rPr>
    </w:pPr>
    <w:r>
      <w:rPr>
        <w:rFonts w:ascii="PT Astra Serif" w:eastAsia="PT Astra Serif" w:hAnsi="PT Astra Serif" w:cs="PT Astra Serif"/>
        <w:spacing w:val="20"/>
        <w:szCs w:val="28"/>
      </w:rPr>
      <w:t>Постановление</w:t>
    </w:r>
  </w:p>
  <w:p w:rsidR="007013A7" w:rsidRDefault="007013A7">
    <w:pPr>
      <w:pStyle w:val="ab"/>
      <w:spacing w:before="240" w:after="0"/>
      <w:rPr>
        <w:rFonts w:ascii="PT Astra Serif" w:eastAsia="PT Astra Serif" w:hAnsi="PT Astra Serif" w:cs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277BC4"/>
    <w:multiLevelType w:val="hybridMultilevel"/>
    <w:tmpl w:val="6A2A3FEC"/>
    <w:lvl w:ilvl="0" w:tplc="D55E1D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3A7"/>
    <w:rsid w:val="001F2451"/>
    <w:rsid w:val="00203403"/>
    <w:rsid w:val="002079EA"/>
    <w:rsid w:val="002F1E4E"/>
    <w:rsid w:val="00451A9C"/>
    <w:rsid w:val="004A37E5"/>
    <w:rsid w:val="004D0A55"/>
    <w:rsid w:val="0055649E"/>
    <w:rsid w:val="00596121"/>
    <w:rsid w:val="005D6FF8"/>
    <w:rsid w:val="007013A7"/>
    <w:rsid w:val="00737900"/>
    <w:rsid w:val="007C4AA6"/>
    <w:rsid w:val="007E4E9B"/>
    <w:rsid w:val="00866923"/>
    <w:rsid w:val="00993E04"/>
    <w:rsid w:val="00A74555"/>
    <w:rsid w:val="00BB0C2B"/>
    <w:rsid w:val="00D01E3A"/>
    <w:rsid w:val="00D24AC3"/>
    <w:rsid w:val="00DC10F6"/>
    <w:rsid w:val="00DF4F41"/>
    <w:rsid w:val="00F12E1F"/>
    <w:rsid w:val="00F86EB2"/>
    <w:rsid w:val="00FA5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link w:val="a8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table" w:styleId="af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pPr>
      <w:jc w:val="both"/>
    </w:pPr>
    <w:rPr>
      <w:sz w:val="22"/>
    </w:rPr>
  </w:style>
  <w:style w:type="character" w:styleId="af6">
    <w:name w:val="page number"/>
    <w:basedOn w:val="a0"/>
  </w:style>
  <w:style w:type="paragraph" w:styleId="af7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pPr>
      <w:jc w:val="left"/>
    </w:pPr>
    <w:rPr>
      <w:sz w:val="16"/>
    </w:rPr>
  </w:style>
  <w:style w:type="paragraph" w:customStyle="1" w:styleId="afa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F12E1F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F12E1F"/>
    <w:rPr>
      <w:rFonts w:ascii="Tahoma" w:hAnsi="Tahoma" w:cs="Tahoma"/>
      <w:sz w:val="16"/>
      <w:szCs w:val="16"/>
    </w:rPr>
  </w:style>
  <w:style w:type="paragraph" w:customStyle="1" w:styleId="afd">
    <w:name w:val="Исполнитель"/>
    <w:basedOn w:val="a"/>
    <w:rsid w:val="005D6FF8"/>
    <w:rPr>
      <w:b/>
      <w:lang w:eastAsia="ru-RU" w:bidi="ar-SA"/>
    </w:rPr>
  </w:style>
  <w:style w:type="paragraph" w:customStyle="1" w:styleId="ConsPlusNormal">
    <w:name w:val="ConsPlusNormal"/>
    <w:qFormat/>
    <w:rsid w:val="00451A9C"/>
    <w:pPr>
      <w:widowControl w:val="0"/>
      <w:snapToGrid w:val="0"/>
      <w:ind w:firstLine="720"/>
    </w:pPr>
    <w:rPr>
      <w:rFonts w:ascii="Arial" w:hAnsi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link w:val="a8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table" w:styleId="af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pPr>
      <w:jc w:val="both"/>
    </w:pPr>
    <w:rPr>
      <w:sz w:val="22"/>
    </w:rPr>
  </w:style>
  <w:style w:type="character" w:styleId="af6">
    <w:name w:val="page number"/>
    <w:basedOn w:val="a0"/>
  </w:style>
  <w:style w:type="paragraph" w:styleId="af7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pPr>
      <w:jc w:val="left"/>
    </w:pPr>
    <w:rPr>
      <w:sz w:val="16"/>
    </w:rPr>
  </w:style>
  <w:style w:type="paragraph" w:customStyle="1" w:styleId="afa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F12E1F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F12E1F"/>
    <w:rPr>
      <w:rFonts w:ascii="Tahoma" w:hAnsi="Tahoma" w:cs="Tahoma"/>
      <w:sz w:val="16"/>
      <w:szCs w:val="16"/>
    </w:rPr>
  </w:style>
  <w:style w:type="paragraph" w:customStyle="1" w:styleId="afd">
    <w:name w:val="Исполнитель"/>
    <w:basedOn w:val="a"/>
    <w:rsid w:val="005D6FF8"/>
    <w:rPr>
      <w:b/>
      <w:lang w:eastAsia="ru-RU" w:bidi="ar-SA"/>
    </w:rPr>
  </w:style>
  <w:style w:type="paragraph" w:customStyle="1" w:styleId="ConsPlusNormal">
    <w:name w:val="ConsPlusNormal"/>
    <w:qFormat/>
    <w:rsid w:val="00451A9C"/>
    <w:pPr>
      <w:widowControl w:val="0"/>
      <w:snapToGrid w:val="0"/>
      <w:ind w:firstLine="720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962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4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 Александровна Проскурнина</dc:creator>
  <cp:lastModifiedBy>Любовь Ивановна Самошкина</cp:lastModifiedBy>
  <cp:revision>4</cp:revision>
  <cp:lastPrinted>2022-10-21T04:01:00Z</cp:lastPrinted>
  <dcterms:created xsi:type="dcterms:W3CDTF">2022-10-21T03:59:00Z</dcterms:created>
  <dcterms:modified xsi:type="dcterms:W3CDTF">2022-10-21T04:01:00Z</dcterms:modified>
</cp:coreProperties>
</file>