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CBA" w:rsidRPr="000910BF" w:rsidRDefault="000C17C0" w:rsidP="000F5BB6">
      <w:pPr>
        <w:pStyle w:val="21"/>
        <w:tabs>
          <w:tab w:val="left" w:pos="9355"/>
        </w:tabs>
        <w:spacing w:before="0"/>
        <w:ind w:right="-1"/>
        <w:jc w:val="left"/>
        <w:rPr>
          <w:szCs w:val="26"/>
        </w:rPr>
      </w:pPr>
      <w:r>
        <w:rPr>
          <w:szCs w:val="26"/>
        </w:rPr>
        <w:t>20.05.2020                                                                                                            № 234а</w:t>
      </w:r>
    </w:p>
    <w:p w:rsidR="000910BF" w:rsidRPr="000910BF" w:rsidRDefault="000910BF" w:rsidP="000F5BB6">
      <w:pPr>
        <w:pStyle w:val="21"/>
        <w:tabs>
          <w:tab w:val="left" w:pos="9355"/>
        </w:tabs>
        <w:spacing w:before="0"/>
        <w:ind w:right="-1"/>
        <w:jc w:val="left"/>
        <w:rPr>
          <w:szCs w:val="26"/>
        </w:rPr>
      </w:pPr>
    </w:p>
    <w:p w:rsidR="00DE6CBA" w:rsidRPr="000910BF" w:rsidRDefault="00DE6CBA" w:rsidP="00DE6CBA">
      <w:pPr>
        <w:pStyle w:val="21"/>
        <w:spacing w:before="0"/>
        <w:ind w:right="5670"/>
        <w:rPr>
          <w:szCs w:val="26"/>
        </w:rPr>
      </w:pPr>
    </w:p>
    <w:p w:rsidR="009F0479" w:rsidRPr="007A51AE" w:rsidRDefault="009F0479" w:rsidP="009F0479">
      <w:pPr>
        <w:pStyle w:val="af6"/>
        <w:autoSpaceDE w:val="0"/>
        <w:autoSpaceDN w:val="0"/>
        <w:adjustRightInd w:val="0"/>
        <w:spacing w:after="0"/>
        <w:ind w:left="0" w:firstLine="0"/>
        <w:jc w:val="center"/>
        <w:rPr>
          <w:rFonts w:ascii="PT Astra Serif" w:hAnsi="PT Astra Serif"/>
          <w:szCs w:val="26"/>
        </w:rPr>
      </w:pPr>
      <w:r w:rsidRPr="007A51AE">
        <w:rPr>
          <w:rFonts w:ascii="PT Astra Serif" w:hAnsi="PT Astra Serif"/>
          <w:szCs w:val="26"/>
        </w:rPr>
        <w:t xml:space="preserve">Об определении Порядка назначения и выплаты ежемесячной денежной </w:t>
      </w:r>
      <w:r w:rsidRPr="007A51AE">
        <w:rPr>
          <w:rFonts w:ascii="PT Astra Serif" w:hAnsi="PT Astra Serif"/>
          <w:szCs w:val="26"/>
        </w:rPr>
        <w:br/>
        <w:t>выплаты на ребенка в возрасте от трех до семи лет включительно</w:t>
      </w:r>
    </w:p>
    <w:p w:rsidR="00C03F91" w:rsidRPr="007A51AE" w:rsidRDefault="00C03F91" w:rsidP="00C45924">
      <w:pPr>
        <w:spacing w:line="276" w:lineRule="auto"/>
        <w:contextualSpacing/>
        <w:jc w:val="center"/>
        <w:rPr>
          <w:rFonts w:ascii="PT Astra Serif" w:eastAsia="Calibri" w:hAnsi="PT Astra Serif"/>
          <w:szCs w:val="26"/>
          <w:lang w:eastAsia="en-US"/>
        </w:rPr>
      </w:pPr>
    </w:p>
    <w:p w:rsidR="00C45924" w:rsidRPr="007A51AE" w:rsidRDefault="00C45924" w:rsidP="00C13239">
      <w:pPr>
        <w:spacing w:line="276" w:lineRule="auto"/>
        <w:contextualSpacing/>
        <w:jc w:val="both"/>
        <w:rPr>
          <w:rFonts w:ascii="PT Astra Serif" w:eastAsia="Calibri" w:hAnsi="PT Astra Serif"/>
          <w:szCs w:val="26"/>
          <w:lang w:eastAsia="en-US"/>
        </w:rPr>
      </w:pPr>
    </w:p>
    <w:p w:rsidR="009F0479" w:rsidRPr="007A51AE" w:rsidRDefault="009F0479" w:rsidP="009F0479">
      <w:pPr>
        <w:pStyle w:val="af9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7A51AE">
        <w:rPr>
          <w:rFonts w:ascii="PT Astra Serif" w:hAnsi="PT Astra Serif"/>
          <w:color w:val="000000"/>
          <w:sz w:val="26"/>
          <w:szCs w:val="26"/>
        </w:rPr>
        <w:t xml:space="preserve">В соответствии с частью 7 </w:t>
      </w:r>
      <w:hyperlink r:id="rId9" w:history="1">
        <w:r w:rsidRPr="007A51AE">
          <w:rPr>
            <w:rStyle w:val="ae"/>
            <w:rFonts w:ascii="PT Astra Serif" w:hAnsi="PT Astra Serif"/>
            <w:color w:val="000000"/>
            <w:sz w:val="26"/>
            <w:szCs w:val="26"/>
            <w:u w:val="none"/>
          </w:rPr>
          <w:t>статьи 10.5</w:t>
        </w:r>
      </w:hyperlink>
      <w:r w:rsidRPr="007A51AE">
        <w:rPr>
          <w:rFonts w:ascii="PT Astra Serif" w:hAnsi="PT Astra Serif"/>
          <w:color w:val="000000"/>
          <w:sz w:val="26"/>
          <w:szCs w:val="26"/>
        </w:rPr>
        <w:t xml:space="preserve"> Закона Томской области </w:t>
      </w:r>
      <w:r w:rsidRPr="007A51AE">
        <w:rPr>
          <w:rFonts w:ascii="PT Astra Serif" w:hAnsi="PT Astra Serif"/>
          <w:color w:val="000000"/>
          <w:sz w:val="26"/>
          <w:szCs w:val="26"/>
        </w:rPr>
        <w:br/>
        <w:t xml:space="preserve">от 16 декабря 2004 года № 253-ОЗ «О социальной поддержке граждан, </w:t>
      </w:r>
      <w:r w:rsidRPr="007A51AE">
        <w:rPr>
          <w:rFonts w:ascii="PT Astra Serif" w:hAnsi="PT Astra Serif"/>
          <w:color w:val="000000"/>
          <w:sz w:val="26"/>
          <w:szCs w:val="26"/>
        </w:rPr>
        <w:br/>
        <w:t>имеющих несовершеннолетних детей»</w:t>
      </w:r>
    </w:p>
    <w:p w:rsidR="009F0479" w:rsidRPr="007A51AE" w:rsidRDefault="009F0479" w:rsidP="009F0479">
      <w:pPr>
        <w:pStyle w:val="af9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7A51AE">
        <w:rPr>
          <w:rFonts w:ascii="PT Astra Serif" w:hAnsi="PT Astra Serif"/>
          <w:color w:val="000000"/>
          <w:sz w:val="26"/>
          <w:szCs w:val="26"/>
        </w:rPr>
        <w:t>ПОСТАНОВЛЯЮ:</w:t>
      </w:r>
    </w:p>
    <w:p w:rsidR="009F0479" w:rsidRPr="007A51AE" w:rsidRDefault="009F0479" w:rsidP="009F0479">
      <w:pPr>
        <w:pStyle w:val="af9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7A51AE">
        <w:rPr>
          <w:rFonts w:ascii="PT Astra Serif" w:hAnsi="PT Astra Serif"/>
          <w:color w:val="000000"/>
          <w:sz w:val="26"/>
          <w:szCs w:val="26"/>
        </w:rPr>
        <w:t xml:space="preserve">1. Определить </w:t>
      </w:r>
      <w:hyperlink r:id="rId10" w:anchor="P40" w:history="1">
        <w:r w:rsidRPr="007A51AE">
          <w:rPr>
            <w:rStyle w:val="ae"/>
            <w:rFonts w:ascii="PT Astra Serif" w:hAnsi="PT Astra Serif"/>
            <w:color w:val="000000"/>
            <w:sz w:val="26"/>
            <w:szCs w:val="26"/>
            <w:u w:val="none"/>
          </w:rPr>
          <w:t>Порядок</w:t>
        </w:r>
      </w:hyperlink>
      <w:r w:rsidRPr="007A51AE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7A51AE">
        <w:rPr>
          <w:rFonts w:ascii="PT Astra Serif" w:hAnsi="PT Astra Serif"/>
          <w:sz w:val="26"/>
          <w:szCs w:val="26"/>
        </w:rPr>
        <w:t>н</w:t>
      </w:r>
      <w:r w:rsidRPr="007A51AE">
        <w:rPr>
          <w:rFonts w:ascii="PT Astra Serif" w:hAnsi="PT Astra Serif"/>
          <w:color w:val="000000"/>
          <w:sz w:val="26"/>
          <w:szCs w:val="26"/>
        </w:rPr>
        <w:t>азначения и выплаты ежемесячной денежной выплаты на ребенка в возрасте от трех до семи лет включительно согласно приложению к настоящему постановлению.</w:t>
      </w:r>
    </w:p>
    <w:p w:rsidR="009F0479" w:rsidRPr="007A51AE" w:rsidRDefault="009F0479" w:rsidP="009F0479">
      <w:pPr>
        <w:pStyle w:val="af9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7A51AE">
        <w:rPr>
          <w:rFonts w:ascii="PT Astra Serif" w:hAnsi="PT Astra Serif"/>
          <w:color w:val="000000"/>
          <w:sz w:val="26"/>
          <w:szCs w:val="26"/>
        </w:rPr>
        <w:t>2. Департаменту информационной политики Администрации Томской области обеспечить опубликование настоящего постановления.</w:t>
      </w:r>
    </w:p>
    <w:p w:rsidR="009F0479" w:rsidRPr="007A51AE" w:rsidRDefault="009F0479" w:rsidP="009F0479">
      <w:pPr>
        <w:pStyle w:val="af9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7A51AE">
        <w:rPr>
          <w:rFonts w:ascii="PT Astra Serif" w:hAnsi="PT Astra Serif"/>
          <w:color w:val="000000"/>
          <w:sz w:val="26"/>
          <w:szCs w:val="26"/>
        </w:rPr>
        <w:t xml:space="preserve">3. Департаменту социальной защиты населения Томской области </w:t>
      </w:r>
      <w:r w:rsidRPr="007A51AE">
        <w:rPr>
          <w:rFonts w:ascii="PT Astra Serif" w:eastAsiaTheme="minorHAnsi" w:hAnsi="PT Astra Serif"/>
          <w:sz w:val="26"/>
          <w:szCs w:val="26"/>
          <w:lang w:eastAsia="en-US"/>
        </w:rPr>
        <w:t>обеспечить разъяснение положений настоящего постановления в средствах массовой информации в течение одного месяца после дня его официального опубликования</w:t>
      </w:r>
      <w:r w:rsidRPr="007A51AE">
        <w:rPr>
          <w:rFonts w:ascii="PT Astra Serif" w:hAnsi="PT Astra Serif"/>
          <w:color w:val="000000"/>
          <w:sz w:val="26"/>
          <w:szCs w:val="26"/>
        </w:rPr>
        <w:t>.</w:t>
      </w:r>
    </w:p>
    <w:p w:rsidR="009F0479" w:rsidRPr="007A51AE" w:rsidRDefault="009F0479" w:rsidP="009F0479">
      <w:pPr>
        <w:pStyle w:val="af9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7A51AE">
        <w:rPr>
          <w:rFonts w:ascii="PT Astra Serif" w:hAnsi="PT Astra Serif"/>
          <w:color w:val="000000"/>
          <w:sz w:val="26"/>
          <w:szCs w:val="26"/>
        </w:rPr>
        <w:t xml:space="preserve">4. Настоящее постановление вступает в силу </w:t>
      </w:r>
      <w:r w:rsidRPr="007A51AE">
        <w:rPr>
          <w:rFonts w:ascii="PT Astra Serif" w:hAnsi="PT Astra Serif"/>
          <w:sz w:val="26"/>
          <w:szCs w:val="26"/>
        </w:rPr>
        <w:t xml:space="preserve">через десять дней после дня его официального опубликования и распространяется на правоотношения, возникшие </w:t>
      </w:r>
      <w:r w:rsidRPr="007A51AE">
        <w:rPr>
          <w:rFonts w:ascii="PT Astra Serif" w:hAnsi="PT Astra Serif"/>
          <w:sz w:val="26"/>
          <w:szCs w:val="26"/>
        </w:rPr>
        <w:br/>
        <w:t>с 1 января 2020 года</w:t>
      </w:r>
      <w:r w:rsidRPr="007A51AE">
        <w:rPr>
          <w:rFonts w:ascii="PT Astra Serif" w:hAnsi="PT Astra Serif"/>
          <w:color w:val="000000"/>
          <w:sz w:val="26"/>
          <w:szCs w:val="26"/>
        </w:rPr>
        <w:t>.</w:t>
      </w:r>
    </w:p>
    <w:p w:rsidR="009F0479" w:rsidRPr="007A51AE" w:rsidRDefault="009F0479" w:rsidP="009F0479">
      <w:pPr>
        <w:pStyle w:val="af9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7A51AE">
        <w:rPr>
          <w:rFonts w:ascii="PT Astra Serif" w:hAnsi="PT Astra Serif"/>
          <w:color w:val="000000"/>
          <w:sz w:val="26"/>
          <w:szCs w:val="26"/>
        </w:rPr>
        <w:t>5. </w:t>
      </w:r>
      <w:proofErr w:type="gramStart"/>
      <w:r w:rsidRPr="007A51AE">
        <w:rPr>
          <w:rFonts w:ascii="PT Astra Serif" w:hAnsi="PT Astra Serif"/>
          <w:color w:val="000000"/>
          <w:sz w:val="26"/>
          <w:szCs w:val="26"/>
        </w:rPr>
        <w:t>Контроль за</w:t>
      </w:r>
      <w:proofErr w:type="gramEnd"/>
      <w:r w:rsidRPr="007A51AE">
        <w:rPr>
          <w:rFonts w:ascii="PT Astra Serif" w:hAnsi="PT Astra Serif"/>
          <w:color w:val="000000"/>
          <w:sz w:val="26"/>
          <w:szCs w:val="26"/>
        </w:rPr>
        <w:t xml:space="preserve"> исполнением настоящего постановления возложить </w:t>
      </w:r>
      <w:r w:rsidRPr="007A51AE">
        <w:rPr>
          <w:rFonts w:ascii="PT Astra Serif" w:hAnsi="PT Astra Serif"/>
          <w:color w:val="000000"/>
          <w:sz w:val="26"/>
          <w:szCs w:val="26"/>
        </w:rPr>
        <w:br/>
        <w:t>на заместителя Губернатора Томской области по социальной политике.</w:t>
      </w:r>
    </w:p>
    <w:p w:rsidR="000910BF" w:rsidRPr="007A51AE" w:rsidRDefault="000910BF" w:rsidP="000910BF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5A56C0" w:rsidRPr="007A51AE" w:rsidRDefault="005A56C0" w:rsidP="00056315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764ABC" w:rsidRPr="007A51AE" w:rsidRDefault="00764ABC" w:rsidP="00056315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283153" w:rsidRPr="007A51AE" w:rsidRDefault="00283153" w:rsidP="00EA3447">
      <w:pPr>
        <w:tabs>
          <w:tab w:val="left" w:pos="7088"/>
        </w:tabs>
        <w:spacing w:before="60"/>
        <w:ind w:firstLine="0"/>
        <w:jc w:val="both"/>
        <w:rPr>
          <w:rFonts w:ascii="PT Astra Serif" w:hAnsi="PT Astra Serif"/>
          <w:szCs w:val="26"/>
        </w:rPr>
      </w:pPr>
    </w:p>
    <w:p w:rsidR="005B2D28" w:rsidRPr="007A51AE" w:rsidRDefault="005B2D28" w:rsidP="005B2D28">
      <w:pPr>
        <w:pStyle w:val="31"/>
        <w:spacing w:before="0"/>
        <w:jc w:val="both"/>
        <w:rPr>
          <w:rFonts w:ascii="PT Astra Serif" w:hAnsi="PT Astra Serif"/>
          <w:sz w:val="26"/>
          <w:szCs w:val="26"/>
        </w:rPr>
      </w:pPr>
      <w:r w:rsidRPr="007A51AE">
        <w:rPr>
          <w:rFonts w:ascii="PT Astra Serif" w:hAnsi="PT Astra Serif"/>
          <w:sz w:val="26"/>
          <w:szCs w:val="26"/>
        </w:rPr>
        <w:t>Губернатор Томской области</w:t>
      </w:r>
      <w:r w:rsidRPr="007A51AE">
        <w:rPr>
          <w:rFonts w:ascii="PT Astra Serif" w:hAnsi="PT Astra Serif"/>
          <w:sz w:val="26"/>
          <w:szCs w:val="26"/>
        </w:rPr>
        <w:tab/>
        <w:t xml:space="preserve">   </w:t>
      </w:r>
      <w:r w:rsidR="0073559A" w:rsidRPr="007A51AE">
        <w:rPr>
          <w:rFonts w:ascii="PT Astra Serif" w:hAnsi="PT Astra Serif"/>
          <w:sz w:val="26"/>
          <w:szCs w:val="26"/>
        </w:rPr>
        <w:t xml:space="preserve"> </w:t>
      </w:r>
      <w:r w:rsidRPr="007A51AE">
        <w:rPr>
          <w:rFonts w:ascii="PT Astra Serif" w:hAnsi="PT Astra Serif"/>
          <w:sz w:val="26"/>
          <w:szCs w:val="26"/>
        </w:rPr>
        <w:t xml:space="preserve">  </w:t>
      </w:r>
      <w:r w:rsidR="00E31A92" w:rsidRPr="007A51AE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E31A92" w:rsidRPr="007A51AE">
        <w:rPr>
          <w:rFonts w:ascii="PT Astra Serif" w:hAnsi="PT Astra Serif"/>
          <w:sz w:val="26"/>
          <w:szCs w:val="26"/>
        </w:rPr>
        <w:t>С.А.Жвачкин</w:t>
      </w:r>
      <w:proofErr w:type="spellEnd"/>
    </w:p>
    <w:p w:rsidR="001464F7" w:rsidRPr="009F0479" w:rsidRDefault="001464F7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E31A92" w:rsidRPr="009F0479" w:rsidRDefault="00E31A92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5A56C0" w:rsidRPr="009F0479" w:rsidRDefault="005A56C0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0910BF" w:rsidRPr="009F0479" w:rsidRDefault="000910BF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BA505A" w:rsidRPr="009F0479" w:rsidRDefault="00BA505A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0910BF" w:rsidRPr="009F0479" w:rsidRDefault="000910BF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0910BF" w:rsidRDefault="000910BF" w:rsidP="006115A7">
      <w:pPr>
        <w:ind w:firstLine="0"/>
        <w:rPr>
          <w:rFonts w:ascii="PT Astra Serif" w:hAnsi="PT Astra Serif"/>
          <w:sz w:val="20"/>
        </w:rPr>
      </w:pPr>
    </w:p>
    <w:p w:rsidR="009F0479" w:rsidRDefault="009F0479" w:rsidP="006115A7">
      <w:pPr>
        <w:ind w:firstLine="0"/>
        <w:rPr>
          <w:rFonts w:ascii="PT Astra Serif" w:hAnsi="PT Astra Serif"/>
          <w:sz w:val="20"/>
        </w:rPr>
      </w:pPr>
    </w:p>
    <w:p w:rsidR="006F3013" w:rsidRDefault="006F3013" w:rsidP="006115A7">
      <w:pPr>
        <w:ind w:firstLine="0"/>
        <w:rPr>
          <w:rFonts w:ascii="PT Astra Serif" w:hAnsi="PT Astra Serif"/>
          <w:sz w:val="20"/>
        </w:rPr>
      </w:pPr>
    </w:p>
    <w:p w:rsidR="0067148D" w:rsidRDefault="0067148D" w:rsidP="006115A7">
      <w:pPr>
        <w:ind w:firstLine="0"/>
        <w:rPr>
          <w:rFonts w:ascii="PT Astra Serif" w:hAnsi="PT Astra Serif"/>
          <w:sz w:val="20"/>
        </w:rPr>
      </w:pPr>
    </w:p>
    <w:p w:rsidR="00C51BD8" w:rsidRDefault="00C51BD8" w:rsidP="006115A7">
      <w:pPr>
        <w:ind w:firstLine="0"/>
        <w:rPr>
          <w:rFonts w:ascii="PT Astra Serif" w:hAnsi="PT Astra Serif"/>
          <w:sz w:val="20"/>
        </w:rPr>
      </w:pPr>
    </w:p>
    <w:p w:rsidR="00EC0BF3" w:rsidRPr="009F0479" w:rsidRDefault="00EC0BF3" w:rsidP="006115A7">
      <w:pPr>
        <w:ind w:firstLine="0"/>
        <w:rPr>
          <w:rFonts w:ascii="PT Astra Serif" w:hAnsi="PT Astra Serif"/>
          <w:sz w:val="20"/>
        </w:rPr>
      </w:pPr>
    </w:p>
    <w:p w:rsidR="000910BF" w:rsidRPr="009F0479" w:rsidRDefault="009F0479" w:rsidP="000910BF">
      <w:pPr>
        <w:ind w:firstLine="0"/>
        <w:rPr>
          <w:rFonts w:ascii="PT Astra Serif" w:hAnsi="PT Astra Serif"/>
          <w:sz w:val="20"/>
        </w:rPr>
      </w:pPr>
      <w:proofErr w:type="spellStart"/>
      <w:r w:rsidRPr="009F0479">
        <w:rPr>
          <w:rFonts w:ascii="PT Astra Serif" w:hAnsi="PT Astra Serif"/>
          <w:sz w:val="20"/>
        </w:rPr>
        <w:t>М.А.Киняйкина</w:t>
      </w:r>
      <w:proofErr w:type="spellEnd"/>
    </w:p>
    <w:p w:rsidR="000910BF" w:rsidRPr="009F0479" w:rsidRDefault="00BA4D73" w:rsidP="000910BF">
      <w:pPr>
        <w:ind w:firstLine="0"/>
        <w:rPr>
          <w:rFonts w:ascii="PT Astra Serif" w:hAnsi="PT Astra Serif"/>
          <w:sz w:val="20"/>
        </w:rPr>
      </w:pPr>
      <w:r w:rsidRPr="009F0479">
        <w:rPr>
          <w:rFonts w:ascii="PT Astra Serif" w:hAnsi="PT Astra Serif"/>
          <w:sz w:val="20"/>
        </w:rPr>
        <w:t>0</w:t>
      </w:r>
      <w:r w:rsidR="009F0479" w:rsidRPr="009F0479">
        <w:rPr>
          <w:rFonts w:ascii="PT Astra Serif" w:hAnsi="PT Astra Serif"/>
          <w:sz w:val="20"/>
        </w:rPr>
        <w:t>520</w:t>
      </w:r>
      <w:proofErr w:type="spellStart"/>
      <w:r w:rsidR="000910BF" w:rsidRPr="009F0479">
        <w:rPr>
          <w:rFonts w:ascii="PT Astra Serif" w:hAnsi="PT Astra Serif"/>
          <w:sz w:val="20"/>
          <w:lang w:val="en-US"/>
        </w:rPr>
        <w:t>vv</w:t>
      </w:r>
      <w:proofErr w:type="spellEnd"/>
      <w:r w:rsidR="000910BF" w:rsidRPr="009F0479">
        <w:rPr>
          <w:rFonts w:ascii="PT Astra Serif" w:hAnsi="PT Astra Serif"/>
          <w:sz w:val="20"/>
        </w:rPr>
        <w:t>0</w:t>
      </w:r>
      <w:r w:rsidRPr="009F0479">
        <w:rPr>
          <w:rFonts w:ascii="PT Astra Serif" w:hAnsi="PT Astra Serif"/>
          <w:sz w:val="20"/>
        </w:rPr>
        <w:t>1</w:t>
      </w:r>
      <w:r w:rsidR="000910BF" w:rsidRPr="009F0479">
        <w:rPr>
          <w:rFonts w:ascii="PT Astra Serif" w:hAnsi="PT Astra Serif"/>
          <w:sz w:val="20"/>
        </w:rPr>
        <w:t>.</w:t>
      </w:r>
      <w:r w:rsidR="000910BF" w:rsidRPr="009F0479">
        <w:rPr>
          <w:rFonts w:ascii="PT Astra Serif" w:hAnsi="PT Astra Serif"/>
          <w:sz w:val="20"/>
          <w:lang w:val="en-US"/>
        </w:rPr>
        <w:t>pap</w:t>
      </w:r>
      <w:r w:rsidR="000910BF" w:rsidRPr="009F0479">
        <w:rPr>
          <w:rFonts w:ascii="PT Astra Serif" w:hAnsi="PT Astra Serif"/>
          <w:sz w:val="20"/>
        </w:rPr>
        <w:t>2020</w:t>
      </w:r>
    </w:p>
    <w:p w:rsidR="00764ABC" w:rsidRPr="005825FC" w:rsidRDefault="00764ABC">
      <w:pPr>
        <w:spacing w:before="120"/>
        <w:ind w:firstLine="0"/>
        <w:rPr>
          <w:sz w:val="25"/>
          <w:szCs w:val="25"/>
        </w:rPr>
        <w:sectPr w:rsidR="00764ABC" w:rsidRPr="005825FC" w:rsidSect="00BA505A">
          <w:headerReference w:type="even" r:id="rId11"/>
          <w:headerReference w:type="default" r:id="rId12"/>
          <w:footerReference w:type="default" r:id="rId13"/>
          <w:headerReference w:type="first" r:id="rId14"/>
          <w:type w:val="continuous"/>
          <w:pgSz w:w="11907" w:h="16840" w:code="9"/>
          <w:pgMar w:top="1418" w:right="851" w:bottom="1134" w:left="1701" w:header="425" w:footer="567" w:gutter="0"/>
          <w:pgNumType w:start="1"/>
          <w:cols w:space="720"/>
          <w:titlePg/>
          <w:docGrid w:linePitch="354"/>
        </w:sectPr>
      </w:pPr>
    </w:p>
    <w:p w:rsidR="0001535D" w:rsidRPr="009F0479" w:rsidRDefault="005A56C0" w:rsidP="009F0479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  <w:r w:rsidRPr="009F0479">
        <w:rPr>
          <w:rFonts w:ascii="PT Astra Serif" w:hAnsi="PT Astra Serif"/>
          <w:sz w:val="24"/>
          <w:szCs w:val="24"/>
        </w:rPr>
        <w:lastRenderedPageBreak/>
        <w:t>Приложение</w:t>
      </w:r>
      <w:r w:rsidR="00C13239" w:rsidRPr="009F0479">
        <w:rPr>
          <w:rFonts w:ascii="PT Astra Serif" w:hAnsi="PT Astra Serif"/>
          <w:sz w:val="24"/>
          <w:szCs w:val="24"/>
        </w:rPr>
        <w:t xml:space="preserve"> </w:t>
      </w:r>
    </w:p>
    <w:p w:rsidR="0001535D" w:rsidRPr="009F0479" w:rsidRDefault="005A56C0" w:rsidP="009F0479">
      <w:pPr>
        <w:ind w:left="5812" w:firstLine="0"/>
        <w:rPr>
          <w:rFonts w:ascii="PT Astra Serif" w:hAnsi="PT Astra Serif"/>
          <w:sz w:val="24"/>
          <w:szCs w:val="24"/>
        </w:rPr>
      </w:pPr>
      <w:r w:rsidRPr="009F0479">
        <w:rPr>
          <w:rFonts w:ascii="PT Astra Serif" w:hAnsi="PT Astra Serif"/>
          <w:sz w:val="24"/>
          <w:szCs w:val="24"/>
        </w:rPr>
        <w:t xml:space="preserve">к </w:t>
      </w:r>
      <w:r w:rsidR="0001535D" w:rsidRPr="009F0479">
        <w:rPr>
          <w:rFonts w:ascii="PT Astra Serif" w:hAnsi="PT Astra Serif"/>
          <w:sz w:val="24"/>
          <w:szCs w:val="24"/>
        </w:rPr>
        <w:t>постановлени</w:t>
      </w:r>
      <w:r w:rsidRPr="009F0479">
        <w:rPr>
          <w:rFonts w:ascii="PT Astra Serif" w:hAnsi="PT Astra Serif"/>
          <w:sz w:val="24"/>
          <w:szCs w:val="24"/>
        </w:rPr>
        <w:t>ю</w:t>
      </w:r>
      <w:r w:rsidR="00A57C7C" w:rsidRPr="009F0479">
        <w:rPr>
          <w:rFonts w:ascii="PT Astra Serif" w:hAnsi="PT Astra Serif"/>
          <w:sz w:val="24"/>
          <w:szCs w:val="24"/>
        </w:rPr>
        <w:t xml:space="preserve"> </w:t>
      </w:r>
      <w:r w:rsidR="0001535D" w:rsidRPr="009F0479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01535D" w:rsidRPr="009F0479" w:rsidRDefault="000C17C0" w:rsidP="009F0479">
      <w:pPr>
        <w:ind w:left="5812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01535D" w:rsidRPr="009F0479">
        <w:rPr>
          <w:rFonts w:ascii="PT Astra Serif" w:hAnsi="PT Astra Serif"/>
          <w:sz w:val="24"/>
          <w:szCs w:val="24"/>
        </w:rPr>
        <w:t>от</w:t>
      </w:r>
      <w:r>
        <w:rPr>
          <w:rFonts w:ascii="PT Astra Serif" w:hAnsi="PT Astra Serif"/>
          <w:sz w:val="24"/>
          <w:szCs w:val="24"/>
        </w:rPr>
        <w:t xml:space="preserve"> 20.05.2020 № 234а</w:t>
      </w:r>
    </w:p>
    <w:p w:rsidR="002521DC" w:rsidRDefault="002521DC" w:rsidP="004F2F4F">
      <w:pPr>
        <w:autoSpaceDE w:val="0"/>
        <w:autoSpaceDN w:val="0"/>
        <w:adjustRightInd w:val="0"/>
        <w:ind w:firstLine="0"/>
        <w:outlineLvl w:val="0"/>
        <w:rPr>
          <w:sz w:val="22"/>
          <w:szCs w:val="22"/>
        </w:rPr>
      </w:pPr>
    </w:p>
    <w:p w:rsidR="009F0479" w:rsidRDefault="009F0479" w:rsidP="004F2F4F">
      <w:pPr>
        <w:autoSpaceDE w:val="0"/>
        <w:autoSpaceDN w:val="0"/>
        <w:adjustRightInd w:val="0"/>
        <w:ind w:firstLine="0"/>
        <w:outlineLvl w:val="0"/>
        <w:rPr>
          <w:sz w:val="22"/>
          <w:szCs w:val="22"/>
        </w:rPr>
      </w:pPr>
    </w:p>
    <w:p w:rsidR="007A51AE" w:rsidRPr="007023C2" w:rsidRDefault="007A51AE" w:rsidP="004F2F4F">
      <w:pPr>
        <w:autoSpaceDE w:val="0"/>
        <w:autoSpaceDN w:val="0"/>
        <w:adjustRightInd w:val="0"/>
        <w:ind w:firstLine="0"/>
        <w:outlineLvl w:val="0"/>
        <w:rPr>
          <w:sz w:val="22"/>
          <w:szCs w:val="22"/>
        </w:rPr>
      </w:pPr>
    </w:p>
    <w:p w:rsidR="009F0479" w:rsidRPr="009F0479" w:rsidRDefault="009F0479" w:rsidP="009F0479">
      <w:pPr>
        <w:tabs>
          <w:tab w:val="left" w:pos="5103"/>
          <w:tab w:val="left" w:pos="5670"/>
        </w:tabs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25"/>
          <w:szCs w:val="25"/>
        </w:rPr>
      </w:pPr>
      <w:r w:rsidRPr="009F0479">
        <w:rPr>
          <w:rFonts w:ascii="PT Astra Serif" w:hAnsi="PT Astra Serif"/>
          <w:sz w:val="25"/>
          <w:szCs w:val="25"/>
        </w:rPr>
        <w:t>Порядок назначения и выплаты</w:t>
      </w:r>
      <w:r>
        <w:rPr>
          <w:rFonts w:ascii="PT Astra Serif" w:hAnsi="PT Astra Serif"/>
          <w:sz w:val="25"/>
          <w:szCs w:val="25"/>
        </w:rPr>
        <w:t xml:space="preserve"> </w:t>
      </w:r>
      <w:r w:rsidRPr="009F0479">
        <w:rPr>
          <w:rFonts w:ascii="PT Astra Serif" w:hAnsi="PT Astra Serif"/>
          <w:sz w:val="25"/>
          <w:szCs w:val="25"/>
        </w:rPr>
        <w:t xml:space="preserve">ежемесячной денежной выплаты </w:t>
      </w:r>
      <w:r>
        <w:rPr>
          <w:rFonts w:ascii="PT Astra Serif" w:hAnsi="PT Astra Serif"/>
          <w:sz w:val="25"/>
          <w:szCs w:val="25"/>
        </w:rPr>
        <w:br/>
      </w:r>
      <w:r w:rsidRPr="009F0479">
        <w:rPr>
          <w:rFonts w:ascii="PT Astra Serif" w:hAnsi="PT Astra Serif"/>
          <w:sz w:val="25"/>
          <w:szCs w:val="25"/>
        </w:rPr>
        <w:t>на ребенка в возрасте</w:t>
      </w:r>
      <w:r>
        <w:rPr>
          <w:rFonts w:ascii="PT Astra Serif" w:hAnsi="PT Astra Serif"/>
          <w:sz w:val="25"/>
          <w:szCs w:val="25"/>
        </w:rPr>
        <w:t xml:space="preserve"> </w:t>
      </w:r>
      <w:r w:rsidRPr="009F0479">
        <w:rPr>
          <w:rFonts w:ascii="PT Astra Serif" w:hAnsi="PT Astra Serif"/>
          <w:sz w:val="25"/>
          <w:szCs w:val="25"/>
        </w:rPr>
        <w:t>от трех до семи лет включительно</w:t>
      </w:r>
    </w:p>
    <w:p w:rsidR="009F0479" w:rsidRPr="009F0479" w:rsidRDefault="009F0479" w:rsidP="009F0479">
      <w:pPr>
        <w:autoSpaceDE w:val="0"/>
        <w:autoSpaceDN w:val="0"/>
        <w:adjustRightInd w:val="0"/>
        <w:spacing w:before="120" w:after="120"/>
        <w:ind w:firstLine="0"/>
        <w:jc w:val="center"/>
        <w:rPr>
          <w:rFonts w:ascii="PT Astra Serif" w:hAnsi="PT Astra Serif"/>
          <w:sz w:val="25"/>
          <w:szCs w:val="25"/>
        </w:rPr>
      </w:pPr>
      <w:r w:rsidRPr="009F0479">
        <w:rPr>
          <w:rFonts w:ascii="PT Astra Serif" w:hAnsi="PT Astra Serif"/>
          <w:sz w:val="25"/>
          <w:szCs w:val="25"/>
        </w:rPr>
        <w:t>1. Общие положения</w:t>
      </w:r>
    </w:p>
    <w:p w:rsidR="009F0479" w:rsidRPr="009F0479" w:rsidRDefault="009F0479" w:rsidP="009F0479">
      <w:pPr>
        <w:pStyle w:val="12"/>
        <w:ind w:firstLine="709"/>
        <w:jc w:val="both"/>
        <w:rPr>
          <w:rFonts w:ascii="PT Astra Serif" w:hAnsi="PT Astra Serif"/>
          <w:sz w:val="25"/>
          <w:szCs w:val="25"/>
        </w:rPr>
      </w:pPr>
      <w:r w:rsidRPr="009F0479">
        <w:rPr>
          <w:rFonts w:ascii="PT Astra Serif" w:hAnsi="PT Astra Serif"/>
          <w:sz w:val="25"/>
          <w:szCs w:val="25"/>
        </w:rPr>
        <w:t>1. Настоящий Порядок определяет механизм назначения и выплаты ежемесячной денежной выплаты на ребенка в возрасте от трех до семи лет включительно (далее – ежемесячная выплата), предусмотренной статьей 10.5 Закона Томской области от 16 декабря 2004 года № 253-ОЗ «О социальной поддержке граждан, имеющих не</w:t>
      </w:r>
      <w:r w:rsidR="00EC0BF3">
        <w:rPr>
          <w:rFonts w:ascii="PT Astra Serif" w:hAnsi="PT Astra Serif"/>
          <w:sz w:val="25"/>
          <w:szCs w:val="25"/>
        </w:rPr>
        <w:t>совершеннолетних детей» (далее –</w:t>
      </w:r>
      <w:r w:rsidRPr="009F0479">
        <w:rPr>
          <w:rFonts w:ascii="PT Astra Serif" w:hAnsi="PT Astra Serif"/>
          <w:sz w:val="25"/>
          <w:szCs w:val="25"/>
        </w:rPr>
        <w:t xml:space="preserve"> Закон).</w:t>
      </w:r>
    </w:p>
    <w:p w:rsidR="009F0479" w:rsidRPr="009F0479" w:rsidRDefault="009F0479" w:rsidP="009F0479">
      <w:pPr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r w:rsidRPr="009F0479">
        <w:rPr>
          <w:rFonts w:ascii="PT Astra Serif" w:hAnsi="PT Astra Serif"/>
          <w:sz w:val="25"/>
          <w:szCs w:val="25"/>
        </w:rPr>
        <w:t xml:space="preserve">2. Ежемесячная выплата предоставляется категориям граждан, указанным </w:t>
      </w:r>
      <w:r w:rsidR="007A51AE">
        <w:rPr>
          <w:rFonts w:ascii="PT Astra Serif" w:hAnsi="PT Astra Serif"/>
          <w:sz w:val="25"/>
          <w:szCs w:val="25"/>
        </w:rPr>
        <w:br/>
      </w:r>
      <w:r w:rsidRPr="009F0479">
        <w:rPr>
          <w:rFonts w:ascii="PT Astra Serif" w:hAnsi="PT Astra Serif"/>
          <w:sz w:val="25"/>
          <w:szCs w:val="25"/>
        </w:rPr>
        <w:t xml:space="preserve">в части 1 статьи 10.5 Закона (далее – заявитель), в случае, если размер среднедушевого дохода семьи на день обращения не превышает величину прожиточного минимума </w:t>
      </w:r>
      <w:r w:rsidR="007A51AE">
        <w:rPr>
          <w:rFonts w:ascii="PT Astra Serif" w:hAnsi="PT Astra Serif"/>
          <w:sz w:val="25"/>
          <w:szCs w:val="25"/>
        </w:rPr>
        <w:br/>
      </w:r>
      <w:r w:rsidRPr="009F0479">
        <w:rPr>
          <w:rFonts w:ascii="PT Astra Serif" w:hAnsi="PT Astra Serif"/>
          <w:sz w:val="25"/>
          <w:szCs w:val="25"/>
        </w:rPr>
        <w:t>на душу населения, установленную в Томской области Губернатором Томской области на второй квартал года, предшествующего году обращения за назначением указанной выплаты.</w:t>
      </w:r>
    </w:p>
    <w:p w:rsidR="009F0479" w:rsidRPr="009F0479" w:rsidRDefault="009F0479" w:rsidP="009F0479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sz w:val="25"/>
          <w:szCs w:val="25"/>
          <w:lang w:eastAsia="en-US"/>
        </w:rPr>
      </w:pPr>
      <w:r w:rsidRPr="009F0479">
        <w:rPr>
          <w:rFonts w:ascii="PT Astra Serif" w:hAnsi="PT Astra Serif"/>
          <w:sz w:val="25"/>
          <w:szCs w:val="25"/>
        </w:rPr>
        <w:t>3. </w:t>
      </w:r>
      <w:proofErr w:type="gramStart"/>
      <w:r w:rsidRPr="009F0479">
        <w:rPr>
          <w:rFonts w:ascii="PT Astra Serif" w:hAnsi="PT Astra Serif"/>
          <w:sz w:val="25"/>
          <w:szCs w:val="25"/>
        </w:rPr>
        <w:t xml:space="preserve">Состав семьи заявителя, учитываемый при исчислении </w:t>
      </w:r>
      <w:r w:rsidRPr="009F0479">
        <w:rPr>
          <w:rFonts w:ascii="PT Astra Serif" w:hAnsi="PT Astra Serif"/>
          <w:color w:val="000000"/>
          <w:sz w:val="25"/>
          <w:szCs w:val="25"/>
        </w:rPr>
        <w:t xml:space="preserve">среднедушевого дохода семьи, определяется в </w:t>
      </w:r>
      <w:r w:rsidR="00C51BD8">
        <w:rPr>
          <w:rFonts w:ascii="PT Astra Serif" w:hAnsi="PT Astra Serif"/>
          <w:sz w:val="25"/>
          <w:szCs w:val="25"/>
        </w:rPr>
        <w:t xml:space="preserve">соответствии с пунктами 19 – </w:t>
      </w:r>
      <w:r w:rsidRPr="009F0479">
        <w:rPr>
          <w:rFonts w:ascii="PT Astra Serif" w:hAnsi="PT Astra Serif"/>
          <w:sz w:val="25"/>
          <w:szCs w:val="25"/>
        </w:rPr>
        <w:t xml:space="preserve">20 Основных требований </w:t>
      </w:r>
      <w:r w:rsidR="00C51BD8">
        <w:rPr>
          <w:rFonts w:ascii="PT Astra Serif" w:hAnsi="PT Astra Serif"/>
          <w:sz w:val="25"/>
          <w:szCs w:val="25"/>
        </w:rPr>
        <w:br/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 xml:space="preserve">к порядку назначения и осуществления ежемесячной денежной выплаты на ребенка </w:t>
      </w:r>
      <w:r w:rsidR="00C51BD8">
        <w:rPr>
          <w:rFonts w:ascii="PT Astra Serif" w:eastAsiaTheme="minorHAnsi" w:hAnsi="PT Astra Serif"/>
          <w:sz w:val="25"/>
          <w:szCs w:val="25"/>
          <w:lang w:eastAsia="en-US"/>
        </w:rPr>
        <w:br/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 xml:space="preserve">в возрасте от 3 до 7 лет включительно, утвержденных постановлением Правительства Российской Федерации от 31.03.2020 № 384 «Об утверждении основных требований </w:t>
      </w:r>
      <w:r w:rsidR="00C51BD8">
        <w:rPr>
          <w:rFonts w:ascii="PT Astra Serif" w:eastAsiaTheme="minorHAnsi" w:hAnsi="PT Astra Serif"/>
          <w:sz w:val="25"/>
          <w:szCs w:val="25"/>
          <w:lang w:eastAsia="en-US"/>
        </w:rPr>
        <w:br/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 xml:space="preserve">к порядку назначения и осуществления ежемесячной денежной выплаты на ребенка </w:t>
      </w:r>
      <w:r w:rsidR="00C51BD8">
        <w:rPr>
          <w:rFonts w:ascii="PT Astra Serif" w:eastAsiaTheme="minorHAnsi" w:hAnsi="PT Astra Serif"/>
          <w:sz w:val="25"/>
          <w:szCs w:val="25"/>
          <w:lang w:eastAsia="en-US"/>
        </w:rPr>
        <w:br/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>в возрасте</w:t>
      </w:r>
      <w:proofErr w:type="gramEnd"/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 xml:space="preserve"> от 3 до 7 лет включительно, примерного перечня документов (сведений), необходимых для назначения указанной ежемесячной выплаты, и типовой формы заявления о ее назначении» (далее – Основные требования). </w:t>
      </w:r>
    </w:p>
    <w:p w:rsidR="009F0479" w:rsidRPr="009F0479" w:rsidRDefault="009F0479" w:rsidP="009F0479">
      <w:pPr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>В</w:t>
      </w:r>
      <w:r w:rsidRPr="009F0479">
        <w:rPr>
          <w:rFonts w:ascii="PT Astra Serif" w:hAnsi="PT Astra Serif"/>
          <w:color w:val="000000"/>
          <w:sz w:val="25"/>
          <w:szCs w:val="25"/>
        </w:rPr>
        <w:t xml:space="preserve">иды доходов семьи, полученные в денежной форме, учитываемые </w:t>
      </w:r>
      <w:r w:rsidR="00C51BD8">
        <w:rPr>
          <w:rFonts w:ascii="PT Astra Serif" w:hAnsi="PT Astra Serif"/>
          <w:color w:val="000000"/>
          <w:sz w:val="25"/>
          <w:szCs w:val="25"/>
        </w:rPr>
        <w:br/>
      </w:r>
      <w:r w:rsidRPr="009F0479">
        <w:rPr>
          <w:rFonts w:ascii="PT Astra Serif" w:hAnsi="PT Astra Serif"/>
          <w:color w:val="000000"/>
          <w:sz w:val="25"/>
          <w:szCs w:val="25"/>
        </w:rPr>
        <w:t xml:space="preserve">при расчете среднедушевого дохода семьи, и порядок расчета среднедушевого </w:t>
      </w:r>
      <w:r w:rsidR="00C51BD8">
        <w:rPr>
          <w:rFonts w:ascii="PT Astra Serif" w:hAnsi="PT Astra Serif"/>
          <w:color w:val="000000"/>
          <w:sz w:val="25"/>
          <w:szCs w:val="25"/>
        </w:rPr>
        <w:br/>
      </w:r>
      <w:r w:rsidRPr="009F0479">
        <w:rPr>
          <w:rFonts w:ascii="PT Astra Serif" w:hAnsi="PT Astra Serif"/>
          <w:color w:val="000000"/>
          <w:sz w:val="25"/>
          <w:szCs w:val="25"/>
        </w:rPr>
        <w:t>дохода семьи для назначения ежемесячной выплаты определяют</w:t>
      </w:r>
      <w:r w:rsidR="00C51BD8">
        <w:rPr>
          <w:rFonts w:ascii="PT Astra Serif" w:hAnsi="PT Astra Serif"/>
          <w:color w:val="000000"/>
          <w:sz w:val="25"/>
          <w:szCs w:val="25"/>
        </w:rPr>
        <w:t xml:space="preserve">ся в соответствии </w:t>
      </w:r>
      <w:r w:rsidR="00C51BD8">
        <w:rPr>
          <w:rFonts w:ascii="PT Astra Serif" w:hAnsi="PT Astra Serif"/>
          <w:color w:val="000000"/>
          <w:sz w:val="25"/>
          <w:szCs w:val="25"/>
        </w:rPr>
        <w:br/>
        <w:t xml:space="preserve">с пунктами 21 – </w:t>
      </w:r>
      <w:r w:rsidRPr="009F0479">
        <w:rPr>
          <w:rFonts w:ascii="PT Astra Serif" w:hAnsi="PT Astra Serif"/>
          <w:color w:val="000000"/>
          <w:sz w:val="25"/>
          <w:szCs w:val="25"/>
        </w:rPr>
        <w:t xml:space="preserve">27 </w:t>
      </w:r>
      <w:r w:rsidRPr="009F0479">
        <w:rPr>
          <w:rFonts w:ascii="PT Astra Serif" w:hAnsi="PT Astra Serif"/>
          <w:sz w:val="25"/>
          <w:szCs w:val="25"/>
        </w:rPr>
        <w:t>Основных требований.</w:t>
      </w:r>
    </w:p>
    <w:p w:rsidR="009F0479" w:rsidRPr="009F0479" w:rsidRDefault="009F0479" w:rsidP="009F0479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sz w:val="25"/>
          <w:szCs w:val="25"/>
          <w:lang w:eastAsia="en-US"/>
        </w:rPr>
      </w:pP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 xml:space="preserve">В 2020 году при расчете величины среднедушевого дохода семьи </w:t>
      </w:r>
      <w:r w:rsidR="00C51BD8">
        <w:rPr>
          <w:rFonts w:ascii="PT Astra Serif" w:eastAsiaTheme="minorHAnsi" w:hAnsi="PT Astra Serif"/>
          <w:sz w:val="25"/>
          <w:szCs w:val="25"/>
          <w:lang w:eastAsia="en-US"/>
        </w:rPr>
        <w:br/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 xml:space="preserve">не учитываются предусмотренные подпунктом а) пункта 21 Основных требований доходы членов семьи, признанных на день подачи заявления о назначении ежемесячной выплаты безработными в порядке, установленном </w:t>
      </w:r>
      <w:r w:rsidRPr="00774A43">
        <w:rPr>
          <w:rFonts w:ascii="PT Astra Serif" w:eastAsiaTheme="minorHAnsi" w:hAnsi="PT Astra Serif"/>
          <w:sz w:val="25"/>
          <w:szCs w:val="25"/>
          <w:lang w:eastAsia="en-US"/>
        </w:rPr>
        <w:t>Законом Российской Федерации</w:t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 xml:space="preserve"> от 19 апреля 1991 года № 1032-1 «О занятости населения в Российской Федерации». </w:t>
      </w:r>
    </w:p>
    <w:p w:rsidR="009F0479" w:rsidRPr="009F0479" w:rsidRDefault="009F0479" w:rsidP="009F0479">
      <w:pPr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r w:rsidRPr="009F0479">
        <w:rPr>
          <w:rFonts w:ascii="PT Astra Serif" w:hAnsi="PT Astra Serif"/>
          <w:color w:val="000000"/>
          <w:sz w:val="25"/>
          <w:szCs w:val="25"/>
        </w:rPr>
        <w:t>4.</w:t>
      </w:r>
      <w:r w:rsidRPr="009F0479">
        <w:rPr>
          <w:rFonts w:ascii="PT Astra Serif" w:hAnsi="PT Astra Serif"/>
          <w:sz w:val="25"/>
          <w:szCs w:val="25"/>
        </w:rPr>
        <w:t> Ежемесячная выплата назначается на каждого рожденного, усыновленного</w:t>
      </w:r>
      <w:r w:rsidR="00DD4FCF">
        <w:rPr>
          <w:rFonts w:ascii="PT Astra Serif" w:hAnsi="PT Astra Serif"/>
          <w:sz w:val="25"/>
          <w:szCs w:val="25"/>
        </w:rPr>
        <w:t>, принятого под опеку совместно</w:t>
      </w:r>
      <w:r w:rsidRPr="009F0479">
        <w:rPr>
          <w:rFonts w:ascii="PT Astra Serif" w:hAnsi="PT Astra Serif"/>
          <w:sz w:val="25"/>
          <w:szCs w:val="25"/>
        </w:rPr>
        <w:t xml:space="preserve"> проживающего с гражданином ребенка, являющегося гражданином Российской Федерации.</w:t>
      </w:r>
    </w:p>
    <w:p w:rsidR="009F0479" w:rsidRPr="009F0479" w:rsidRDefault="009F0479" w:rsidP="009F0479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sz w:val="25"/>
          <w:szCs w:val="25"/>
          <w:lang w:eastAsia="en-US"/>
        </w:rPr>
      </w:pPr>
      <w:r w:rsidRPr="009F0479">
        <w:rPr>
          <w:rFonts w:ascii="PT Astra Serif" w:hAnsi="PT Astra Serif"/>
          <w:sz w:val="25"/>
          <w:szCs w:val="25"/>
        </w:rPr>
        <w:t>5. </w:t>
      </w:r>
      <w:proofErr w:type="gramStart"/>
      <w:r w:rsidRPr="009F0479">
        <w:rPr>
          <w:rFonts w:ascii="PT Astra Serif" w:hAnsi="PT Astra Serif"/>
          <w:sz w:val="25"/>
          <w:szCs w:val="25"/>
        </w:rPr>
        <w:t xml:space="preserve">Ежемесячная выплата осуществляется </w:t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>через подведомственные Департаменту социальной защиты населе</w:t>
      </w:r>
      <w:r w:rsidR="00774A43">
        <w:rPr>
          <w:rFonts w:ascii="PT Astra Serif" w:eastAsiaTheme="minorHAnsi" w:hAnsi="PT Astra Serif"/>
          <w:sz w:val="25"/>
          <w:szCs w:val="25"/>
          <w:lang w:eastAsia="en-US"/>
        </w:rPr>
        <w:t>ния Томской области учреждения –</w:t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 xml:space="preserve"> областные государственные казенные учреждения «Центр социальн</w:t>
      </w:r>
      <w:r w:rsidR="00EC0BF3">
        <w:rPr>
          <w:rFonts w:ascii="PT Astra Serif" w:eastAsiaTheme="minorHAnsi" w:hAnsi="PT Astra Serif"/>
          <w:sz w:val="25"/>
          <w:szCs w:val="25"/>
          <w:lang w:eastAsia="en-US"/>
        </w:rPr>
        <w:t>ой поддержки населения» (далее –</w:t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 xml:space="preserve"> уполномоченное учреждение).</w:t>
      </w:r>
      <w:proofErr w:type="gramEnd"/>
    </w:p>
    <w:p w:rsidR="009F0479" w:rsidRPr="009F0479" w:rsidRDefault="009F0479" w:rsidP="009F0479">
      <w:pPr>
        <w:pStyle w:val="12"/>
        <w:ind w:firstLine="709"/>
        <w:jc w:val="both"/>
        <w:rPr>
          <w:rFonts w:ascii="PT Astra Serif" w:eastAsia="Times New Roman" w:hAnsi="PT Astra Serif"/>
          <w:sz w:val="25"/>
          <w:szCs w:val="25"/>
        </w:rPr>
      </w:pPr>
      <w:r w:rsidRPr="009F0479">
        <w:rPr>
          <w:rFonts w:ascii="PT Astra Serif" w:eastAsia="Times New Roman" w:hAnsi="PT Astra Serif"/>
          <w:sz w:val="25"/>
          <w:szCs w:val="25"/>
        </w:rPr>
        <w:t xml:space="preserve">6. Информация о назначении заявителю ежемесячной выплаты размещается </w:t>
      </w:r>
      <w:r w:rsidR="00774A43">
        <w:rPr>
          <w:rFonts w:ascii="PT Astra Serif" w:eastAsia="Times New Roman" w:hAnsi="PT Astra Serif"/>
          <w:sz w:val="25"/>
          <w:szCs w:val="25"/>
        </w:rPr>
        <w:br/>
      </w:r>
      <w:r w:rsidRPr="009F0479">
        <w:rPr>
          <w:rFonts w:ascii="PT Astra Serif" w:eastAsia="Times New Roman" w:hAnsi="PT Astra Serif"/>
          <w:sz w:val="25"/>
          <w:szCs w:val="25"/>
        </w:rPr>
        <w:t xml:space="preserve">в единой государственной информационной системе </w:t>
      </w:r>
      <w:r w:rsidR="00EC0BF3">
        <w:rPr>
          <w:rFonts w:ascii="PT Astra Serif" w:eastAsia="Times New Roman" w:hAnsi="PT Astra Serif"/>
          <w:sz w:val="25"/>
          <w:szCs w:val="25"/>
        </w:rPr>
        <w:t xml:space="preserve">социального обеспечения </w:t>
      </w:r>
      <w:r w:rsidR="00EC0BF3">
        <w:rPr>
          <w:rFonts w:ascii="PT Astra Serif" w:eastAsia="Times New Roman" w:hAnsi="PT Astra Serif"/>
          <w:sz w:val="25"/>
          <w:szCs w:val="25"/>
        </w:rPr>
        <w:br/>
        <w:t>(далее –</w:t>
      </w:r>
      <w:r w:rsidRPr="009F0479">
        <w:rPr>
          <w:rFonts w:ascii="PT Astra Serif" w:eastAsia="Times New Roman" w:hAnsi="PT Astra Serif"/>
          <w:sz w:val="25"/>
          <w:szCs w:val="25"/>
        </w:rPr>
        <w:t xml:space="preserve"> ЕГИССО) в порядке, установленном законодательством Российской Федерации.</w:t>
      </w:r>
    </w:p>
    <w:p w:rsidR="009F0479" w:rsidRPr="009F0479" w:rsidRDefault="009F0479" w:rsidP="009F0479">
      <w:pPr>
        <w:autoSpaceDE w:val="0"/>
        <w:autoSpaceDN w:val="0"/>
        <w:adjustRightInd w:val="0"/>
        <w:spacing w:before="120" w:after="120"/>
        <w:ind w:firstLine="0"/>
        <w:jc w:val="center"/>
        <w:rPr>
          <w:rFonts w:ascii="PT Astra Serif" w:hAnsi="PT Astra Serif"/>
          <w:sz w:val="25"/>
          <w:szCs w:val="25"/>
        </w:rPr>
      </w:pPr>
      <w:r w:rsidRPr="009F0479">
        <w:rPr>
          <w:rFonts w:ascii="PT Astra Serif" w:hAnsi="PT Astra Serif"/>
          <w:sz w:val="25"/>
          <w:szCs w:val="25"/>
        </w:rPr>
        <w:lastRenderedPageBreak/>
        <w:t>2. Назначение ежемесячной выплаты</w:t>
      </w:r>
    </w:p>
    <w:p w:rsidR="009F0479" w:rsidRPr="009F0479" w:rsidRDefault="009F0479" w:rsidP="009F0479">
      <w:pPr>
        <w:pStyle w:val="12"/>
        <w:ind w:firstLine="709"/>
        <w:jc w:val="both"/>
        <w:rPr>
          <w:rFonts w:ascii="PT Astra Serif" w:eastAsiaTheme="minorHAnsi" w:hAnsi="PT Astra Serif"/>
          <w:sz w:val="25"/>
          <w:szCs w:val="25"/>
          <w:lang w:eastAsia="en-US"/>
        </w:rPr>
      </w:pP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>7. Для назначения ежемесячной выплаты необходимы следующие документы:</w:t>
      </w:r>
    </w:p>
    <w:p w:rsidR="009F0479" w:rsidRPr="009F0479" w:rsidRDefault="009F0479" w:rsidP="009F0479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sz w:val="25"/>
          <w:szCs w:val="25"/>
          <w:lang w:eastAsia="en-US"/>
        </w:rPr>
      </w:pPr>
      <w:proofErr w:type="gramStart"/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>1)</w:t>
      </w:r>
      <w:r w:rsidR="00774A43" w:rsidRPr="009F0479">
        <w:rPr>
          <w:rFonts w:ascii="PT Astra Serif" w:eastAsiaTheme="minorHAnsi" w:hAnsi="PT Astra Serif"/>
          <w:sz w:val="25"/>
          <w:szCs w:val="25"/>
          <w:lang w:eastAsia="en-US"/>
        </w:rPr>
        <w:t> </w:t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>заявление о назначении ежемесячной выплаты по типовой форме, утвержденной постановлением Правительства Российской Федерации от 31.03.2020 № 384 «Об утверждении основных требований к порядку назначения и осуществления ежемесячной денежной выплаты на ребенка в возрасте от 3 до 7 лет включительно, примерного перечня документов (сведений), необходимых для назначения указанной ежемесячной выплаты, и типовой формы зая</w:t>
      </w:r>
      <w:r w:rsidR="00EC0BF3">
        <w:rPr>
          <w:rFonts w:ascii="PT Astra Serif" w:eastAsiaTheme="minorHAnsi" w:hAnsi="PT Astra Serif"/>
          <w:sz w:val="25"/>
          <w:szCs w:val="25"/>
          <w:lang w:eastAsia="en-US"/>
        </w:rPr>
        <w:t>вления о ее назначении» (далее –</w:t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 xml:space="preserve"> заявление).</w:t>
      </w:r>
      <w:proofErr w:type="gramEnd"/>
    </w:p>
    <w:p w:rsidR="009F0479" w:rsidRPr="009F0479" w:rsidRDefault="009F0479" w:rsidP="009F0479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sz w:val="25"/>
          <w:szCs w:val="25"/>
          <w:lang w:eastAsia="en-US"/>
        </w:rPr>
      </w:pP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>Заявитель несет ответственность за неполноту и недостоверность сведений, указанных в заявлении</w:t>
      </w:r>
      <w:r w:rsidR="00DD4FCF">
        <w:rPr>
          <w:rFonts w:ascii="PT Astra Serif" w:eastAsiaTheme="minorHAnsi" w:hAnsi="PT Astra Serif"/>
          <w:sz w:val="25"/>
          <w:szCs w:val="25"/>
          <w:lang w:eastAsia="en-US"/>
        </w:rPr>
        <w:t>,</w:t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 xml:space="preserve"> в соответствии с законодательством Российской Федерации;</w:t>
      </w:r>
    </w:p>
    <w:p w:rsidR="009F0479" w:rsidRPr="009F0479" w:rsidRDefault="009F0479" w:rsidP="009F0479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sz w:val="25"/>
          <w:szCs w:val="25"/>
          <w:lang w:eastAsia="en-US"/>
        </w:rPr>
      </w:pP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>2)</w:t>
      </w:r>
      <w:r w:rsidR="00774A43" w:rsidRPr="009F0479">
        <w:rPr>
          <w:rFonts w:ascii="PT Astra Serif" w:eastAsiaTheme="minorHAnsi" w:hAnsi="PT Astra Serif"/>
          <w:sz w:val="25"/>
          <w:szCs w:val="25"/>
          <w:lang w:eastAsia="en-US"/>
        </w:rPr>
        <w:t> </w:t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>копия документа, удостоверяющего личность;</w:t>
      </w:r>
    </w:p>
    <w:p w:rsidR="009F0479" w:rsidRPr="009F0479" w:rsidRDefault="009F0479" w:rsidP="009F0479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sz w:val="25"/>
          <w:szCs w:val="25"/>
          <w:lang w:eastAsia="en-US"/>
        </w:rPr>
      </w:pP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>3)</w:t>
      </w:r>
      <w:r w:rsidR="00774A43" w:rsidRPr="009F0479">
        <w:rPr>
          <w:rFonts w:ascii="PT Astra Serif" w:eastAsiaTheme="minorHAnsi" w:hAnsi="PT Astra Serif"/>
          <w:sz w:val="25"/>
          <w:szCs w:val="25"/>
          <w:lang w:eastAsia="en-US"/>
        </w:rPr>
        <w:t> </w:t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>копия свидетель</w:t>
      </w:r>
      <w:r w:rsidR="00774A43">
        <w:rPr>
          <w:rFonts w:ascii="PT Astra Serif" w:eastAsiaTheme="minorHAnsi" w:hAnsi="PT Astra Serif"/>
          <w:sz w:val="25"/>
          <w:szCs w:val="25"/>
          <w:lang w:eastAsia="en-US"/>
        </w:rPr>
        <w:t>ства о рождении ребенка (детей)</w:t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 xml:space="preserve"> в случае </w:t>
      </w:r>
      <w:r w:rsidRPr="009F0479">
        <w:rPr>
          <w:rFonts w:ascii="PT Astra Serif" w:hAnsi="PT Astra Serif"/>
          <w:color w:val="000000"/>
          <w:sz w:val="25"/>
          <w:szCs w:val="25"/>
        </w:rPr>
        <w:t>регистрации записи акта о рождении ребенка за пределами Российской Федерации</w:t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>;</w:t>
      </w:r>
    </w:p>
    <w:p w:rsidR="009F0479" w:rsidRPr="009F0479" w:rsidRDefault="009F0479" w:rsidP="009F0479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sz w:val="25"/>
          <w:szCs w:val="25"/>
          <w:lang w:eastAsia="en-US"/>
        </w:rPr>
      </w:pP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>4)</w:t>
      </w:r>
      <w:r w:rsidR="00774A43" w:rsidRPr="009F0479">
        <w:rPr>
          <w:rFonts w:ascii="PT Astra Serif" w:eastAsiaTheme="minorHAnsi" w:hAnsi="PT Astra Serif"/>
          <w:sz w:val="25"/>
          <w:szCs w:val="25"/>
          <w:lang w:eastAsia="en-US"/>
        </w:rPr>
        <w:t> </w:t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>копии документов, удостоверяющих личность и подтверждающих полномочия представителя (в случае обращения с заявлением представителя).</w:t>
      </w:r>
    </w:p>
    <w:p w:rsidR="009F0479" w:rsidRPr="009F0479" w:rsidRDefault="00774A43" w:rsidP="009F0479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sz w:val="25"/>
          <w:szCs w:val="25"/>
          <w:lang w:eastAsia="en-US"/>
        </w:rPr>
      </w:pPr>
      <w:r>
        <w:rPr>
          <w:rFonts w:ascii="PT Astra Serif" w:eastAsiaTheme="minorHAnsi" w:hAnsi="PT Astra Serif"/>
          <w:sz w:val="25"/>
          <w:szCs w:val="25"/>
          <w:lang w:eastAsia="en-US"/>
        </w:rPr>
        <w:t xml:space="preserve">Документы, указанные </w:t>
      </w:r>
      <w:r w:rsidR="009F0479" w:rsidRPr="009F0479">
        <w:rPr>
          <w:rFonts w:ascii="PT Astra Serif" w:eastAsiaTheme="minorHAnsi" w:hAnsi="PT Astra Serif"/>
          <w:sz w:val="25"/>
          <w:szCs w:val="25"/>
          <w:lang w:eastAsia="en-US"/>
        </w:rPr>
        <w:t xml:space="preserve">в подпунктах 2) </w:t>
      </w:r>
      <w:r w:rsidR="00EC0BF3">
        <w:rPr>
          <w:rFonts w:ascii="PT Astra Serif" w:eastAsiaTheme="minorHAnsi" w:hAnsi="PT Astra Serif"/>
          <w:sz w:val="25"/>
          <w:szCs w:val="25"/>
          <w:lang w:eastAsia="en-US"/>
        </w:rPr>
        <w:t>–</w:t>
      </w:r>
      <w:r w:rsidR="009F0479" w:rsidRPr="009F0479">
        <w:rPr>
          <w:rFonts w:ascii="PT Astra Serif" w:eastAsiaTheme="minorHAnsi" w:hAnsi="PT Astra Serif"/>
          <w:sz w:val="25"/>
          <w:szCs w:val="25"/>
          <w:lang w:eastAsia="en-US"/>
        </w:rPr>
        <w:t xml:space="preserve"> 4) настоящего пункта, не заверенные </w:t>
      </w:r>
      <w:r>
        <w:rPr>
          <w:rFonts w:ascii="PT Astra Serif" w:eastAsiaTheme="minorHAnsi" w:hAnsi="PT Astra Serif"/>
          <w:sz w:val="25"/>
          <w:szCs w:val="25"/>
          <w:lang w:eastAsia="en-US"/>
        </w:rPr>
        <w:br/>
      </w:r>
      <w:r w:rsidR="009F0479" w:rsidRPr="009F0479">
        <w:rPr>
          <w:rFonts w:ascii="PT Astra Serif" w:eastAsiaTheme="minorHAnsi" w:hAnsi="PT Astra Serif"/>
          <w:sz w:val="25"/>
          <w:szCs w:val="25"/>
          <w:lang w:eastAsia="en-US"/>
        </w:rPr>
        <w:t>в установленном законодательством Российской Федерации порядке, предоставляются с предъявлением оригиналов.</w:t>
      </w:r>
    </w:p>
    <w:p w:rsidR="009F0479" w:rsidRPr="009F0479" w:rsidRDefault="009F0479" w:rsidP="009F0479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sz w:val="25"/>
          <w:szCs w:val="25"/>
          <w:lang w:eastAsia="en-US"/>
        </w:rPr>
      </w:pP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>8.</w:t>
      </w:r>
      <w:r w:rsidR="00774A43" w:rsidRPr="009F0479">
        <w:rPr>
          <w:rFonts w:ascii="PT Astra Serif" w:eastAsiaTheme="minorHAnsi" w:hAnsi="PT Astra Serif"/>
          <w:sz w:val="25"/>
          <w:szCs w:val="25"/>
          <w:lang w:eastAsia="en-US"/>
        </w:rPr>
        <w:t> </w:t>
      </w:r>
      <w:proofErr w:type="gramStart"/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 xml:space="preserve">Документы (сведения), необходимые для назначения ежемесячной выплаты, примерный перечень которых утвержден постановлением Правительства Российской Федерации от 31.03.2020 № 384 «Об утверждении основных требований к порядку назначения и осуществления ежемесячной денежной выплаты на ребенка в возрасте </w:t>
      </w:r>
      <w:r w:rsidR="00774A43">
        <w:rPr>
          <w:rFonts w:ascii="PT Astra Serif" w:eastAsiaTheme="minorHAnsi" w:hAnsi="PT Astra Serif"/>
          <w:sz w:val="25"/>
          <w:szCs w:val="25"/>
          <w:lang w:eastAsia="en-US"/>
        </w:rPr>
        <w:br/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 xml:space="preserve">от 3 до 7 лет включительно, примерного перечня документов (сведений), необходимых для назначения указанной ежемесячной выплаты, и типовой формы заявления </w:t>
      </w:r>
      <w:r w:rsidR="00774A43">
        <w:rPr>
          <w:rFonts w:ascii="PT Astra Serif" w:eastAsiaTheme="minorHAnsi" w:hAnsi="PT Astra Serif"/>
          <w:sz w:val="25"/>
          <w:szCs w:val="25"/>
          <w:lang w:eastAsia="en-US"/>
        </w:rPr>
        <w:br/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>о ее назначении» (далее – Примерный перечень</w:t>
      </w:r>
      <w:proofErr w:type="gramEnd"/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 xml:space="preserve">), запрашиваются уполномоченным учреждением в порядке межведомственного информационного взаимодействия </w:t>
      </w:r>
      <w:r w:rsidR="00774A43">
        <w:rPr>
          <w:rFonts w:ascii="PT Astra Serif" w:eastAsiaTheme="minorHAnsi" w:hAnsi="PT Astra Serif"/>
          <w:sz w:val="25"/>
          <w:szCs w:val="25"/>
          <w:lang w:eastAsia="en-US"/>
        </w:rPr>
        <w:br/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>в органах (организациях), предусмотренных Примерным перечнем, в течение двух рабочих дней со дня поступления заявления в уполномоченное учреждение.</w:t>
      </w:r>
    </w:p>
    <w:p w:rsidR="009F0479" w:rsidRPr="009F0479" w:rsidRDefault="009F0479" w:rsidP="009F0479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sz w:val="25"/>
          <w:szCs w:val="25"/>
          <w:lang w:eastAsia="en-US"/>
        </w:rPr>
      </w:pP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>9.</w:t>
      </w:r>
      <w:r w:rsidR="00774A43" w:rsidRPr="009F0479">
        <w:rPr>
          <w:rFonts w:ascii="PT Astra Serif" w:eastAsiaTheme="minorHAnsi" w:hAnsi="PT Astra Serif"/>
          <w:sz w:val="25"/>
          <w:szCs w:val="25"/>
          <w:lang w:eastAsia="en-US"/>
        </w:rPr>
        <w:t> </w:t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 xml:space="preserve">Заявление и документы, </w:t>
      </w:r>
      <w:r w:rsidR="00EC0BF3">
        <w:rPr>
          <w:rFonts w:ascii="PT Astra Serif" w:eastAsiaTheme="minorHAnsi" w:hAnsi="PT Astra Serif"/>
          <w:sz w:val="25"/>
          <w:szCs w:val="25"/>
          <w:lang w:eastAsia="en-US"/>
        </w:rPr>
        <w:t>предусмотренные подпунктами 2) –</w:t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 xml:space="preserve"> 4) пункта </w:t>
      </w:r>
      <w:r w:rsidRPr="009F0479">
        <w:rPr>
          <w:rFonts w:ascii="PT Astra Serif" w:hAnsi="PT Astra Serif"/>
          <w:sz w:val="25"/>
          <w:szCs w:val="25"/>
        </w:rPr>
        <w:t>7</w:t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 xml:space="preserve"> настоящего Порядка, могут быть направлены в уполномоченное учреждение посредством многофункциональных центров предоставления государственных </w:t>
      </w:r>
      <w:r w:rsidR="00774A43">
        <w:rPr>
          <w:rFonts w:ascii="PT Astra Serif" w:eastAsiaTheme="minorHAnsi" w:hAnsi="PT Astra Serif"/>
          <w:sz w:val="25"/>
          <w:szCs w:val="25"/>
          <w:lang w:eastAsia="en-US"/>
        </w:rPr>
        <w:br/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>и муниципальных услуг, почтового отправления или в форме электронного документа.</w:t>
      </w:r>
    </w:p>
    <w:p w:rsidR="009F0479" w:rsidRPr="009F0479" w:rsidRDefault="009F0479" w:rsidP="009F0479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sz w:val="25"/>
          <w:szCs w:val="25"/>
          <w:lang w:eastAsia="en-US"/>
        </w:rPr>
      </w:pP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 xml:space="preserve">Посредством почтового отправления направляются заявление и заверенные </w:t>
      </w:r>
      <w:r w:rsidR="00774A43">
        <w:rPr>
          <w:rFonts w:ascii="PT Astra Serif" w:eastAsiaTheme="minorHAnsi" w:hAnsi="PT Astra Serif"/>
          <w:sz w:val="25"/>
          <w:szCs w:val="25"/>
          <w:lang w:eastAsia="en-US"/>
        </w:rPr>
        <w:br/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 xml:space="preserve">в установленном порядке копии документов, </w:t>
      </w:r>
      <w:r w:rsidR="00EC0BF3">
        <w:rPr>
          <w:rFonts w:ascii="PT Astra Serif" w:eastAsiaTheme="minorHAnsi" w:hAnsi="PT Astra Serif"/>
          <w:sz w:val="25"/>
          <w:szCs w:val="25"/>
          <w:lang w:eastAsia="en-US"/>
        </w:rPr>
        <w:t>предусмотренные подпунктами 2) –</w:t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 xml:space="preserve"> 4) пункта </w:t>
      </w:r>
      <w:r w:rsidRPr="009F0479">
        <w:rPr>
          <w:rFonts w:ascii="PT Astra Serif" w:hAnsi="PT Astra Serif"/>
          <w:sz w:val="25"/>
          <w:szCs w:val="25"/>
        </w:rPr>
        <w:t>7</w:t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 xml:space="preserve"> настоящего Порядка. Обязанность подтверждения факта отправки документов лежит на заявителе (в случае неполучения их уполномоченным учреждением).</w:t>
      </w:r>
    </w:p>
    <w:p w:rsidR="009F0479" w:rsidRPr="009F0479" w:rsidRDefault="009F0479" w:rsidP="009F0479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sz w:val="25"/>
          <w:szCs w:val="25"/>
          <w:lang w:eastAsia="en-US"/>
        </w:rPr>
      </w:pPr>
      <w:proofErr w:type="gramStart"/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 xml:space="preserve">Документы, представляемые в форме электронного документа, порядок оформления которого определен </w:t>
      </w:r>
      <w:r w:rsidR="00DD4FCF">
        <w:rPr>
          <w:rFonts w:ascii="PT Astra Serif" w:eastAsiaTheme="minorHAnsi" w:hAnsi="PT Astra Serif"/>
          <w:sz w:val="25"/>
          <w:szCs w:val="25"/>
          <w:lang w:eastAsia="en-US"/>
        </w:rPr>
        <w:t>п</w:t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 xml:space="preserve">остановлением Правительства Российской Федерации от 07.07.2011 № 553 «О порядке оформления и представления заявлений </w:t>
      </w:r>
      <w:r w:rsidR="00774A43">
        <w:rPr>
          <w:rFonts w:ascii="PT Astra Serif" w:eastAsiaTheme="minorHAnsi" w:hAnsi="PT Astra Serif"/>
          <w:sz w:val="25"/>
          <w:szCs w:val="25"/>
          <w:lang w:eastAsia="en-US"/>
        </w:rPr>
        <w:br/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 xml:space="preserve">и иных документов, необходимых для предоставления государственных </w:t>
      </w:r>
      <w:r w:rsidR="00774A43">
        <w:rPr>
          <w:rFonts w:ascii="PT Astra Serif" w:eastAsiaTheme="minorHAnsi" w:hAnsi="PT Astra Serif"/>
          <w:sz w:val="25"/>
          <w:szCs w:val="25"/>
          <w:lang w:eastAsia="en-US"/>
        </w:rPr>
        <w:br/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 xml:space="preserve">и (или) муниципальных услуг, в форме электронных документов», направляются </w:t>
      </w:r>
      <w:r w:rsidR="00774A43">
        <w:rPr>
          <w:rFonts w:ascii="PT Astra Serif" w:eastAsiaTheme="minorHAnsi" w:hAnsi="PT Astra Serif"/>
          <w:sz w:val="25"/>
          <w:szCs w:val="25"/>
          <w:lang w:eastAsia="en-US"/>
        </w:rPr>
        <w:br/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 xml:space="preserve">в уполномоченное учреждение с использованием информационно-телекоммуникационных сетей общего пользования, в том числе сети Интернет, </w:t>
      </w:r>
      <w:r w:rsidR="00774A43">
        <w:rPr>
          <w:rFonts w:ascii="PT Astra Serif" w:eastAsiaTheme="minorHAnsi" w:hAnsi="PT Astra Serif"/>
          <w:sz w:val="25"/>
          <w:szCs w:val="25"/>
          <w:lang w:eastAsia="en-US"/>
        </w:rPr>
        <w:br/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>а также посредством Единого портала государственных и</w:t>
      </w:r>
      <w:proofErr w:type="gramEnd"/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 xml:space="preserve"> муниципальных услуг (функций) по адресу: https://www.gosuslugi.ru.</w:t>
      </w:r>
    </w:p>
    <w:p w:rsidR="009F0479" w:rsidRPr="009F0479" w:rsidRDefault="009F0479" w:rsidP="009F0479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5"/>
          <w:szCs w:val="25"/>
        </w:rPr>
      </w:pP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>10. </w:t>
      </w:r>
      <w:r w:rsidRPr="009F0479">
        <w:rPr>
          <w:rFonts w:ascii="PT Astra Serif" w:hAnsi="PT Astra Serif"/>
          <w:color w:val="000000"/>
          <w:sz w:val="25"/>
          <w:szCs w:val="25"/>
        </w:rPr>
        <w:t xml:space="preserve">Решение о назначении ежемесячной выплаты либо решение об отказе </w:t>
      </w:r>
      <w:r w:rsidR="00774A43">
        <w:rPr>
          <w:rFonts w:ascii="PT Astra Serif" w:hAnsi="PT Astra Serif"/>
          <w:color w:val="000000"/>
          <w:sz w:val="25"/>
          <w:szCs w:val="25"/>
        </w:rPr>
        <w:br/>
      </w:r>
      <w:r w:rsidRPr="009F0479">
        <w:rPr>
          <w:rFonts w:ascii="PT Astra Serif" w:hAnsi="PT Astra Serif"/>
          <w:color w:val="000000"/>
          <w:sz w:val="25"/>
          <w:szCs w:val="25"/>
        </w:rPr>
        <w:t>в назначении ежемесячной выплаты принимается уполномоченн</w:t>
      </w:r>
      <w:r w:rsidR="00774A43">
        <w:rPr>
          <w:rFonts w:ascii="PT Astra Serif" w:hAnsi="PT Astra Serif"/>
          <w:color w:val="000000"/>
          <w:sz w:val="25"/>
          <w:szCs w:val="25"/>
        </w:rPr>
        <w:t xml:space="preserve">ым учреждением </w:t>
      </w:r>
      <w:r w:rsidR="00774A43">
        <w:rPr>
          <w:rFonts w:ascii="PT Astra Serif" w:hAnsi="PT Astra Serif"/>
          <w:color w:val="000000"/>
          <w:sz w:val="25"/>
          <w:szCs w:val="25"/>
        </w:rPr>
        <w:br/>
        <w:t xml:space="preserve">в течение десяти </w:t>
      </w:r>
      <w:r w:rsidRPr="009F0479">
        <w:rPr>
          <w:rFonts w:ascii="PT Astra Serif" w:hAnsi="PT Astra Serif"/>
          <w:color w:val="000000"/>
          <w:sz w:val="25"/>
          <w:szCs w:val="25"/>
        </w:rPr>
        <w:t>рабочих дней со дня приема заявления.</w:t>
      </w:r>
    </w:p>
    <w:p w:rsidR="009F0479" w:rsidRPr="009F0479" w:rsidRDefault="009F0479" w:rsidP="009F0479">
      <w:pPr>
        <w:pStyle w:val="12"/>
        <w:ind w:firstLine="709"/>
        <w:jc w:val="both"/>
        <w:rPr>
          <w:rFonts w:ascii="PT Astra Serif" w:eastAsia="Times New Roman" w:hAnsi="PT Astra Serif"/>
          <w:color w:val="000000"/>
          <w:sz w:val="25"/>
          <w:szCs w:val="25"/>
        </w:rPr>
      </w:pP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lastRenderedPageBreak/>
        <w:t>С</w:t>
      </w:r>
      <w:r w:rsidRPr="009F0479">
        <w:rPr>
          <w:rFonts w:ascii="PT Astra Serif" w:eastAsia="Times New Roman" w:hAnsi="PT Astra Serif"/>
          <w:color w:val="000000"/>
          <w:sz w:val="25"/>
          <w:szCs w:val="25"/>
        </w:rPr>
        <w:t xml:space="preserve">рок принятия решения о назначении либо об отказе в назначении ежемесячной выплаты приостанавливается в случае </w:t>
      </w:r>
      <w:proofErr w:type="spellStart"/>
      <w:r w:rsidRPr="009F0479">
        <w:rPr>
          <w:rFonts w:ascii="PT Astra Serif" w:eastAsia="Times New Roman" w:hAnsi="PT Astra Serif"/>
          <w:color w:val="000000"/>
          <w:sz w:val="25"/>
          <w:szCs w:val="25"/>
        </w:rPr>
        <w:t>непоступления</w:t>
      </w:r>
      <w:proofErr w:type="spellEnd"/>
      <w:r w:rsidRPr="009F0479">
        <w:rPr>
          <w:rFonts w:ascii="PT Astra Serif" w:eastAsia="Times New Roman" w:hAnsi="PT Astra Serif"/>
          <w:color w:val="000000"/>
          <w:sz w:val="25"/>
          <w:szCs w:val="25"/>
        </w:rPr>
        <w:t xml:space="preserve"> сведений, запрашиваемых </w:t>
      </w:r>
      <w:r w:rsidR="008F6738">
        <w:rPr>
          <w:rFonts w:ascii="PT Astra Serif" w:eastAsia="Times New Roman" w:hAnsi="PT Astra Serif"/>
          <w:color w:val="000000"/>
          <w:sz w:val="25"/>
          <w:szCs w:val="25"/>
        </w:rPr>
        <w:br/>
      </w:r>
      <w:r w:rsidRPr="009F0479">
        <w:rPr>
          <w:rFonts w:ascii="PT Astra Serif" w:eastAsia="Times New Roman" w:hAnsi="PT Astra Serif"/>
          <w:color w:val="000000"/>
          <w:sz w:val="25"/>
          <w:szCs w:val="25"/>
        </w:rPr>
        <w:t xml:space="preserve">в порядке </w:t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 xml:space="preserve">межведомственного информационного взаимодействия. При </w:t>
      </w:r>
      <w:r w:rsidRPr="009F0479">
        <w:rPr>
          <w:rFonts w:ascii="PT Astra Serif" w:eastAsia="Times New Roman" w:hAnsi="PT Astra Serif"/>
          <w:color w:val="000000"/>
          <w:sz w:val="25"/>
          <w:szCs w:val="25"/>
        </w:rPr>
        <w:t xml:space="preserve">этом решение </w:t>
      </w:r>
      <w:r w:rsidR="008F6738">
        <w:rPr>
          <w:rFonts w:ascii="PT Astra Serif" w:eastAsia="Times New Roman" w:hAnsi="PT Astra Serif"/>
          <w:color w:val="000000"/>
          <w:sz w:val="25"/>
          <w:szCs w:val="25"/>
        </w:rPr>
        <w:br/>
      </w:r>
      <w:r w:rsidRPr="009F0479">
        <w:rPr>
          <w:rFonts w:ascii="PT Astra Serif" w:eastAsia="Times New Roman" w:hAnsi="PT Astra Serif"/>
          <w:color w:val="000000"/>
          <w:sz w:val="25"/>
          <w:szCs w:val="25"/>
        </w:rPr>
        <w:t xml:space="preserve">о назначении либо </w:t>
      </w:r>
      <w:proofErr w:type="gramStart"/>
      <w:r w:rsidRPr="009F0479">
        <w:rPr>
          <w:rFonts w:ascii="PT Astra Serif" w:eastAsia="Times New Roman" w:hAnsi="PT Astra Serif"/>
          <w:color w:val="000000"/>
          <w:sz w:val="25"/>
          <w:szCs w:val="25"/>
        </w:rPr>
        <w:t>решение</w:t>
      </w:r>
      <w:proofErr w:type="gramEnd"/>
      <w:r w:rsidRPr="009F0479">
        <w:rPr>
          <w:rFonts w:ascii="PT Astra Serif" w:eastAsia="Times New Roman" w:hAnsi="PT Astra Serif"/>
          <w:color w:val="000000"/>
          <w:sz w:val="25"/>
          <w:szCs w:val="25"/>
        </w:rPr>
        <w:t xml:space="preserve"> об отказе в назначении ежемесячной выплаты выносится </w:t>
      </w:r>
      <w:r w:rsidR="008F6738">
        <w:rPr>
          <w:rFonts w:ascii="PT Astra Serif" w:eastAsia="Times New Roman" w:hAnsi="PT Astra Serif"/>
          <w:color w:val="000000"/>
          <w:sz w:val="25"/>
          <w:szCs w:val="25"/>
        </w:rPr>
        <w:br/>
      </w:r>
      <w:r w:rsidRPr="009F0479">
        <w:rPr>
          <w:rFonts w:ascii="PT Astra Serif" w:hAnsi="PT Astra Serif"/>
          <w:color w:val="000000"/>
          <w:sz w:val="25"/>
          <w:szCs w:val="25"/>
        </w:rPr>
        <w:t>в течение</w:t>
      </w:r>
      <w:r w:rsidRPr="009F0479">
        <w:rPr>
          <w:rFonts w:ascii="PT Astra Serif" w:eastAsia="Times New Roman" w:hAnsi="PT Astra Serif"/>
          <w:color w:val="000000"/>
          <w:sz w:val="25"/>
          <w:szCs w:val="25"/>
        </w:rPr>
        <w:t xml:space="preserve"> двадцати</w:t>
      </w:r>
      <w:r w:rsidR="008F6738">
        <w:rPr>
          <w:rFonts w:ascii="PT Astra Serif" w:eastAsia="Times New Roman" w:hAnsi="PT Astra Serif"/>
          <w:color w:val="000000"/>
          <w:sz w:val="25"/>
          <w:szCs w:val="25"/>
        </w:rPr>
        <w:t xml:space="preserve"> </w:t>
      </w:r>
      <w:r w:rsidRPr="009F0479">
        <w:rPr>
          <w:rFonts w:ascii="PT Astra Serif" w:eastAsia="Times New Roman" w:hAnsi="PT Astra Serif"/>
          <w:color w:val="000000"/>
          <w:sz w:val="25"/>
          <w:szCs w:val="25"/>
        </w:rPr>
        <w:t>рабочих дней со дня приема заявления.</w:t>
      </w:r>
    </w:p>
    <w:p w:rsidR="009F0479" w:rsidRPr="009F0479" w:rsidRDefault="009F0479" w:rsidP="009F0479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sz w:val="25"/>
          <w:szCs w:val="25"/>
          <w:lang w:eastAsia="en-US"/>
        </w:rPr>
      </w:pP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 xml:space="preserve">В случае принятия решения об отказе в назначении ежемесячной выплаты заявителю в срок, не превышающий одного рабочего дня со дня принятия такого решения, </w:t>
      </w:r>
      <w:r w:rsidR="008F6738">
        <w:rPr>
          <w:rFonts w:ascii="PT Astra Serif" w:eastAsiaTheme="minorHAnsi" w:hAnsi="PT Astra Serif"/>
          <w:sz w:val="25"/>
          <w:szCs w:val="25"/>
          <w:lang w:eastAsia="en-US"/>
        </w:rPr>
        <w:t xml:space="preserve">направляется </w:t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 xml:space="preserve">уведомление с указанием аргументированного обоснования </w:t>
      </w:r>
      <w:r w:rsidR="008F6738">
        <w:rPr>
          <w:rFonts w:ascii="PT Astra Serif" w:eastAsiaTheme="minorHAnsi" w:hAnsi="PT Astra Serif"/>
          <w:sz w:val="25"/>
          <w:szCs w:val="25"/>
          <w:lang w:eastAsia="en-US"/>
        </w:rPr>
        <w:br/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>и порядка его обжалования.</w:t>
      </w:r>
    </w:p>
    <w:p w:rsidR="009F0479" w:rsidRPr="009F0479" w:rsidRDefault="009F0479" w:rsidP="009F0479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sz w:val="25"/>
          <w:szCs w:val="25"/>
          <w:lang w:eastAsia="en-US"/>
        </w:rPr>
      </w:pP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>11.</w:t>
      </w:r>
      <w:r w:rsidRPr="009F0479">
        <w:rPr>
          <w:rFonts w:ascii="PT Astra Serif" w:eastAsiaTheme="minorHAnsi" w:hAnsi="PT Astra Serif"/>
          <w:sz w:val="25"/>
          <w:szCs w:val="25"/>
          <w:lang w:val="en-US" w:eastAsia="en-US"/>
        </w:rPr>
        <w:t> </w:t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>Уполномоченное учреждение принимает решение об отказе в назначении ежемесячной выплаты по следующим основаниям:</w:t>
      </w:r>
    </w:p>
    <w:p w:rsidR="009F0479" w:rsidRPr="009F0479" w:rsidRDefault="009F0479" w:rsidP="009F0479">
      <w:pPr>
        <w:pStyle w:val="af9"/>
        <w:spacing w:before="0" w:beforeAutospacing="0" w:after="0" w:afterAutospacing="0"/>
        <w:ind w:firstLine="709"/>
        <w:jc w:val="both"/>
        <w:rPr>
          <w:rFonts w:ascii="PT Astra Serif" w:hAnsi="PT Astra Serif"/>
          <w:sz w:val="25"/>
          <w:szCs w:val="25"/>
        </w:rPr>
      </w:pPr>
      <w:r w:rsidRPr="009F0479">
        <w:rPr>
          <w:rFonts w:ascii="PT Astra Serif" w:hAnsi="PT Astra Serif"/>
          <w:sz w:val="25"/>
          <w:szCs w:val="25"/>
        </w:rPr>
        <w:t>1)</w:t>
      </w:r>
      <w:r w:rsidR="008F6738" w:rsidRPr="009F0479">
        <w:rPr>
          <w:rFonts w:ascii="PT Astra Serif" w:eastAsiaTheme="minorHAnsi" w:hAnsi="PT Astra Serif"/>
          <w:sz w:val="25"/>
          <w:szCs w:val="25"/>
          <w:lang w:val="en-US" w:eastAsia="en-US"/>
        </w:rPr>
        <w:t> </w:t>
      </w:r>
      <w:r w:rsidRPr="009F0479">
        <w:rPr>
          <w:rFonts w:ascii="PT Astra Serif" w:hAnsi="PT Astra Serif"/>
          <w:sz w:val="25"/>
          <w:szCs w:val="25"/>
        </w:rPr>
        <w:t>на заявителя не распространяется действие статьи 10.5 Закона Томской области от 16 декабря 2004 года № 253-ОЗ «О социальной поддержке граждан, имеющих несовершеннолетних детей»;</w:t>
      </w:r>
    </w:p>
    <w:p w:rsidR="009F0479" w:rsidRPr="009F0479" w:rsidRDefault="009F0479" w:rsidP="009F0479">
      <w:pPr>
        <w:pStyle w:val="12"/>
        <w:tabs>
          <w:tab w:val="left" w:pos="1134"/>
        </w:tabs>
        <w:ind w:firstLine="709"/>
        <w:jc w:val="both"/>
        <w:rPr>
          <w:rFonts w:ascii="PT Astra Serif" w:eastAsia="Times New Roman" w:hAnsi="PT Astra Serif"/>
          <w:sz w:val="25"/>
          <w:szCs w:val="25"/>
        </w:rPr>
      </w:pPr>
      <w:r w:rsidRPr="009F0479">
        <w:rPr>
          <w:rFonts w:ascii="PT Astra Serif" w:eastAsia="Times New Roman" w:hAnsi="PT Astra Serif"/>
          <w:sz w:val="25"/>
          <w:szCs w:val="25"/>
        </w:rPr>
        <w:t>2)</w:t>
      </w:r>
      <w:r w:rsidR="008F6738" w:rsidRPr="009F0479">
        <w:rPr>
          <w:rFonts w:ascii="PT Astra Serif" w:eastAsiaTheme="minorHAnsi" w:hAnsi="PT Astra Serif"/>
          <w:sz w:val="25"/>
          <w:szCs w:val="25"/>
          <w:lang w:val="en-US" w:eastAsia="en-US"/>
        </w:rPr>
        <w:t> </w:t>
      </w:r>
      <w:r w:rsidRPr="009F0479">
        <w:rPr>
          <w:rFonts w:ascii="PT Astra Serif" w:eastAsia="Times New Roman" w:hAnsi="PT Astra Serif"/>
          <w:sz w:val="25"/>
          <w:szCs w:val="25"/>
        </w:rPr>
        <w:t xml:space="preserve">на день обращения размер среднедушевого дохода семьи превышает величину прожиточного минимума на душу населения, установленную в Томской области Губернатором Томской области на </w:t>
      </w:r>
      <w:r w:rsidR="00B5169E">
        <w:rPr>
          <w:rFonts w:ascii="PT Astra Serif" w:eastAsia="Times New Roman" w:hAnsi="PT Astra Serif"/>
          <w:sz w:val="25"/>
          <w:szCs w:val="25"/>
        </w:rPr>
        <w:t>второй</w:t>
      </w:r>
      <w:r w:rsidRPr="009F0479">
        <w:rPr>
          <w:rFonts w:ascii="PT Astra Serif" w:eastAsia="Times New Roman" w:hAnsi="PT Astra Serif"/>
          <w:sz w:val="25"/>
          <w:szCs w:val="25"/>
        </w:rPr>
        <w:t xml:space="preserve"> квартал года, предшествующего году обращения за назначением ежемесячной выплаты;</w:t>
      </w:r>
    </w:p>
    <w:p w:rsidR="009F0479" w:rsidRPr="009F0479" w:rsidRDefault="009F0479" w:rsidP="009F0479">
      <w:pPr>
        <w:pStyle w:val="12"/>
        <w:ind w:firstLine="709"/>
        <w:jc w:val="both"/>
        <w:rPr>
          <w:rFonts w:ascii="PT Astra Serif" w:eastAsia="Times New Roman" w:hAnsi="PT Astra Serif"/>
          <w:sz w:val="25"/>
          <w:szCs w:val="25"/>
        </w:rPr>
      </w:pPr>
      <w:r w:rsidRPr="009F0479">
        <w:rPr>
          <w:rFonts w:ascii="PT Astra Serif" w:eastAsia="Times New Roman" w:hAnsi="PT Astra Serif"/>
          <w:sz w:val="25"/>
          <w:szCs w:val="25"/>
        </w:rPr>
        <w:t>3)</w:t>
      </w:r>
      <w:r w:rsidR="008F6738" w:rsidRPr="009F0479">
        <w:rPr>
          <w:rFonts w:ascii="PT Astra Serif" w:eastAsiaTheme="minorHAnsi" w:hAnsi="PT Astra Serif"/>
          <w:sz w:val="25"/>
          <w:szCs w:val="25"/>
          <w:lang w:val="en-US" w:eastAsia="en-US"/>
        </w:rPr>
        <w:t> </w:t>
      </w:r>
      <w:r w:rsidRPr="009F0479">
        <w:rPr>
          <w:rFonts w:ascii="PT Astra Serif" w:eastAsia="Times New Roman" w:hAnsi="PT Astra Serif"/>
          <w:sz w:val="25"/>
          <w:szCs w:val="25"/>
        </w:rPr>
        <w:t>смерть ребенка, на которого назначается ежемесячная выплата;</w:t>
      </w:r>
    </w:p>
    <w:p w:rsidR="009F0479" w:rsidRPr="009F0479" w:rsidRDefault="009F0479" w:rsidP="009F0479">
      <w:pPr>
        <w:pStyle w:val="12"/>
        <w:ind w:firstLine="709"/>
        <w:jc w:val="both"/>
        <w:rPr>
          <w:rFonts w:ascii="PT Astra Serif" w:eastAsia="Times New Roman" w:hAnsi="PT Astra Serif"/>
          <w:sz w:val="25"/>
          <w:szCs w:val="25"/>
        </w:rPr>
      </w:pPr>
      <w:r w:rsidRPr="009F0479">
        <w:rPr>
          <w:rFonts w:ascii="PT Astra Serif" w:eastAsia="Times New Roman" w:hAnsi="PT Astra Serif"/>
          <w:sz w:val="25"/>
          <w:szCs w:val="25"/>
        </w:rPr>
        <w:t>4)</w:t>
      </w:r>
      <w:r w:rsidR="008F6738" w:rsidRPr="009F0479">
        <w:rPr>
          <w:rFonts w:ascii="PT Astra Serif" w:eastAsiaTheme="minorHAnsi" w:hAnsi="PT Astra Serif"/>
          <w:sz w:val="25"/>
          <w:szCs w:val="25"/>
          <w:lang w:val="en-US" w:eastAsia="en-US"/>
        </w:rPr>
        <w:t> </w:t>
      </w:r>
      <w:r w:rsidRPr="009F0479">
        <w:rPr>
          <w:rFonts w:ascii="PT Astra Serif" w:eastAsia="Times New Roman" w:hAnsi="PT Astra Serif"/>
          <w:sz w:val="25"/>
          <w:szCs w:val="25"/>
        </w:rPr>
        <w:t>наличие в заявлении недостоверных или неполных данных;</w:t>
      </w:r>
    </w:p>
    <w:p w:rsidR="009F0479" w:rsidRPr="009F0479" w:rsidRDefault="009F0479" w:rsidP="009F0479">
      <w:pPr>
        <w:pStyle w:val="12"/>
        <w:ind w:firstLine="709"/>
        <w:jc w:val="both"/>
        <w:rPr>
          <w:rFonts w:ascii="PT Astra Serif" w:eastAsia="Times New Roman" w:hAnsi="PT Astra Serif"/>
          <w:sz w:val="25"/>
          <w:szCs w:val="25"/>
        </w:rPr>
      </w:pPr>
      <w:r w:rsidRPr="009F0479">
        <w:rPr>
          <w:rFonts w:ascii="PT Astra Serif" w:eastAsia="Times New Roman" w:hAnsi="PT Astra Serif"/>
          <w:sz w:val="25"/>
          <w:szCs w:val="25"/>
        </w:rPr>
        <w:t>5)</w:t>
      </w:r>
      <w:r w:rsidR="008F6738" w:rsidRPr="009F0479">
        <w:rPr>
          <w:rFonts w:ascii="PT Astra Serif" w:eastAsiaTheme="minorHAnsi" w:hAnsi="PT Astra Serif"/>
          <w:sz w:val="25"/>
          <w:szCs w:val="25"/>
          <w:lang w:val="en-US" w:eastAsia="en-US"/>
        </w:rPr>
        <w:t> </w:t>
      </w:r>
      <w:r w:rsidRPr="009F0479">
        <w:rPr>
          <w:rFonts w:ascii="PT Astra Serif" w:eastAsia="Times New Roman" w:hAnsi="PT Astra Serif"/>
          <w:sz w:val="25"/>
          <w:szCs w:val="25"/>
        </w:rPr>
        <w:t>ежемесячная выплата на ребенка назначена ранее другому родителю (усыновителю, опекуну)</w:t>
      </w:r>
      <w:r w:rsidR="006F3013">
        <w:rPr>
          <w:rFonts w:ascii="PT Astra Serif" w:eastAsia="Times New Roman" w:hAnsi="PT Astra Serif"/>
          <w:sz w:val="25"/>
          <w:szCs w:val="25"/>
        </w:rPr>
        <w:t>,</w:t>
      </w:r>
      <w:r w:rsidRPr="009F0479">
        <w:rPr>
          <w:rFonts w:ascii="PT Astra Serif" w:eastAsia="Times New Roman" w:hAnsi="PT Astra Serif"/>
          <w:sz w:val="25"/>
          <w:szCs w:val="25"/>
        </w:rPr>
        <w:t xml:space="preserve"> и выплата ежемесячной выплаты не прекращена;</w:t>
      </w:r>
    </w:p>
    <w:p w:rsidR="009F0479" w:rsidRPr="009F0479" w:rsidRDefault="009F0479" w:rsidP="009F0479">
      <w:pPr>
        <w:pStyle w:val="12"/>
        <w:ind w:firstLine="709"/>
        <w:jc w:val="both"/>
        <w:rPr>
          <w:rFonts w:ascii="PT Astra Serif" w:hAnsi="PT Astra Serif"/>
          <w:sz w:val="25"/>
          <w:szCs w:val="25"/>
        </w:rPr>
      </w:pPr>
      <w:r w:rsidRPr="009F0479">
        <w:rPr>
          <w:rFonts w:ascii="PT Astra Serif" w:hAnsi="PT Astra Serif"/>
          <w:sz w:val="25"/>
          <w:szCs w:val="25"/>
        </w:rPr>
        <w:t>6)</w:t>
      </w:r>
      <w:r w:rsidR="008F6738" w:rsidRPr="009F0479">
        <w:rPr>
          <w:rFonts w:ascii="PT Astra Serif" w:eastAsiaTheme="minorHAnsi" w:hAnsi="PT Astra Serif"/>
          <w:sz w:val="25"/>
          <w:szCs w:val="25"/>
          <w:lang w:val="en-US" w:eastAsia="en-US"/>
        </w:rPr>
        <w:t> </w:t>
      </w:r>
      <w:r w:rsidRPr="009F0479">
        <w:rPr>
          <w:rFonts w:ascii="PT Astra Serif" w:hAnsi="PT Astra Serif"/>
          <w:sz w:val="25"/>
          <w:szCs w:val="25"/>
        </w:rPr>
        <w:t xml:space="preserve">ребенок, в связи с рождением, обучением и воспитанием которого </w:t>
      </w:r>
      <w:r w:rsidR="008F6738">
        <w:rPr>
          <w:rFonts w:ascii="PT Astra Serif" w:hAnsi="PT Astra Serif"/>
          <w:sz w:val="25"/>
          <w:szCs w:val="25"/>
        </w:rPr>
        <w:br/>
      </w:r>
      <w:r w:rsidRPr="009F0479">
        <w:rPr>
          <w:rFonts w:ascii="PT Astra Serif" w:hAnsi="PT Astra Serif"/>
          <w:sz w:val="25"/>
          <w:szCs w:val="25"/>
        </w:rPr>
        <w:t xml:space="preserve">у гражданина возникло право на получение ежемесячной выплаты, находится </w:t>
      </w:r>
      <w:r w:rsidR="008F6738">
        <w:rPr>
          <w:rFonts w:ascii="PT Astra Serif" w:hAnsi="PT Astra Serif"/>
          <w:sz w:val="25"/>
          <w:szCs w:val="25"/>
        </w:rPr>
        <w:br/>
      </w:r>
      <w:r w:rsidRPr="009F0479">
        <w:rPr>
          <w:rFonts w:ascii="PT Astra Serif" w:hAnsi="PT Astra Serif"/>
          <w:sz w:val="25"/>
          <w:szCs w:val="25"/>
        </w:rPr>
        <w:t>на полном государственном обеспечении;</w:t>
      </w:r>
    </w:p>
    <w:p w:rsidR="009F0479" w:rsidRPr="009F0479" w:rsidRDefault="008F6738" w:rsidP="009F0479">
      <w:pPr>
        <w:pStyle w:val="12"/>
        <w:ind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7)</w:t>
      </w:r>
      <w:r w:rsidRPr="009F0479">
        <w:rPr>
          <w:rFonts w:ascii="PT Astra Serif" w:eastAsiaTheme="minorHAnsi" w:hAnsi="PT Astra Serif"/>
          <w:sz w:val="25"/>
          <w:szCs w:val="25"/>
          <w:lang w:val="en-US" w:eastAsia="en-US"/>
        </w:rPr>
        <w:t> </w:t>
      </w:r>
      <w:r w:rsidR="009F0479" w:rsidRPr="009F0479">
        <w:rPr>
          <w:rFonts w:ascii="PT Astra Serif" w:eastAsiaTheme="minorHAnsi" w:hAnsi="PT Astra Serif"/>
          <w:sz w:val="25"/>
          <w:szCs w:val="25"/>
          <w:lang w:eastAsia="en-US"/>
        </w:rPr>
        <w:t>лишение гражданина родительских прав или ограничение его в родительских правах в отношении ребенка</w:t>
      </w:r>
      <w:r w:rsidR="009F0479" w:rsidRPr="009F0479">
        <w:rPr>
          <w:rFonts w:ascii="PT Astra Serif" w:hAnsi="PT Astra Serif"/>
          <w:sz w:val="25"/>
          <w:szCs w:val="25"/>
        </w:rPr>
        <w:t xml:space="preserve"> в связи с рождением, обучением и воспитанием которого у него возникло право на получение ежемесячной выплаты;</w:t>
      </w:r>
    </w:p>
    <w:p w:rsidR="009F0479" w:rsidRPr="009F0479" w:rsidRDefault="009F0479" w:rsidP="009F0479">
      <w:pPr>
        <w:pStyle w:val="12"/>
        <w:ind w:firstLine="709"/>
        <w:jc w:val="both"/>
        <w:rPr>
          <w:rFonts w:ascii="PT Astra Serif" w:hAnsi="PT Astra Serif"/>
          <w:sz w:val="25"/>
          <w:szCs w:val="25"/>
        </w:rPr>
      </w:pPr>
      <w:r w:rsidRPr="009F0479">
        <w:rPr>
          <w:rFonts w:ascii="PT Astra Serif" w:hAnsi="PT Astra Serif"/>
          <w:sz w:val="25"/>
          <w:szCs w:val="25"/>
        </w:rPr>
        <w:t>8)</w:t>
      </w:r>
      <w:r w:rsidR="008F6738" w:rsidRPr="009F0479">
        <w:rPr>
          <w:rFonts w:ascii="PT Astra Serif" w:eastAsiaTheme="minorHAnsi" w:hAnsi="PT Astra Serif"/>
          <w:sz w:val="25"/>
          <w:szCs w:val="25"/>
          <w:lang w:val="en-US" w:eastAsia="en-US"/>
        </w:rPr>
        <w:t> </w:t>
      </w:r>
      <w:r w:rsidRPr="009F0479">
        <w:rPr>
          <w:rFonts w:ascii="PT Astra Serif" w:hAnsi="PT Astra Serif"/>
          <w:sz w:val="25"/>
          <w:szCs w:val="25"/>
        </w:rPr>
        <w:t xml:space="preserve">прекращение опеки или отмена усыновления в отношении ребенка, </w:t>
      </w:r>
      <w:r w:rsidR="008F6738">
        <w:rPr>
          <w:rFonts w:ascii="PT Astra Serif" w:hAnsi="PT Astra Serif"/>
          <w:sz w:val="25"/>
          <w:szCs w:val="25"/>
        </w:rPr>
        <w:br/>
      </w:r>
      <w:r w:rsidRPr="009F0479">
        <w:rPr>
          <w:rFonts w:ascii="PT Astra Serif" w:hAnsi="PT Astra Serif"/>
          <w:sz w:val="25"/>
          <w:szCs w:val="25"/>
        </w:rPr>
        <w:t>на которого назначается ежемесячная выплата;</w:t>
      </w:r>
    </w:p>
    <w:p w:rsidR="009F0479" w:rsidRPr="009F0479" w:rsidRDefault="009F0479" w:rsidP="009F0479">
      <w:pPr>
        <w:pStyle w:val="12"/>
        <w:ind w:firstLine="709"/>
        <w:jc w:val="both"/>
        <w:rPr>
          <w:rFonts w:ascii="PT Astra Serif" w:hAnsi="PT Astra Serif"/>
          <w:sz w:val="25"/>
          <w:szCs w:val="25"/>
        </w:rPr>
      </w:pPr>
      <w:r w:rsidRPr="009F0479">
        <w:rPr>
          <w:rFonts w:ascii="PT Astra Serif" w:hAnsi="PT Astra Serif"/>
          <w:sz w:val="25"/>
          <w:szCs w:val="25"/>
        </w:rPr>
        <w:t>9)</w:t>
      </w:r>
      <w:r w:rsidR="008F6738" w:rsidRPr="009F0479">
        <w:rPr>
          <w:rFonts w:ascii="PT Astra Serif" w:eastAsiaTheme="minorHAnsi" w:hAnsi="PT Astra Serif"/>
          <w:sz w:val="25"/>
          <w:szCs w:val="25"/>
          <w:lang w:val="en-US" w:eastAsia="en-US"/>
        </w:rPr>
        <w:t> </w:t>
      </w:r>
      <w:r w:rsidRPr="009F0479">
        <w:rPr>
          <w:rFonts w:ascii="PT Astra Serif" w:hAnsi="PT Astra Serif"/>
          <w:sz w:val="25"/>
          <w:szCs w:val="25"/>
        </w:rPr>
        <w:t>на дату обращения за назначением ежемесячной выплаты ребенок достиг возраста восьми лет</w:t>
      </w:r>
      <w:r w:rsidR="002B4195">
        <w:rPr>
          <w:rFonts w:ascii="PT Astra Serif" w:hAnsi="PT Astra Serif"/>
          <w:sz w:val="25"/>
          <w:szCs w:val="25"/>
        </w:rPr>
        <w:t>,</w:t>
      </w:r>
      <w:r w:rsidRPr="009F0479">
        <w:rPr>
          <w:rFonts w:ascii="PT Astra Serif" w:hAnsi="PT Astra Serif"/>
          <w:sz w:val="25"/>
          <w:szCs w:val="25"/>
        </w:rPr>
        <w:t xml:space="preserve"> за исключением случаев обращения в 2020 году за назначением ежемесячной выплаты на ребенка</w:t>
      </w:r>
      <w:r w:rsidR="002B4195">
        <w:rPr>
          <w:rFonts w:ascii="PT Astra Serif" w:hAnsi="PT Astra Serif"/>
          <w:sz w:val="25"/>
          <w:szCs w:val="25"/>
        </w:rPr>
        <w:t>,</w:t>
      </w:r>
      <w:r w:rsidRPr="009F0479">
        <w:rPr>
          <w:rFonts w:ascii="PT Astra Serif" w:hAnsi="PT Astra Serif"/>
          <w:sz w:val="25"/>
          <w:szCs w:val="25"/>
        </w:rPr>
        <w:t xml:space="preserve"> достигшего возраста восьми лет в 2020 году.</w:t>
      </w:r>
    </w:p>
    <w:p w:rsidR="009F0479" w:rsidRPr="009F0479" w:rsidRDefault="009F0479" w:rsidP="009F0479">
      <w:pPr>
        <w:pStyle w:val="12"/>
        <w:ind w:firstLine="709"/>
        <w:jc w:val="both"/>
        <w:rPr>
          <w:rFonts w:ascii="PT Astra Serif" w:hAnsi="PT Astra Serif"/>
          <w:sz w:val="25"/>
          <w:szCs w:val="25"/>
        </w:rPr>
      </w:pPr>
      <w:r w:rsidRPr="009F0479">
        <w:rPr>
          <w:rFonts w:ascii="PT Astra Serif" w:hAnsi="PT Astra Serif"/>
          <w:sz w:val="25"/>
          <w:szCs w:val="25"/>
        </w:rPr>
        <w:t>Уполномоченное учреждение вправе проверять достоверность сведений, указанных заявителем в заявлении. В этих целях уполномоченное учреждение вправе запрашивать и получать необходимые сведения от органов</w:t>
      </w:r>
      <w:r w:rsidR="002B4195">
        <w:rPr>
          <w:rFonts w:ascii="PT Astra Serif" w:hAnsi="PT Astra Serif"/>
          <w:sz w:val="25"/>
          <w:szCs w:val="25"/>
        </w:rPr>
        <w:t>,</w:t>
      </w:r>
      <w:r w:rsidRPr="009F0479">
        <w:rPr>
          <w:rFonts w:ascii="PT Astra Serif" w:hAnsi="PT Astra Serif"/>
          <w:sz w:val="25"/>
          <w:szCs w:val="25"/>
        </w:rPr>
        <w:t xml:space="preserve"> предоставляющих государственные услуги, органов</w:t>
      </w:r>
      <w:r w:rsidR="002B4195">
        <w:rPr>
          <w:rFonts w:ascii="PT Astra Serif" w:hAnsi="PT Astra Serif"/>
          <w:sz w:val="25"/>
          <w:szCs w:val="25"/>
        </w:rPr>
        <w:t>,</w:t>
      </w:r>
      <w:r w:rsidRPr="009F0479">
        <w:rPr>
          <w:rFonts w:ascii="PT Astra Serif" w:hAnsi="PT Astra Serif"/>
          <w:sz w:val="25"/>
          <w:szCs w:val="25"/>
        </w:rPr>
        <w:t xml:space="preserve"> предоставляющих муниципальные услуги, иных государственных органов, органов местного самоуправления и организаций, подведомственных государственным органам или органам местного самоуправления.</w:t>
      </w:r>
    </w:p>
    <w:p w:rsidR="009F0479" w:rsidRPr="009F0479" w:rsidRDefault="009F0479" w:rsidP="009F0479">
      <w:pPr>
        <w:pStyle w:val="12"/>
        <w:ind w:firstLine="709"/>
        <w:jc w:val="both"/>
        <w:rPr>
          <w:rFonts w:ascii="PT Astra Serif" w:eastAsiaTheme="minorHAnsi" w:hAnsi="PT Astra Serif"/>
          <w:sz w:val="25"/>
          <w:szCs w:val="25"/>
          <w:lang w:eastAsia="en-US"/>
        </w:rPr>
      </w:pPr>
      <w:r w:rsidRPr="009F0479">
        <w:rPr>
          <w:rFonts w:ascii="PT Astra Serif" w:hAnsi="PT Astra Serif"/>
          <w:sz w:val="25"/>
          <w:szCs w:val="25"/>
        </w:rPr>
        <w:t>Р</w:t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>ешение об отказе в назначении ежемесячной выплаты может быть обжаловано в Департамент социальной защиты населения Томской области.</w:t>
      </w:r>
    </w:p>
    <w:p w:rsidR="009F0479" w:rsidRPr="009F0479" w:rsidRDefault="009F0479" w:rsidP="009F0479">
      <w:pPr>
        <w:pStyle w:val="12"/>
        <w:ind w:firstLine="709"/>
        <w:jc w:val="both"/>
        <w:rPr>
          <w:rFonts w:ascii="PT Astra Serif" w:hAnsi="PT Astra Serif"/>
          <w:sz w:val="25"/>
          <w:szCs w:val="25"/>
        </w:rPr>
      </w:pP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>12.</w:t>
      </w:r>
      <w:r w:rsidRPr="009F0479">
        <w:rPr>
          <w:rFonts w:ascii="PT Astra Serif" w:eastAsiaTheme="minorHAnsi" w:hAnsi="PT Astra Serif"/>
          <w:sz w:val="25"/>
          <w:szCs w:val="25"/>
          <w:lang w:val="en-US" w:eastAsia="en-US"/>
        </w:rPr>
        <w:t> </w:t>
      </w:r>
      <w:r w:rsidRPr="009F0479">
        <w:rPr>
          <w:rFonts w:ascii="PT Astra Serif" w:eastAsia="Calibri" w:hAnsi="PT Astra Serif"/>
          <w:sz w:val="25"/>
          <w:szCs w:val="25"/>
        </w:rPr>
        <w:t xml:space="preserve">Ежемесячная выплата назначается со дня достижения ребенком возраста трех лет, но не ранее 1 января 2020 года, до дня достижения ребенком возраста </w:t>
      </w:r>
      <w:r w:rsidR="0067148D">
        <w:rPr>
          <w:rFonts w:ascii="PT Astra Serif" w:eastAsia="Calibri" w:hAnsi="PT Astra Serif"/>
          <w:sz w:val="25"/>
          <w:szCs w:val="25"/>
        </w:rPr>
        <w:br/>
      </w:r>
      <w:r w:rsidRPr="009F0479">
        <w:rPr>
          <w:rFonts w:ascii="PT Astra Serif" w:eastAsia="Calibri" w:hAnsi="PT Astra Serif"/>
          <w:sz w:val="25"/>
          <w:szCs w:val="25"/>
        </w:rPr>
        <w:t>восьми лет.</w:t>
      </w:r>
      <w:r w:rsidRPr="009F0479">
        <w:rPr>
          <w:rFonts w:ascii="PT Astra Serif" w:hAnsi="PT Astra Serif"/>
          <w:sz w:val="25"/>
          <w:szCs w:val="25"/>
        </w:rPr>
        <w:t xml:space="preserve"> </w:t>
      </w:r>
    </w:p>
    <w:p w:rsidR="009F0479" w:rsidRPr="009F0479" w:rsidRDefault="009F0479" w:rsidP="009F0479">
      <w:pPr>
        <w:pStyle w:val="12"/>
        <w:ind w:firstLine="709"/>
        <w:jc w:val="both"/>
        <w:rPr>
          <w:rFonts w:ascii="PT Astra Serif" w:hAnsi="PT Astra Serif"/>
          <w:sz w:val="25"/>
          <w:szCs w:val="25"/>
        </w:rPr>
      </w:pPr>
      <w:r w:rsidRPr="009F0479">
        <w:rPr>
          <w:rFonts w:ascii="PT Astra Serif" w:hAnsi="PT Astra Serif"/>
          <w:sz w:val="25"/>
          <w:szCs w:val="25"/>
        </w:rPr>
        <w:t xml:space="preserve">13. Ежемесячная выплата назначается на срок 12 месяцев, по истечении которого заявитель подает новое заявление о назначении ежемесячной выплаты </w:t>
      </w:r>
      <w:r w:rsidR="002B4195">
        <w:rPr>
          <w:rFonts w:ascii="PT Astra Serif" w:hAnsi="PT Astra Serif"/>
          <w:sz w:val="25"/>
          <w:szCs w:val="25"/>
        </w:rPr>
        <w:br/>
      </w:r>
      <w:r w:rsidRPr="009F0479">
        <w:rPr>
          <w:rFonts w:ascii="PT Astra Serif" w:hAnsi="PT Astra Serif"/>
          <w:sz w:val="25"/>
          <w:szCs w:val="25"/>
        </w:rPr>
        <w:t xml:space="preserve">и документы, </w:t>
      </w:r>
      <w:r w:rsidR="00EC0BF3">
        <w:rPr>
          <w:rFonts w:ascii="PT Astra Serif" w:hAnsi="PT Astra Serif"/>
          <w:sz w:val="25"/>
          <w:szCs w:val="25"/>
        </w:rPr>
        <w:t>предусмотренные подпунктами 2) –</w:t>
      </w:r>
      <w:r w:rsidRPr="009F0479">
        <w:rPr>
          <w:rFonts w:ascii="PT Astra Serif" w:hAnsi="PT Astra Serif"/>
          <w:sz w:val="25"/>
          <w:szCs w:val="25"/>
        </w:rPr>
        <w:t xml:space="preserve"> 4) пункта 7 настоящего Порядка.</w:t>
      </w:r>
    </w:p>
    <w:p w:rsidR="009F0479" w:rsidRDefault="009F0479" w:rsidP="009F0479">
      <w:pPr>
        <w:autoSpaceDE w:val="0"/>
        <w:autoSpaceDN w:val="0"/>
        <w:adjustRightInd w:val="0"/>
        <w:jc w:val="center"/>
        <w:rPr>
          <w:rFonts w:ascii="PT Astra Serif" w:hAnsi="PT Astra Serif"/>
          <w:sz w:val="25"/>
          <w:szCs w:val="25"/>
        </w:rPr>
      </w:pPr>
    </w:p>
    <w:p w:rsidR="00EC0BF3" w:rsidRDefault="00EC0BF3" w:rsidP="009F0479">
      <w:pPr>
        <w:autoSpaceDE w:val="0"/>
        <w:autoSpaceDN w:val="0"/>
        <w:adjustRightInd w:val="0"/>
        <w:jc w:val="center"/>
        <w:rPr>
          <w:rFonts w:ascii="PT Astra Serif" w:hAnsi="PT Astra Serif"/>
          <w:sz w:val="25"/>
          <w:szCs w:val="25"/>
        </w:rPr>
      </w:pPr>
    </w:p>
    <w:p w:rsidR="00EC0BF3" w:rsidRDefault="00EC0BF3" w:rsidP="009F0479">
      <w:pPr>
        <w:autoSpaceDE w:val="0"/>
        <w:autoSpaceDN w:val="0"/>
        <w:adjustRightInd w:val="0"/>
        <w:jc w:val="center"/>
        <w:rPr>
          <w:rFonts w:ascii="PT Astra Serif" w:hAnsi="PT Astra Serif"/>
          <w:sz w:val="25"/>
          <w:szCs w:val="25"/>
        </w:rPr>
      </w:pPr>
    </w:p>
    <w:p w:rsidR="00EC0BF3" w:rsidRDefault="00EC0BF3" w:rsidP="009F0479">
      <w:pPr>
        <w:autoSpaceDE w:val="0"/>
        <w:autoSpaceDN w:val="0"/>
        <w:adjustRightInd w:val="0"/>
        <w:jc w:val="center"/>
        <w:rPr>
          <w:rFonts w:ascii="PT Astra Serif" w:hAnsi="PT Astra Serif"/>
          <w:sz w:val="25"/>
          <w:szCs w:val="25"/>
        </w:rPr>
      </w:pPr>
    </w:p>
    <w:p w:rsidR="009F0479" w:rsidRPr="009F0479" w:rsidRDefault="009F0479" w:rsidP="009F0479">
      <w:pPr>
        <w:autoSpaceDE w:val="0"/>
        <w:autoSpaceDN w:val="0"/>
        <w:adjustRightInd w:val="0"/>
        <w:spacing w:before="120" w:after="120"/>
        <w:ind w:firstLine="0"/>
        <w:jc w:val="center"/>
        <w:rPr>
          <w:rFonts w:ascii="PT Astra Serif" w:hAnsi="PT Astra Serif"/>
          <w:sz w:val="25"/>
          <w:szCs w:val="25"/>
        </w:rPr>
      </w:pPr>
      <w:r w:rsidRPr="009F0479">
        <w:rPr>
          <w:rFonts w:ascii="PT Astra Serif" w:hAnsi="PT Astra Serif"/>
          <w:sz w:val="25"/>
          <w:szCs w:val="25"/>
        </w:rPr>
        <w:lastRenderedPageBreak/>
        <w:t>3. Выплата ежемесячной выплаты</w:t>
      </w:r>
    </w:p>
    <w:p w:rsidR="009F0479" w:rsidRPr="009F0479" w:rsidRDefault="009F0479" w:rsidP="009F0479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sz w:val="25"/>
          <w:szCs w:val="25"/>
          <w:lang w:eastAsia="en-US"/>
        </w:rPr>
      </w:pPr>
      <w:r w:rsidRPr="009F0479">
        <w:rPr>
          <w:rFonts w:ascii="PT Astra Serif" w:hAnsi="PT Astra Serif"/>
          <w:color w:val="000000"/>
          <w:sz w:val="25"/>
          <w:szCs w:val="25"/>
        </w:rPr>
        <w:t>14. </w:t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>Ежемесячная выпла</w:t>
      </w:r>
      <w:r w:rsidR="00EC0BF3">
        <w:rPr>
          <w:rFonts w:ascii="PT Astra Serif" w:eastAsiaTheme="minorHAnsi" w:hAnsi="PT Astra Serif"/>
          <w:sz w:val="25"/>
          <w:szCs w:val="25"/>
          <w:lang w:eastAsia="en-US"/>
        </w:rPr>
        <w:t>та предоставляется в 2020 году –</w:t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 xml:space="preserve"> за прошлый период, начиная со дня достижения ребенком возраста трех лет, но не ранее 1 января </w:t>
      </w:r>
      <w:r w:rsidR="003151DB">
        <w:rPr>
          <w:rFonts w:ascii="PT Astra Serif" w:eastAsiaTheme="minorHAnsi" w:hAnsi="PT Astra Serif"/>
          <w:sz w:val="25"/>
          <w:szCs w:val="25"/>
          <w:lang w:eastAsia="en-US"/>
        </w:rPr>
        <w:br/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>2020 года, если обращение за ней последовало не позднее 31 декабря 2020 года.</w:t>
      </w:r>
    </w:p>
    <w:p w:rsidR="009F0479" w:rsidRPr="009F0479" w:rsidRDefault="009F0479" w:rsidP="009F0479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sz w:val="25"/>
          <w:szCs w:val="25"/>
          <w:lang w:eastAsia="en-US"/>
        </w:rPr>
      </w:pP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 xml:space="preserve">С 1 января 2021 года ежемесячная выплата назначается со дня достижения ребенком возраста трех лет, если обращение за ее назначением последовало не позднее шести месяцев с этого дня. </w:t>
      </w:r>
    </w:p>
    <w:p w:rsidR="009F0479" w:rsidRPr="009F0479" w:rsidRDefault="009F0479" w:rsidP="009F0479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sz w:val="25"/>
          <w:szCs w:val="25"/>
          <w:lang w:eastAsia="en-US"/>
        </w:rPr>
      </w:pP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 xml:space="preserve">В остальных случаях ежемесячная выплата осуществляется со дня обращения </w:t>
      </w:r>
      <w:r w:rsidR="003151DB">
        <w:rPr>
          <w:rFonts w:ascii="PT Astra Serif" w:eastAsiaTheme="minorHAnsi" w:hAnsi="PT Astra Serif"/>
          <w:sz w:val="25"/>
          <w:szCs w:val="25"/>
          <w:lang w:eastAsia="en-US"/>
        </w:rPr>
        <w:br/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>за ее назначением.</w:t>
      </w:r>
    </w:p>
    <w:p w:rsidR="009F0479" w:rsidRPr="009F0479" w:rsidRDefault="009F0479" w:rsidP="009F0479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r w:rsidRPr="009F0479">
        <w:rPr>
          <w:rFonts w:ascii="PT Astra Serif" w:hAnsi="PT Astra Serif"/>
          <w:sz w:val="25"/>
          <w:szCs w:val="25"/>
        </w:rPr>
        <w:t xml:space="preserve">15. Выплата ежемесячной выплаты </w:t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 xml:space="preserve">осуществляется за текущий месяц, с 5-го </w:t>
      </w:r>
      <w:r w:rsidR="003151DB">
        <w:rPr>
          <w:rFonts w:ascii="PT Astra Serif" w:eastAsiaTheme="minorHAnsi" w:hAnsi="PT Astra Serif"/>
          <w:sz w:val="25"/>
          <w:szCs w:val="25"/>
          <w:lang w:eastAsia="en-US"/>
        </w:rPr>
        <w:br/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 xml:space="preserve">по 26-е число месяца, следующего за месяцем принятия решения о назначении ежемесячной выплаты, </w:t>
      </w:r>
      <w:r w:rsidRPr="009F0479">
        <w:rPr>
          <w:rFonts w:ascii="PT Astra Serif" w:hAnsi="PT Astra Serif"/>
          <w:sz w:val="25"/>
          <w:szCs w:val="25"/>
        </w:rPr>
        <w:t xml:space="preserve">путем перечисления на счет в кредитные организации </w:t>
      </w:r>
      <w:r w:rsidR="003151DB">
        <w:rPr>
          <w:rFonts w:ascii="PT Astra Serif" w:hAnsi="PT Astra Serif"/>
          <w:sz w:val="25"/>
          <w:szCs w:val="25"/>
        </w:rPr>
        <w:br/>
      </w:r>
      <w:r w:rsidRPr="009F0479">
        <w:rPr>
          <w:rFonts w:ascii="PT Astra Serif" w:hAnsi="PT Astra Serif"/>
          <w:sz w:val="25"/>
          <w:szCs w:val="25"/>
        </w:rPr>
        <w:t>либо через организации почтовой связи, по выбору заявителя.</w:t>
      </w:r>
    </w:p>
    <w:p w:rsidR="009F0479" w:rsidRPr="009F0479" w:rsidRDefault="009F0479" w:rsidP="009F0479">
      <w:pPr>
        <w:pStyle w:val="12"/>
        <w:ind w:firstLine="709"/>
        <w:jc w:val="both"/>
        <w:rPr>
          <w:rFonts w:ascii="PT Astra Serif" w:eastAsia="Times New Roman" w:hAnsi="PT Astra Serif"/>
          <w:sz w:val="25"/>
          <w:szCs w:val="25"/>
        </w:rPr>
      </w:pPr>
      <w:r w:rsidRPr="009F0479">
        <w:rPr>
          <w:rFonts w:ascii="PT Astra Serif" w:eastAsia="Times New Roman" w:hAnsi="PT Astra Serif"/>
          <w:sz w:val="25"/>
          <w:szCs w:val="25"/>
        </w:rPr>
        <w:t xml:space="preserve">16. Выплата ежемесячной выплаты прекращается в случаях, указанных </w:t>
      </w:r>
      <w:r w:rsidR="003151DB">
        <w:rPr>
          <w:rFonts w:ascii="PT Astra Serif" w:eastAsia="Times New Roman" w:hAnsi="PT Astra Serif"/>
          <w:sz w:val="25"/>
          <w:szCs w:val="25"/>
        </w:rPr>
        <w:br/>
      </w:r>
      <w:r w:rsidRPr="009F0479">
        <w:rPr>
          <w:rFonts w:ascii="PT Astra Serif" w:eastAsia="Times New Roman" w:hAnsi="PT Astra Serif"/>
          <w:sz w:val="25"/>
          <w:szCs w:val="25"/>
        </w:rPr>
        <w:t>в подпунктах 1), 3), 6) – 8) пункта 11 настоящего Порядка, а также в случаях:</w:t>
      </w:r>
    </w:p>
    <w:p w:rsidR="009F0479" w:rsidRPr="009F0479" w:rsidRDefault="006B4983" w:rsidP="009F0479">
      <w:pPr>
        <w:pStyle w:val="12"/>
        <w:ind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1) выезда получателя (семьи)</w:t>
      </w:r>
      <w:r w:rsidR="006F3013">
        <w:rPr>
          <w:rFonts w:ascii="PT Astra Serif" w:hAnsi="PT Astra Serif"/>
          <w:sz w:val="25"/>
          <w:szCs w:val="25"/>
        </w:rPr>
        <w:t>,</w:t>
      </w:r>
      <w:r w:rsidR="009F0479" w:rsidRPr="009F0479">
        <w:rPr>
          <w:rFonts w:ascii="PT Astra Serif" w:hAnsi="PT Astra Serif"/>
          <w:sz w:val="25"/>
          <w:szCs w:val="25"/>
        </w:rPr>
        <w:t xml:space="preserve"> ребенка, на которого назначена ежемесячная выплата, за пределы Томской области в связи с изменением места жительства;</w:t>
      </w:r>
    </w:p>
    <w:p w:rsidR="009F0479" w:rsidRPr="009F0479" w:rsidRDefault="009F0479" w:rsidP="009F0479">
      <w:pPr>
        <w:pStyle w:val="12"/>
        <w:ind w:firstLine="709"/>
        <w:jc w:val="both"/>
        <w:rPr>
          <w:rFonts w:ascii="PT Astra Serif" w:hAnsi="PT Astra Serif"/>
          <w:sz w:val="25"/>
          <w:szCs w:val="25"/>
        </w:rPr>
      </w:pPr>
      <w:r w:rsidRPr="009F0479">
        <w:rPr>
          <w:rFonts w:ascii="PT Astra Serif" w:hAnsi="PT Astra Serif"/>
          <w:sz w:val="25"/>
          <w:szCs w:val="25"/>
        </w:rPr>
        <w:t>2) смерти получателя;</w:t>
      </w:r>
    </w:p>
    <w:p w:rsidR="009F0479" w:rsidRPr="009F0479" w:rsidRDefault="009F0479" w:rsidP="009F0479">
      <w:pPr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r w:rsidRPr="009F0479">
        <w:rPr>
          <w:rFonts w:ascii="PT Astra Serif" w:hAnsi="PT Astra Serif"/>
          <w:sz w:val="25"/>
          <w:szCs w:val="25"/>
        </w:rPr>
        <w:t>3) в случае, если размер среднедушевого дохода семьи превысил величину прожиточного минимума на душу населения, установленную в Томской области Губернатором Томской области на второй квартал года, предшествующего году обращения за назначением указанной выплаты;</w:t>
      </w:r>
    </w:p>
    <w:p w:rsidR="009F0479" w:rsidRPr="009F0479" w:rsidRDefault="009F0479" w:rsidP="009F0479">
      <w:pPr>
        <w:pStyle w:val="12"/>
        <w:ind w:firstLine="709"/>
        <w:jc w:val="both"/>
        <w:rPr>
          <w:rFonts w:ascii="PT Astra Serif" w:hAnsi="PT Astra Serif"/>
          <w:sz w:val="25"/>
          <w:szCs w:val="25"/>
        </w:rPr>
      </w:pPr>
      <w:r w:rsidRPr="009F0479">
        <w:rPr>
          <w:rFonts w:ascii="PT Astra Serif" w:hAnsi="PT Astra Serif"/>
          <w:sz w:val="25"/>
          <w:szCs w:val="25"/>
        </w:rPr>
        <w:t>4)</w:t>
      </w:r>
      <w:r w:rsidR="0067148D" w:rsidRPr="009F0479">
        <w:rPr>
          <w:rFonts w:ascii="PT Astra Serif" w:hAnsi="PT Astra Serif"/>
          <w:sz w:val="25"/>
          <w:szCs w:val="25"/>
        </w:rPr>
        <w:t> </w:t>
      </w:r>
      <w:r w:rsidRPr="009F0479">
        <w:rPr>
          <w:rFonts w:ascii="PT Astra Serif" w:hAnsi="PT Astra Serif"/>
          <w:sz w:val="25"/>
          <w:szCs w:val="25"/>
        </w:rPr>
        <w:t xml:space="preserve">по заявлению получателя ежемесячной выплаты. </w:t>
      </w:r>
    </w:p>
    <w:p w:rsidR="009F0479" w:rsidRPr="009F0479" w:rsidRDefault="009F0479" w:rsidP="009F0479">
      <w:pPr>
        <w:pStyle w:val="12"/>
        <w:ind w:firstLine="709"/>
        <w:jc w:val="both"/>
        <w:rPr>
          <w:rFonts w:ascii="PT Astra Serif" w:hAnsi="PT Astra Serif"/>
          <w:sz w:val="25"/>
          <w:szCs w:val="25"/>
        </w:rPr>
      </w:pPr>
      <w:r w:rsidRPr="009F0479">
        <w:rPr>
          <w:rFonts w:ascii="PT Astra Serif" w:hAnsi="PT Astra Serif"/>
          <w:sz w:val="25"/>
          <w:szCs w:val="25"/>
        </w:rPr>
        <w:t>17.</w:t>
      </w:r>
      <w:r w:rsidRPr="009F0479">
        <w:rPr>
          <w:rFonts w:ascii="PT Astra Serif" w:hAnsi="PT Astra Serif"/>
          <w:sz w:val="25"/>
          <w:szCs w:val="25"/>
          <w:lang w:val="en-US"/>
        </w:rPr>
        <w:t> </w:t>
      </w:r>
      <w:r w:rsidRPr="009F0479">
        <w:rPr>
          <w:rFonts w:ascii="PT Astra Serif" w:hAnsi="PT Astra Serif"/>
          <w:sz w:val="25"/>
          <w:szCs w:val="25"/>
        </w:rPr>
        <w:t xml:space="preserve">Заявитель обязан уведомить уполномоченное учреждение в письменной форме в течение четырнадцати дней после наступления обстоятельств, влекущих прекращение ежемесячной выплаты, а также об изменении дохода, состава семьи </w:t>
      </w:r>
      <w:r w:rsidR="0067148D">
        <w:rPr>
          <w:rFonts w:ascii="PT Astra Serif" w:hAnsi="PT Astra Serif"/>
          <w:sz w:val="25"/>
          <w:szCs w:val="25"/>
        </w:rPr>
        <w:br/>
      </w:r>
      <w:r w:rsidRPr="009F0479">
        <w:rPr>
          <w:rFonts w:ascii="PT Astra Serif" w:hAnsi="PT Astra Serif"/>
          <w:sz w:val="25"/>
          <w:szCs w:val="25"/>
        </w:rPr>
        <w:t>или места жительства.</w:t>
      </w:r>
    </w:p>
    <w:p w:rsidR="009F0479" w:rsidRPr="009F0479" w:rsidRDefault="009F0479" w:rsidP="009F0479">
      <w:pPr>
        <w:pStyle w:val="12"/>
        <w:ind w:firstLine="709"/>
        <w:jc w:val="both"/>
        <w:rPr>
          <w:rFonts w:ascii="PT Astra Serif" w:hAnsi="PT Astra Serif"/>
          <w:sz w:val="25"/>
          <w:szCs w:val="25"/>
        </w:rPr>
      </w:pPr>
      <w:r w:rsidRPr="009F0479">
        <w:rPr>
          <w:rFonts w:ascii="PT Astra Serif" w:hAnsi="PT Astra Serif"/>
          <w:sz w:val="25"/>
          <w:szCs w:val="25"/>
        </w:rPr>
        <w:t>18.</w:t>
      </w:r>
      <w:r w:rsidRPr="009F0479">
        <w:rPr>
          <w:rFonts w:ascii="PT Astra Serif" w:hAnsi="PT Astra Serif"/>
          <w:sz w:val="25"/>
          <w:szCs w:val="25"/>
          <w:lang w:val="en-US"/>
        </w:rPr>
        <w:t> </w:t>
      </w:r>
      <w:r w:rsidRPr="009F0479">
        <w:rPr>
          <w:rFonts w:ascii="PT Astra Serif" w:hAnsi="PT Astra Serif"/>
          <w:sz w:val="25"/>
          <w:szCs w:val="25"/>
        </w:rPr>
        <w:t xml:space="preserve">При наступлении обстоятельств, влекущих прекращение ежемесячной выплаты, выплата прекращается с месяца, следующего за месяцем, в котором наступили обстоятельства, указанные в </w:t>
      </w:r>
      <w:r w:rsidRPr="009F0479">
        <w:rPr>
          <w:rFonts w:ascii="PT Astra Serif" w:eastAsia="Times New Roman" w:hAnsi="PT Astra Serif"/>
          <w:sz w:val="25"/>
          <w:szCs w:val="25"/>
        </w:rPr>
        <w:t xml:space="preserve">подпунктах 1), 3), 6) – 8) пункта 11 </w:t>
      </w:r>
      <w:r w:rsidR="00EC0BF3">
        <w:rPr>
          <w:rFonts w:ascii="PT Astra Serif" w:hAnsi="PT Astra Serif"/>
          <w:sz w:val="25"/>
          <w:szCs w:val="25"/>
        </w:rPr>
        <w:t>и</w:t>
      </w:r>
      <w:r w:rsidR="001802A0">
        <w:rPr>
          <w:rFonts w:ascii="PT Astra Serif" w:hAnsi="PT Astra Serif"/>
          <w:sz w:val="25"/>
          <w:szCs w:val="25"/>
        </w:rPr>
        <w:t xml:space="preserve"> пункте</w:t>
      </w:r>
      <w:r w:rsidRPr="0067148D">
        <w:rPr>
          <w:rFonts w:ascii="PT Astra Serif" w:hAnsi="PT Astra Serif"/>
          <w:sz w:val="25"/>
          <w:szCs w:val="25"/>
        </w:rPr>
        <w:t xml:space="preserve"> 16 настоящего</w:t>
      </w:r>
      <w:r w:rsidRPr="009F0479">
        <w:rPr>
          <w:rFonts w:ascii="PT Astra Serif" w:hAnsi="PT Astra Serif"/>
          <w:sz w:val="25"/>
          <w:szCs w:val="25"/>
        </w:rPr>
        <w:t xml:space="preserve"> Порядка.</w:t>
      </w:r>
    </w:p>
    <w:p w:rsidR="009F0479" w:rsidRPr="009F0479" w:rsidRDefault="009F0479" w:rsidP="009F0479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sz w:val="25"/>
          <w:szCs w:val="25"/>
          <w:lang w:eastAsia="en-US"/>
        </w:rPr>
      </w:pPr>
      <w:r w:rsidRPr="009F0479">
        <w:rPr>
          <w:rFonts w:ascii="PT Astra Serif" w:hAnsi="PT Astra Serif"/>
          <w:sz w:val="25"/>
          <w:szCs w:val="25"/>
        </w:rPr>
        <w:t>19. </w:t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 xml:space="preserve">Суммы </w:t>
      </w:r>
      <w:r w:rsidRPr="009F0479">
        <w:rPr>
          <w:rFonts w:ascii="PT Astra Serif" w:hAnsi="PT Astra Serif"/>
          <w:sz w:val="25"/>
          <w:szCs w:val="25"/>
        </w:rPr>
        <w:t>ежемесячной выплаты</w:t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>, назначенные заявителю, но не полученные им, за исключением сумм</w:t>
      </w:r>
      <w:r w:rsidR="00DD4FCF">
        <w:rPr>
          <w:rFonts w:ascii="PT Astra Serif" w:eastAsiaTheme="minorHAnsi" w:hAnsi="PT Astra Serif"/>
          <w:sz w:val="25"/>
          <w:szCs w:val="25"/>
          <w:lang w:eastAsia="en-US"/>
        </w:rPr>
        <w:t>,</w:t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 xml:space="preserve"> перечисленных на счет заявителя в кредитном учреждении, выплачиваются за прошлое время, но не более чем за год до дня обращения </w:t>
      </w:r>
      <w:r w:rsidR="0067148D">
        <w:rPr>
          <w:rFonts w:ascii="PT Astra Serif" w:eastAsiaTheme="minorHAnsi" w:hAnsi="PT Astra Serif"/>
          <w:sz w:val="25"/>
          <w:szCs w:val="25"/>
          <w:lang w:eastAsia="en-US"/>
        </w:rPr>
        <w:br/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>за их получением.</w:t>
      </w:r>
    </w:p>
    <w:p w:rsidR="009F0479" w:rsidRPr="009F0479" w:rsidRDefault="009F0479" w:rsidP="009F0479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sz w:val="25"/>
          <w:szCs w:val="25"/>
          <w:lang w:eastAsia="en-US"/>
        </w:rPr>
      </w:pP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 xml:space="preserve">Суммы </w:t>
      </w:r>
      <w:r w:rsidRPr="009F0479">
        <w:rPr>
          <w:rFonts w:ascii="PT Astra Serif" w:hAnsi="PT Astra Serif"/>
          <w:sz w:val="25"/>
          <w:szCs w:val="25"/>
        </w:rPr>
        <w:t>ежемесячной выплаты</w:t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 xml:space="preserve">, назначенные заявителю, но не полученные </w:t>
      </w:r>
      <w:r w:rsidR="0067148D">
        <w:rPr>
          <w:rFonts w:ascii="PT Astra Serif" w:eastAsiaTheme="minorHAnsi" w:hAnsi="PT Astra Serif"/>
          <w:sz w:val="25"/>
          <w:szCs w:val="25"/>
          <w:lang w:eastAsia="en-US"/>
        </w:rPr>
        <w:br/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 xml:space="preserve">им по вине уполномоченного учреждения, выплачиваются за прошлое время </w:t>
      </w:r>
      <w:r w:rsidR="0067148D">
        <w:rPr>
          <w:rFonts w:ascii="PT Astra Serif" w:eastAsiaTheme="minorHAnsi" w:hAnsi="PT Astra Serif"/>
          <w:sz w:val="25"/>
          <w:szCs w:val="25"/>
          <w:lang w:eastAsia="en-US"/>
        </w:rPr>
        <w:br/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>без ограничения срока.</w:t>
      </w:r>
    </w:p>
    <w:p w:rsidR="009F0479" w:rsidRPr="009F0479" w:rsidRDefault="009F0479" w:rsidP="009F0479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sz w:val="25"/>
          <w:szCs w:val="25"/>
          <w:lang w:eastAsia="en-US"/>
        </w:rPr>
      </w:pP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 xml:space="preserve">20. Суммы </w:t>
      </w:r>
      <w:r w:rsidRPr="009F0479">
        <w:rPr>
          <w:rFonts w:ascii="PT Astra Serif" w:hAnsi="PT Astra Serif"/>
          <w:sz w:val="25"/>
          <w:szCs w:val="25"/>
        </w:rPr>
        <w:t>ежемесячной выплаты</w:t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 xml:space="preserve">, неосновательно выплаченные заявителю </w:t>
      </w:r>
      <w:r w:rsidR="0067148D">
        <w:rPr>
          <w:rFonts w:ascii="PT Astra Serif" w:eastAsiaTheme="minorHAnsi" w:hAnsi="PT Astra Serif"/>
          <w:sz w:val="25"/>
          <w:szCs w:val="25"/>
          <w:lang w:eastAsia="en-US"/>
        </w:rPr>
        <w:br/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 xml:space="preserve">в результате представления недостоверных сведений, сокрытия данных, влияющих </w:t>
      </w:r>
      <w:r w:rsidR="0067148D">
        <w:rPr>
          <w:rFonts w:ascii="PT Astra Serif" w:eastAsiaTheme="minorHAnsi" w:hAnsi="PT Astra Serif"/>
          <w:sz w:val="25"/>
          <w:szCs w:val="25"/>
          <w:lang w:eastAsia="en-US"/>
        </w:rPr>
        <w:br/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 xml:space="preserve">на право получения </w:t>
      </w:r>
      <w:r w:rsidRPr="009F0479">
        <w:rPr>
          <w:rFonts w:ascii="PT Astra Serif" w:hAnsi="PT Astra Serif"/>
          <w:sz w:val="25"/>
          <w:szCs w:val="25"/>
        </w:rPr>
        <w:t>ежемесячной выплаты</w:t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>, подлежат возврату в порядке, установленном в соответствии с федеральным законодательством</w:t>
      </w:r>
      <w:r w:rsidR="006F3013">
        <w:rPr>
          <w:rFonts w:ascii="PT Astra Serif" w:eastAsiaTheme="minorHAnsi" w:hAnsi="PT Astra Serif"/>
          <w:sz w:val="25"/>
          <w:szCs w:val="25"/>
          <w:lang w:eastAsia="en-US"/>
        </w:rPr>
        <w:t>,</w:t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 xml:space="preserve"> Департаментом социальной защиты населения Томской области.</w:t>
      </w:r>
    </w:p>
    <w:p w:rsidR="000910BF" w:rsidRPr="00EC0BF3" w:rsidRDefault="009F0479" w:rsidP="00EC0BF3">
      <w:pPr>
        <w:pStyle w:val="12"/>
        <w:ind w:firstLine="709"/>
        <w:jc w:val="both"/>
        <w:rPr>
          <w:rFonts w:ascii="PT Astra Serif" w:eastAsiaTheme="minorHAnsi" w:hAnsi="PT Astra Serif"/>
          <w:sz w:val="25"/>
          <w:szCs w:val="25"/>
          <w:lang w:eastAsia="en-US"/>
        </w:rPr>
      </w:pPr>
      <w:bookmarkStart w:id="0" w:name="_GoBack"/>
      <w:bookmarkEnd w:id="0"/>
      <w:r w:rsidRPr="009F0479">
        <w:rPr>
          <w:rFonts w:ascii="PT Astra Serif" w:eastAsia="Times New Roman" w:hAnsi="PT Astra Serif"/>
          <w:sz w:val="25"/>
          <w:szCs w:val="25"/>
        </w:rPr>
        <w:t xml:space="preserve">21. Финансирование расходов на предоставление ежемесячной выплаты, включая расходы на доставку, </w:t>
      </w:r>
      <w:r w:rsidRPr="009F0479">
        <w:rPr>
          <w:rFonts w:ascii="PT Astra Serif" w:eastAsiaTheme="minorHAnsi" w:hAnsi="PT Astra Serif"/>
          <w:sz w:val="25"/>
          <w:szCs w:val="25"/>
          <w:lang w:eastAsia="en-US"/>
        </w:rPr>
        <w:t>осуществляется в пределах средств, предусмотренных на указанные цели законом Томской области об областном бюджете на очередной финансовый год и на плановый период.</w:t>
      </w:r>
    </w:p>
    <w:sectPr w:rsidR="000910BF" w:rsidRPr="00EC0BF3" w:rsidSect="009F0479">
      <w:headerReference w:type="first" r:id="rId15"/>
      <w:pgSz w:w="11906" w:h="16838"/>
      <w:pgMar w:top="1105" w:right="851" w:bottom="851" w:left="1701" w:header="426" w:footer="709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2E2E" w:rsidRDefault="00BD2E2E">
      <w:r>
        <w:separator/>
      </w:r>
    </w:p>
  </w:endnote>
  <w:endnote w:type="continuationSeparator" w:id="0">
    <w:p w:rsidR="00BD2E2E" w:rsidRDefault="00BD2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E2E" w:rsidRDefault="00BD2E2E" w:rsidP="00E31A92">
    <w:pPr>
      <w:pStyle w:val="a7"/>
      <w:ind w:firstLine="0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2E2E" w:rsidRDefault="00BD2E2E">
      <w:r>
        <w:separator/>
      </w:r>
    </w:p>
  </w:footnote>
  <w:footnote w:type="continuationSeparator" w:id="0">
    <w:p w:rsidR="00BD2E2E" w:rsidRDefault="00BD2E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E2E" w:rsidRDefault="00BD2E2E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BD2E2E" w:rsidRDefault="00BD2E2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E2E" w:rsidRPr="00630A43" w:rsidRDefault="00BD2E2E" w:rsidP="00630A43">
    <w:pPr>
      <w:pStyle w:val="a5"/>
      <w:ind w:firstLine="0"/>
      <w:rPr>
        <w:b w:val="0"/>
        <w:sz w:val="24"/>
        <w:szCs w:val="24"/>
      </w:rPr>
    </w:pPr>
    <w:r w:rsidRPr="00630A43">
      <w:rPr>
        <w:b w:val="0"/>
        <w:sz w:val="24"/>
        <w:szCs w:val="24"/>
      </w:rPr>
      <w:fldChar w:fldCharType="begin"/>
    </w:r>
    <w:r w:rsidRPr="00630A43">
      <w:rPr>
        <w:b w:val="0"/>
        <w:sz w:val="24"/>
        <w:szCs w:val="24"/>
      </w:rPr>
      <w:instrText>PAGE   \* MERGEFORMAT</w:instrText>
    </w:r>
    <w:r w:rsidRPr="00630A43">
      <w:rPr>
        <w:b w:val="0"/>
        <w:sz w:val="24"/>
        <w:szCs w:val="24"/>
      </w:rPr>
      <w:fldChar w:fldCharType="separate"/>
    </w:r>
    <w:r w:rsidR="00801B37">
      <w:rPr>
        <w:b w:val="0"/>
        <w:noProof/>
        <w:sz w:val="24"/>
        <w:szCs w:val="24"/>
      </w:rPr>
      <w:t>4</w:t>
    </w:r>
    <w:r w:rsidRPr="00630A43">
      <w:rPr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E2E" w:rsidRDefault="00BD2E2E" w:rsidP="0040336A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 wp14:anchorId="215F17E9" wp14:editId="582502A3">
          <wp:extent cx="723900" cy="657225"/>
          <wp:effectExtent l="0" t="0" r="0" b="9525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D2E2E" w:rsidRPr="009F0479" w:rsidRDefault="00BD2E2E" w:rsidP="0040336A">
    <w:pPr>
      <w:pStyle w:val="a5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 w:rsidRPr="009F0479">
      <w:rPr>
        <w:rFonts w:ascii="PT Astra Serif" w:hAnsi="PT Astra Serif"/>
        <w:sz w:val="30"/>
        <w:szCs w:val="30"/>
      </w:rPr>
      <w:t>администрация ТОМСКОЙ ОБЛАСТИ</w:t>
    </w:r>
  </w:p>
  <w:p w:rsidR="00BD2E2E" w:rsidRPr="009F0479" w:rsidRDefault="00BD2E2E" w:rsidP="0040336A">
    <w:pPr>
      <w:pStyle w:val="a5"/>
      <w:spacing w:before="240" w:after="0"/>
      <w:ind w:firstLine="0"/>
      <w:rPr>
        <w:rFonts w:ascii="PT Astra Serif" w:hAnsi="PT Astra Serif"/>
        <w:spacing w:val="20"/>
        <w:szCs w:val="28"/>
      </w:rPr>
    </w:pPr>
    <w:r w:rsidRPr="009F0479">
      <w:rPr>
        <w:rFonts w:ascii="PT Astra Serif" w:hAnsi="PT Astra Serif"/>
        <w:spacing w:val="20"/>
        <w:szCs w:val="28"/>
      </w:rPr>
      <w:t>постановление</w:t>
    </w:r>
  </w:p>
  <w:p w:rsidR="00BD2E2E" w:rsidRPr="00841E50" w:rsidRDefault="00BD2E2E" w:rsidP="001522CC">
    <w:pPr>
      <w:pStyle w:val="a5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0479" w:rsidRPr="00841E50" w:rsidRDefault="009F0479" w:rsidP="001522CC">
    <w:pPr>
      <w:pStyle w:val="a5"/>
      <w:spacing w:before="240" w:after="0"/>
      <w:ind w:firstLine="0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83A5B"/>
    <w:multiLevelType w:val="hybridMultilevel"/>
    <w:tmpl w:val="03C61B20"/>
    <w:lvl w:ilvl="0" w:tplc="84AC56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08E6CE4"/>
    <w:multiLevelType w:val="hybridMultilevel"/>
    <w:tmpl w:val="3F4836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6166F"/>
    <w:multiLevelType w:val="hybridMultilevel"/>
    <w:tmpl w:val="9C060D68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DD67E6"/>
    <w:multiLevelType w:val="hybridMultilevel"/>
    <w:tmpl w:val="B95EFB36"/>
    <w:lvl w:ilvl="0" w:tplc="CE3C5CC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80678D7"/>
    <w:multiLevelType w:val="hybridMultilevel"/>
    <w:tmpl w:val="D34232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EB5F7F"/>
    <w:multiLevelType w:val="hybridMultilevel"/>
    <w:tmpl w:val="E85218D8"/>
    <w:lvl w:ilvl="0" w:tplc="317E240A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B4440CA"/>
    <w:multiLevelType w:val="hybridMultilevel"/>
    <w:tmpl w:val="5E92698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0F1086"/>
    <w:multiLevelType w:val="hybridMultilevel"/>
    <w:tmpl w:val="A1582F70"/>
    <w:lvl w:ilvl="0" w:tplc="31B411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E50091F"/>
    <w:multiLevelType w:val="hybridMultilevel"/>
    <w:tmpl w:val="4740D35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CE6BF3"/>
    <w:multiLevelType w:val="hybridMultilevel"/>
    <w:tmpl w:val="EFB0B96E"/>
    <w:lvl w:ilvl="0" w:tplc="947A95BA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F5147D"/>
    <w:multiLevelType w:val="hybridMultilevel"/>
    <w:tmpl w:val="50A8A6AE"/>
    <w:lvl w:ilvl="0" w:tplc="648CAC5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2BBF7C14"/>
    <w:multiLevelType w:val="hybridMultilevel"/>
    <w:tmpl w:val="AB8C9142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D677D75"/>
    <w:multiLevelType w:val="hybridMultilevel"/>
    <w:tmpl w:val="C9EC1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8349FC"/>
    <w:multiLevelType w:val="hybridMultilevel"/>
    <w:tmpl w:val="FEB28D74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75277CC"/>
    <w:multiLevelType w:val="hybridMultilevel"/>
    <w:tmpl w:val="26281CB6"/>
    <w:lvl w:ilvl="0" w:tplc="B9F4478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3D733394"/>
    <w:multiLevelType w:val="hybridMultilevel"/>
    <w:tmpl w:val="8FEA821E"/>
    <w:lvl w:ilvl="0" w:tplc="A314CC00">
      <w:start w:val="1"/>
      <w:numFmt w:val="decimal"/>
      <w:lvlText w:val="%1."/>
      <w:lvlJc w:val="left"/>
      <w:pPr>
        <w:ind w:left="92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6">
    <w:nsid w:val="3DB92D2D"/>
    <w:multiLevelType w:val="hybridMultilevel"/>
    <w:tmpl w:val="720CD986"/>
    <w:lvl w:ilvl="0" w:tplc="F780738E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40FD627C"/>
    <w:multiLevelType w:val="hybridMultilevel"/>
    <w:tmpl w:val="7BBE85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2059CF"/>
    <w:multiLevelType w:val="hybridMultilevel"/>
    <w:tmpl w:val="654215E8"/>
    <w:lvl w:ilvl="0" w:tplc="947A95BA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97138F0"/>
    <w:multiLevelType w:val="hybridMultilevel"/>
    <w:tmpl w:val="4F34D626"/>
    <w:lvl w:ilvl="0" w:tplc="3498305A">
      <w:start w:val="1"/>
      <w:numFmt w:val="decimal"/>
      <w:lvlText w:val="%1."/>
      <w:lvlJc w:val="left"/>
      <w:pPr>
        <w:ind w:left="1128" w:hanging="360"/>
      </w:pPr>
    </w:lvl>
    <w:lvl w:ilvl="1" w:tplc="04190019">
      <w:start w:val="1"/>
      <w:numFmt w:val="lowerLetter"/>
      <w:lvlText w:val="%2."/>
      <w:lvlJc w:val="left"/>
      <w:pPr>
        <w:ind w:left="1848" w:hanging="360"/>
      </w:pPr>
    </w:lvl>
    <w:lvl w:ilvl="2" w:tplc="0419001B">
      <w:start w:val="1"/>
      <w:numFmt w:val="lowerRoman"/>
      <w:lvlText w:val="%3."/>
      <w:lvlJc w:val="right"/>
      <w:pPr>
        <w:ind w:left="2568" w:hanging="180"/>
      </w:pPr>
    </w:lvl>
    <w:lvl w:ilvl="3" w:tplc="0419000F">
      <w:start w:val="1"/>
      <w:numFmt w:val="decimal"/>
      <w:lvlText w:val="%4."/>
      <w:lvlJc w:val="left"/>
      <w:pPr>
        <w:ind w:left="3288" w:hanging="360"/>
      </w:pPr>
    </w:lvl>
    <w:lvl w:ilvl="4" w:tplc="04190019">
      <w:start w:val="1"/>
      <w:numFmt w:val="lowerLetter"/>
      <w:lvlText w:val="%5."/>
      <w:lvlJc w:val="left"/>
      <w:pPr>
        <w:ind w:left="4008" w:hanging="360"/>
      </w:pPr>
    </w:lvl>
    <w:lvl w:ilvl="5" w:tplc="0419001B">
      <w:start w:val="1"/>
      <w:numFmt w:val="lowerRoman"/>
      <w:lvlText w:val="%6."/>
      <w:lvlJc w:val="right"/>
      <w:pPr>
        <w:ind w:left="4728" w:hanging="180"/>
      </w:pPr>
    </w:lvl>
    <w:lvl w:ilvl="6" w:tplc="0419000F">
      <w:start w:val="1"/>
      <w:numFmt w:val="decimal"/>
      <w:lvlText w:val="%7."/>
      <w:lvlJc w:val="left"/>
      <w:pPr>
        <w:ind w:left="5448" w:hanging="360"/>
      </w:pPr>
    </w:lvl>
    <w:lvl w:ilvl="7" w:tplc="04190019">
      <w:start w:val="1"/>
      <w:numFmt w:val="lowerLetter"/>
      <w:lvlText w:val="%8."/>
      <w:lvlJc w:val="left"/>
      <w:pPr>
        <w:ind w:left="6168" w:hanging="360"/>
      </w:pPr>
    </w:lvl>
    <w:lvl w:ilvl="8" w:tplc="0419001B">
      <w:start w:val="1"/>
      <w:numFmt w:val="lowerRoman"/>
      <w:lvlText w:val="%9."/>
      <w:lvlJc w:val="right"/>
      <w:pPr>
        <w:ind w:left="6888" w:hanging="180"/>
      </w:pPr>
    </w:lvl>
  </w:abstractNum>
  <w:abstractNum w:abstractNumId="20">
    <w:nsid w:val="49EA512D"/>
    <w:multiLevelType w:val="hybridMultilevel"/>
    <w:tmpl w:val="627EE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166DB4"/>
    <w:multiLevelType w:val="hybridMultilevel"/>
    <w:tmpl w:val="44A4DDEA"/>
    <w:lvl w:ilvl="0" w:tplc="8C1221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10866E9"/>
    <w:multiLevelType w:val="hybridMultilevel"/>
    <w:tmpl w:val="84F4F9E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2B41CE7"/>
    <w:multiLevelType w:val="hybridMultilevel"/>
    <w:tmpl w:val="36A0F212"/>
    <w:lvl w:ilvl="0" w:tplc="5E4639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578379E3"/>
    <w:multiLevelType w:val="hybridMultilevel"/>
    <w:tmpl w:val="E14A9144"/>
    <w:lvl w:ilvl="0" w:tplc="5176B0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7D96E21"/>
    <w:multiLevelType w:val="hybridMultilevel"/>
    <w:tmpl w:val="31D2D0EC"/>
    <w:lvl w:ilvl="0" w:tplc="2E54CB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5C4C129D"/>
    <w:multiLevelType w:val="hybridMultilevel"/>
    <w:tmpl w:val="055AABB2"/>
    <w:lvl w:ilvl="0" w:tplc="8968E7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120612C"/>
    <w:multiLevelType w:val="hybridMultilevel"/>
    <w:tmpl w:val="D8AA9B94"/>
    <w:lvl w:ilvl="0" w:tplc="96EC5A90">
      <w:start w:val="1"/>
      <w:numFmt w:val="decimal"/>
      <w:lvlText w:val="%1)"/>
      <w:lvlJc w:val="left"/>
      <w:pPr>
        <w:ind w:left="71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885" w:hanging="360"/>
      </w:pPr>
    </w:lvl>
    <w:lvl w:ilvl="2" w:tplc="0419001B" w:tentative="1">
      <w:start w:val="1"/>
      <w:numFmt w:val="lowerRoman"/>
      <w:lvlText w:val="%3."/>
      <w:lvlJc w:val="right"/>
      <w:pPr>
        <w:ind w:left="8605" w:hanging="180"/>
      </w:pPr>
    </w:lvl>
    <w:lvl w:ilvl="3" w:tplc="0419000F" w:tentative="1">
      <w:start w:val="1"/>
      <w:numFmt w:val="decimal"/>
      <w:lvlText w:val="%4."/>
      <w:lvlJc w:val="left"/>
      <w:pPr>
        <w:ind w:left="9325" w:hanging="360"/>
      </w:pPr>
    </w:lvl>
    <w:lvl w:ilvl="4" w:tplc="04190019" w:tentative="1">
      <w:start w:val="1"/>
      <w:numFmt w:val="lowerLetter"/>
      <w:lvlText w:val="%5."/>
      <w:lvlJc w:val="left"/>
      <w:pPr>
        <w:ind w:left="10045" w:hanging="360"/>
      </w:pPr>
    </w:lvl>
    <w:lvl w:ilvl="5" w:tplc="0419001B" w:tentative="1">
      <w:start w:val="1"/>
      <w:numFmt w:val="lowerRoman"/>
      <w:lvlText w:val="%6."/>
      <w:lvlJc w:val="right"/>
      <w:pPr>
        <w:ind w:left="10765" w:hanging="180"/>
      </w:pPr>
    </w:lvl>
    <w:lvl w:ilvl="6" w:tplc="0419000F" w:tentative="1">
      <w:start w:val="1"/>
      <w:numFmt w:val="decimal"/>
      <w:lvlText w:val="%7."/>
      <w:lvlJc w:val="left"/>
      <w:pPr>
        <w:ind w:left="11485" w:hanging="360"/>
      </w:pPr>
    </w:lvl>
    <w:lvl w:ilvl="7" w:tplc="04190019" w:tentative="1">
      <w:start w:val="1"/>
      <w:numFmt w:val="lowerLetter"/>
      <w:lvlText w:val="%8."/>
      <w:lvlJc w:val="left"/>
      <w:pPr>
        <w:ind w:left="12205" w:hanging="360"/>
      </w:pPr>
    </w:lvl>
    <w:lvl w:ilvl="8" w:tplc="0419001B" w:tentative="1">
      <w:start w:val="1"/>
      <w:numFmt w:val="lowerRoman"/>
      <w:lvlText w:val="%9."/>
      <w:lvlJc w:val="right"/>
      <w:pPr>
        <w:ind w:left="12925" w:hanging="180"/>
      </w:pPr>
    </w:lvl>
  </w:abstractNum>
  <w:abstractNum w:abstractNumId="28">
    <w:nsid w:val="642948D0"/>
    <w:multiLevelType w:val="hybridMultilevel"/>
    <w:tmpl w:val="1E6EAD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6314384"/>
    <w:multiLevelType w:val="hybridMultilevel"/>
    <w:tmpl w:val="D2BAADFE"/>
    <w:lvl w:ilvl="0" w:tplc="947A95BA">
      <w:start w:val="1"/>
      <w:numFmt w:val="decimal"/>
      <w:lvlText w:val="%1)"/>
      <w:lvlJc w:val="left"/>
      <w:pPr>
        <w:tabs>
          <w:tab w:val="num" w:pos="919"/>
        </w:tabs>
        <w:ind w:left="12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299"/>
        </w:tabs>
        <w:ind w:left="129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19"/>
        </w:tabs>
        <w:ind w:left="2019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30">
    <w:nsid w:val="6754411B"/>
    <w:multiLevelType w:val="hybridMultilevel"/>
    <w:tmpl w:val="1242D188"/>
    <w:lvl w:ilvl="0" w:tplc="DFDC85D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1">
    <w:nsid w:val="6C3E4FF5"/>
    <w:multiLevelType w:val="hybridMultilevel"/>
    <w:tmpl w:val="DC206402"/>
    <w:lvl w:ilvl="0" w:tplc="9692C2FC">
      <w:start w:val="201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E4924D6"/>
    <w:multiLevelType w:val="hybridMultilevel"/>
    <w:tmpl w:val="B8123B84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FE337D6"/>
    <w:multiLevelType w:val="hybridMultilevel"/>
    <w:tmpl w:val="7422DE1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205046B"/>
    <w:multiLevelType w:val="hybridMultilevel"/>
    <w:tmpl w:val="7AB29918"/>
    <w:lvl w:ilvl="0" w:tplc="BF84B5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49D087E"/>
    <w:multiLevelType w:val="hybridMultilevel"/>
    <w:tmpl w:val="F01AB166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87034D"/>
    <w:multiLevelType w:val="hybridMultilevel"/>
    <w:tmpl w:val="B7BAE33E"/>
    <w:lvl w:ilvl="0" w:tplc="0419000F">
      <w:start w:val="1"/>
      <w:numFmt w:val="decimal"/>
      <w:lvlText w:val="%1."/>
      <w:lvlJc w:val="left"/>
      <w:pPr>
        <w:ind w:left="870" w:hanging="360"/>
      </w:p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7">
    <w:nsid w:val="7FD327D3"/>
    <w:multiLevelType w:val="hybridMultilevel"/>
    <w:tmpl w:val="526ED3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7"/>
  </w:num>
  <w:num w:numId="14">
    <w:abstractNumId w:val="28"/>
  </w:num>
  <w:num w:numId="15">
    <w:abstractNumId w:val="27"/>
  </w:num>
  <w:num w:numId="16">
    <w:abstractNumId w:val="21"/>
  </w:num>
  <w:num w:numId="17">
    <w:abstractNumId w:val="30"/>
  </w:num>
  <w:num w:numId="18">
    <w:abstractNumId w:val="16"/>
  </w:num>
  <w:num w:numId="19">
    <w:abstractNumId w:val="25"/>
  </w:num>
  <w:num w:numId="20">
    <w:abstractNumId w:val="3"/>
  </w:num>
  <w:num w:numId="21">
    <w:abstractNumId w:val="5"/>
  </w:num>
  <w:num w:numId="22">
    <w:abstractNumId w:val="14"/>
  </w:num>
  <w:num w:numId="23">
    <w:abstractNumId w:val="4"/>
  </w:num>
  <w:num w:numId="24">
    <w:abstractNumId w:val="20"/>
  </w:num>
  <w:num w:numId="25">
    <w:abstractNumId w:val="23"/>
  </w:num>
  <w:num w:numId="26">
    <w:abstractNumId w:val="6"/>
  </w:num>
  <w:num w:numId="27">
    <w:abstractNumId w:val="10"/>
  </w:num>
  <w:num w:numId="28">
    <w:abstractNumId w:val="37"/>
  </w:num>
  <w:num w:numId="29">
    <w:abstractNumId w:val="12"/>
  </w:num>
  <w:num w:numId="30">
    <w:abstractNumId w:val="0"/>
  </w:num>
  <w:num w:numId="31">
    <w:abstractNumId w:val="15"/>
  </w:num>
  <w:num w:numId="32">
    <w:abstractNumId w:val="26"/>
  </w:num>
  <w:num w:numId="33">
    <w:abstractNumId w:val="24"/>
  </w:num>
  <w:num w:numId="34">
    <w:abstractNumId w:val="1"/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7"/>
  </w:num>
  <w:num w:numId="38">
    <w:abstractNumId w:val="31"/>
  </w:num>
  <w:num w:numId="39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CBA"/>
    <w:rsid w:val="00003550"/>
    <w:rsid w:val="00013786"/>
    <w:rsid w:val="00014282"/>
    <w:rsid w:val="0001535D"/>
    <w:rsid w:val="000250D3"/>
    <w:rsid w:val="000351C9"/>
    <w:rsid w:val="0004443B"/>
    <w:rsid w:val="00045752"/>
    <w:rsid w:val="00045E05"/>
    <w:rsid w:val="00045FAE"/>
    <w:rsid w:val="000467BE"/>
    <w:rsid w:val="00047CB2"/>
    <w:rsid w:val="00051721"/>
    <w:rsid w:val="00054877"/>
    <w:rsid w:val="0005608C"/>
    <w:rsid w:val="00056315"/>
    <w:rsid w:val="000622F1"/>
    <w:rsid w:val="000623FF"/>
    <w:rsid w:val="000747F3"/>
    <w:rsid w:val="00082647"/>
    <w:rsid w:val="00090D8F"/>
    <w:rsid w:val="000910BF"/>
    <w:rsid w:val="00096C90"/>
    <w:rsid w:val="000B0A90"/>
    <w:rsid w:val="000B12C3"/>
    <w:rsid w:val="000B1AA8"/>
    <w:rsid w:val="000C17C0"/>
    <w:rsid w:val="000C78FD"/>
    <w:rsid w:val="000D00C8"/>
    <w:rsid w:val="000D5997"/>
    <w:rsid w:val="000E0555"/>
    <w:rsid w:val="000E7EB2"/>
    <w:rsid w:val="000F1F32"/>
    <w:rsid w:val="000F5BB6"/>
    <w:rsid w:val="001018D4"/>
    <w:rsid w:val="00104FDA"/>
    <w:rsid w:val="00115A64"/>
    <w:rsid w:val="00117DD8"/>
    <w:rsid w:val="00120AC7"/>
    <w:rsid w:val="00121174"/>
    <w:rsid w:val="00124AB1"/>
    <w:rsid w:val="00137D7A"/>
    <w:rsid w:val="001464F7"/>
    <w:rsid w:val="00150921"/>
    <w:rsid w:val="001522CC"/>
    <w:rsid w:val="00156EAE"/>
    <w:rsid w:val="001625F1"/>
    <w:rsid w:val="001802A0"/>
    <w:rsid w:val="00184364"/>
    <w:rsid w:val="0018470D"/>
    <w:rsid w:val="00191D57"/>
    <w:rsid w:val="001A147E"/>
    <w:rsid w:val="001A4999"/>
    <w:rsid w:val="001B37A2"/>
    <w:rsid w:val="001B641D"/>
    <w:rsid w:val="001B7020"/>
    <w:rsid w:val="001C008F"/>
    <w:rsid w:val="001D67D2"/>
    <w:rsid w:val="00224674"/>
    <w:rsid w:val="002248D3"/>
    <w:rsid w:val="002276E3"/>
    <w:rsid w:val="00232F42"/>
    <w:rsid w:val="0023661B"/>
    <w:rsid w:val="0024574D"/>
    <w:rsid w:val="002521DC"/>
    <w:rsid w:val="0025306D"/>
    <w:rsid w:val="00265810"/>
    <w:rsid w:val="002729E3"/>
    <w:rsid w:val="00280AE8"/>
    <w:rsid w:val="00283153"/>
    <w:rsid w:val="0028692B"/>
    <w:rsid w:val="00286B62"/>
    <w:rsid w:val="00292199"/>
    <w:rsid w:val="002937C2"/>
    <w:rsid w:val="002957BE"/>
    <w:rsid w:val="002A10EE"/>
    <w:rsid w:val="002A6444"/>
    <w:rsid w:val="002B1E4E"/>
    <w:rsid w:val="002B4195"/>
    <w:rsid w:val="002B6DE4"/>
    <w:rsid w:val="002C0C37"/>
    <w:rsid w:val="002C285E"/>
    <w:rsid w:val="002C29DF"/>
    <w:rsid w:val="002D3565"/>
    <w:rsid w:val="002E6D0A"/>
    <w:rsid w:val="002F5B6D"/>
    <w:rsid w:val="00300B2E"/>
    <w:rsid w:val="00303660"/>
    <w:rsid w:val="003151DB"/>
    <w:rsid w:val="00321A61"/>
    <w:rsid w:val="00332061"/>
    <w:rsid w:val="003414C2"/>
    <w:rsid w:val="003710D3"/>
    <w:rsid w:val="00371AC3"/>
    <w:rsid w:val="00376C6F"/>
    <w:rsid w:val="00377CCE"/>
    <w:rsid w:val="00380687"/>
    <w:rsid w:val="00395A4E"/>
    <w:rsid w:val="003A0A19"/>
    <w:rsid w:val="003A2CDB"/>
    <w:rsid w:val="003A3B8C"/>
    <w:rsid w:val="003A796C"/>
    <w:rsid w:val="003B7A56"/>
    <w:rsid w:val="003C2A15"/>
    <w:rsid w:val="003D471C"/>
    <w:rsid w:val="003D4A49"/>
    <w:rsid w:val="003D4D72"/>
    <w:rsid w:val="003D79C0"/>
    <w:rsid w:val="003E1829"/>
    <w:rsid w:val="003E1D11"/>
    <w:rsid w:val="0040336A"/>
    <w:rsid w:val="004075C2"/>
    <w:rsid w:val="00410FEA"/>
    <w:rsid w:val="004112DC"/>
    <w:rsid w:val="00412311"/>
    <w:rsid w:val="00424646"/>
    <w:rsid w:val="00427F51"/>
    <w:rsid w:val="0043090F"/>
    <w:rsid w:val="004319E9"/>
    <w:rsid w:val="004345B1"/>
    <w:rsid w:val="00436D47"/>
    <w:rsid w:val="00437536"/>
    <w:rsid w:val="00451CBE"/>
    <w:rsid w:val="0045422D"/>
    <w:rsid w:val="00455544"/>
    <w:rsid w:val="004566AA"/>
    <w:rsid w:val="004577F4"/>
    <w:rsid w:val="004613DE"/>
    <w:rsid w:val="004669E7"/>
    <w:rsid w:val="0047482C"/>
    <w:rsid w:val="004808FF"/>
    <w:rsid w:val="0048241B"/>
    <w:rsid w:val="00496607"/>
    <w:rsid w:val="004A2609"/>
    <w:rsid w:val="004B178D"/>
    <w:rsid w:val="004B2210"/>
    <w:rsid w:val="004B3DB0"/>
    <w:rsid w:val="004B5CD9"/>
    <w:rsid w:val="004C483E"/>
    <w:rsid w:val="004D5EFD"/>
    <w:rsid w:val="004D70C6"/>
    <w:rsid w:val="004E0049"/>
    <w:rsid w:val="004F00BB"/>
    <w:rsid w:val="004F2F4F"/>
    <w:rsid w:val="00515F53"/>
    <w:rsid w:val="005224AA"/>
    <w:rsid w:val="0052521F"/>
    <w:rsid w:val="005339A2"/>
    <w:rsid w:val="00534335"/>
    <w:rsid w:val="00551D4A"/>
    <w:rsid w:val="00554958"/>
    <w:rsid w:val="005563DE"/>
    <w:rsid w:val="00564041"/>
    <w:rsid w:val="00570B12"/>
    <w:rsid w:val="00571353"/>
    <w:rsid w:val="005725D0"/>
    <w:rsid w:val="00577D9C"/>
    <w:rsid w:val="005825FC"/>
    <w:rsid w:val="005837E7"/>
    <w:rsid w:val="0058715C"/>
    <w:rsid w:val="00595150"/>
    <w:rsid w:val="0059640A"/>
    <w:rsid w:val="005A56C0"/>
    <w:rsid w:val="005A5EA7"/>
    <w:rsid w:val="005B24DF"/>
    <w:rsid w:val="005B2C0B"/>
    <w:rsid w:val="005B2D28"/>
    <w:rsid w:val="005B305D"/>
    <w:rsid w:val="005B3D73"/>
    <w:rsid w:val="005B6563"/>
    <w:rsid w:val="005B68AD"/>
    <w:rsid w:val="005C3F35"/>
    <w:rsid w:val="005D082B"/>
    <w:rsid w:val="005D23CA"/>
    <w:rsid w:val="005F71AF"/>
    <w:rsid w:val="006115A7"/>
    <w:rsid w:val="0062085F"/>
    <w:rsid w:val="00625A25"/>
    <w:rsid w:val="00630A43"/>
    <w:rsid w:val="00633D89"/>
    <w:rsid w:val="00635835"/>
    <w:rsid w:val="0064294C"/>
    <w:rsid w:val="00651C4F"/>
    <w:rsid w:val="00653F9E"/>
    <w:rsid w:val="00656B76"/>
    <w:rsid w:val="006642A4"/>
    <w:rsid w:val="0066722E"/>
    <w:rsid w:val="0067148D"/>
    <w:rsid w:val="00677293"/>
    <w:rsid w:val="00681066"/>
    <w:rsid w:val="0069620C"/>
    <w:rsid w:val="006B4983"/>
    <w:rsid w:val="006B7F2D"/>
    <w:rsid w:val="006C4861"/>
    <w:rsid w:val="006D4D02"/>
    <w:rsid w:val="006D5240"/>
    <w:rsid w:val="006E1BFB"/>
    <w:rsid w:val="006F3013"/>
    <w:rsid w:val="006F7BB0"/>
    <w:rsid w:val="00701B9A"/>
    <w:rsid w:val="007023C2"/>
    <w:rsid w:val="0070440D"/>
    <w:rsid w:val="00726A65"/>
    <w:rsid w:val="007321B2"/>
    <w:rsid w:val="0073559A"/>
    <w:rsid w:val="00737F69"/>
    <w:rsid w:val="00752807"/>
    <w:rsid w:val="00763819"/>
    <w:rsid w:val="00764ABC"/>
    <w:rsid w:val="007657DF"/>
    <w:rsid w:val="007664AB"/>
    <w:rsid w:val="00766D95"/>
    <w:rsid w:val="00774A43"/>
    <w:rsid w:val="00785845"/>
    <w:rsid w:val="0079284D"/>
    <w:rsid w:val="00793A5B"/>
    <w:rsid w:val="00794F67"/>
    <w:rsid w:val="007A2B2A"/>
    <w:rsid w:val="007A51AE"/>
    <w:rsid w:val="007B0E32"/>
    <w:rsid w:val="007B39BC"/>
    <w:rsid w:val="007B407D"/>
    <w:rsid w:val="007C1830"/>
    <w:rsid w:val="007C25D9"/>
    <w:rsid w:val="007C3C0C"/>
    <w:rsid w:val="007F3D01"/>
    <w:rsid w:val="00801B37"/>
    <w:rsid w:val="008138AA"/>
    <w:rsid w:val="00821083"/>
    <w:rsid w:val="00827A91"/>
    <w:rsid w:val="00830DBF"/>
    <w:rsid w:val="008353D8"/>
    <w:rsid w:val="00835C2C"/>
    <w:rsid w:val="00841E50"/>
    <w:rsid w:val="0084462B"/>
    <w:rsid w:val="00847D9F"/>
    <w:rsid w:val="008506E4"/>
    <w:rsid w:val="0086590A"/>
    <w:rsid w:val="00876A2E"/>
    <w:rsid w:val="00887FA8"/>
    <w:rsid w:val="008B02E9"/>
    <w:rsid w:val="008B754A"/>
    <w:rsid w:val="008C4CFE"/>
    <w:rsid w:val="008C555B"/>
    <w:rsid w:val="008E0045"/>
    <w:rsid w:val="008E0824"/>
    <w:rsid w:val="008E1892"/>
    <w:rsid w:val="008E4049"/>
    <w:rsid w:val="008F2BDC"/>
    <w:rsid w:val="008F6738"/>
    <w:rsid w:val="008F69DF"/>
    <w:rsid w:val="00913E94"/>
    <w:rsid w:val="00923A23"/>
    <w:rsid w:val="0092625C"/>
    <w:rsid w:val="00927CD5"/>
    <w:rsid w:val="00936164"/>
    <w:rsid w:val="009371DA"/>
    <w:rsid w:val="009405ED"/>
    <w:rsid w:val="00947C65"/>
    <w:rsid w:val="00961A9A"/>
    <w:rsid w:val="00997CAA"/>
    <w:rsid w:val="009B4414"/>
    <w:rsid w:val="009B79AB"/>
    <w:rsid w:val="009C1CED"/>
    <w:rsid w:val="009C1D6F"/>
    <w:rsid w:val="009C43F4"/>
    <w:rsid w:val="009C5FA2"/>
    <w:rsid w:val="009D1D7F"/>
    <w:rsid w:val="009D586D"/>
    <w:rsid w:val="009D712F"/>
    <w:rsid w:val="009E5DBB"/>
    <w:rsid w:val="009F0479"/>
    <w:rsid w:val="009F7A38"/>
    <w:rsid w:val="00A035F0"/>
    <w:rsid w:val="00A1638F"/>
    <w:rsid w:val="00A208EA"/>
    <w:rsid w:val="00A2342A"/>
    <w:rsid w:val="00A30001"/>
    <w:rsid w:val="00A3543C"/>
    <w:rsid w:val="00A43750"/>
    <w:rsid w:val="00A57C7C"/>
    <w:rsid w:val="00A61BA8"/>
    <w:rsid w:val="00A6572B"/>
    <w:rsid w:val="00A73BE4"/>
    <w:rsid w:val="00A74433"/>
    <w:rsid w:val="00A75A31"/>
    <w:rsid w:val="00A768D8"/>
    <w:rsid w:val="00A77F6A"/>
    <w:rsid w:val="00A92E3D"/>
    <w:rsid w:val="00AA5E73"/>
    <w:rsid w:val="00AB0552"/>
    <w:rsid w:val="00AB640A"/>
    <w:rsid w:val="00AC4280"/>
    <w:rsid w:val="00AC7755"/>
    <w:rsid w:val="00AC78F9"/>
    <w:rsid w:val="00AC7E46"/>
    <w:rsid w:val="00AD2C51"/>
    <w:rsid w:val="00AE4A2D"/>
    <w:rsid w:val="00AF0C94"/>
    <w:rsid w:val="00AF0E85"/>
    <w:rsid w:val="00AF2C3D"/>
    <w:rsid w:val="00AF4817"/>
    <w:rsid w:val="00B0018E"/>
    <w:rsid w:val="00B01B57"/>
    <w:rsid w:val="00B04E53"/>
    <w:rsid w:val="00B126DB"/>
    <w:rsid w:val="00B20FF4"/>
    <w:rsid w:val="00B25855"/>
    <w:rsid w:val="00B25D17"/>
    <w:rsid w:val="00B268E9"/>
    <w:rsid w:val="00B44584"/>
    <w:rsid w:val="00B4465B"/>
    <w:rsid w:val="00B47B11"/>
    <w:rsid w:val="00B5169E"/>
    <w:rsid w:val="00B56AD0"/>
    <w:rsid w:val="00B57635"/>
    <w:rsid w:val="00B62D4E"/>
    <w:rsid w:val="00B66FFB"/>
    <w:rsid w:val="00B74E08"/>
    <w:rsid w:val="00B75C8B"/>
    <w:rsid w:val="00B83F82"/>
    <w:rsid w:val="00B850C6"/>
    <w:rsid w:val="00B9563A"/>
    <w:rsid w:val="00BA0AF0"/>
    <w:rsid w:val="00BA4BC1"/>
    <w:rsid w:val="00BA4D73"/>
    <w:rsid w:val="00BA505A"/>
    <w:rsid w:val="00BB6FA8"/>
    <w:rsid w:val="00BD1DAA"/>
    <w:rsid w:val="00BD2364"/>
    <w:rsid w:val="00BD2E2E"/>
    <w:rsid w:val="00BF2BA5"/>
    <w:rsid w:val="00BF310F"/>
    <w:rsid w:val="00BF6E92"/>
    <w:rsid w:val="00C03F91"/>
    <w:rsid w:val="00C03FD6"/>
    <w:rsid w:val="00C13239"/>
    <w:rsid w:val="00C21EB2"/>
    <w:rsid w:val="00C22DE9"/>
    <w:rsid w:val="00C30D01"/>
    <w:rsid w:val="00C351BF"/>
    <w:rsid w:val="00C37496"/>
    <w:rsid w:val="00C40A24"/>
    <w:rsid w:val="00C430B6"/>
    <w:rsid w:val="00C45924"/>
    <w:rsid w:val="00C50EE9"/>
    <w:rsid w:val="00C51BD8"/>
    <w:rsid w:val="00C54441"/>
    <w:rsid w:val="00C6136B"/>
    <w:rsid w:val="00C64BF2"/>
    <w:rsid w:val="00C656B9"/>
    <w:rsid w:val="00C71EB7"/>
    <w:rsid w:val="00C975A8"/>
    <w:rsid w:val="00CA381B"/>
    <w:rsid w:val="00CB5864"/>
    <w:rsid w:val="00CB71D2"/>
    <w:rsid w:val="00CB7ED0"/>
    <w:rsid w:val="00CB7F57"/>
    <w:rsid w:val="00CD0A3C"/>
    <w:rsid w:val="00CD760D"/>
    <w:rsid w:val="00CE33B4"/>
    <w:rsid w:val="00CE7ACD"/>
    <w:rsid w:val="00CF0CEC"/>
    <w:rsid w:val="00CF4C7B"/>
    <w:rsid w:val="00D01F7F"/>
    <w:rsid w:val="00D028C8"/>
    <w:rsid w:val="00D02EB9"/>
    <w:rsid w:val="00D05AC6"/>
    <w:rsid w:val="00D10070"/>
    <w:rsid w:val="00D200D6"/>
    <w:rsid w:val="00D34692"/>
    <w:rsid w:val="00D34B1C"/>
    <w:rsid w:val="00D37653"/>
    <w:rsid w:val="00D40035"/>
    <w:rsid w:val="00D41451"/>
    <w:rsid w:val="00D473B8"/>
    <w:rsid w:val="00D514BE"/>
    <w:rsid w:val="00D52B7A"/>
    <w:rsid w:val="00D55181"/>
    <w:rsid w:val="00D56A32"/>
    <w:rsid w:val="00D619DB"/>
    <w:rsid w:val="00D72468"/>
    <w:rsid w:val="00D72B29"/>
    <w:rsid w:val="00D72FF6"/>
    <w:rsid w:val="00D73118"/>
    <w:rsid w:val="00D768CF"/>
    <w:rsid w:val="00D832AA"/>
    <w:rsid w:val="00D83FCB"/>
    <w:rsid w:val="00D9008E"/>
    <w:rsid w:val="00D90D0D"/>
    <w:rsid w:val="00D91F04"/>
    <w:rsid w:val="00D959FE"/>
    <w:rsid w:val="00D97174"/>
    <w:rsid w:val="00DB5774"/>
    <w:rsid w:val="00DB60C6"/>
    <w:rsid w:val="00DC3AFD"/>
    <w:rsid w:val="00DC73ED"/>
    <w:rsid w:val="00DD0932"/>
    <w:rsid w:val="00DD4FCF"/>
    <w:rsid w:val="00DE3FB0"/>
    <w:rsid w:val="00DE5A25"/>
    <w:rsid w:val="00DE6CBA"/>
    <w:rsid w:val="00DF0548"/>
    <w:rsid w:val="00DF17E3"/>
    <w:rsid w:val="00E03446"/>
    <w:rsid w:val="00E06F43"/>
    <w:rsid w:val="00E145D2"/>
    <w:rsid w:val="00E17265"/>
    <w:rsid w:val="00E229EF"/>
    <w:rsid w:val="00E31A92"/>
    <w:rsid w:val="00E35E45"/>
    <w:rsid w:val="00E45187"/>
    <w:rsid w:val="00E461EE"/>
    <w:rsid w:val="00E546FB"/>
    <w:rsid w:val="00E55E88"/>
    <w:rsid w:val="00E77FBE"/>
    <w:rsid w:val="00E86890"/>
    <w:rsid w:val="00E93725"/>
    <w:rsid w:val="00EA3447"/>
    <w:rsid w:val="00EB2EC2"/>
    <w:rsid w:val="00EC0BF3"/>
    <w:rsid w:val="00ED076B"/>
    <w:rsid w:val="00ED105D"/>
    <w:rsid w:val="00EE0C9E"/>
    <w:rsid w:val="00EE5837"/>
    <w:rsid w:val="00EF062C"/>
    <w:rsid w:val="00EF450A"/>
    <w:rsid w:val="00F00F48"/>
    <w:rsid w:val="00F01F48"/>
    <w:rsid w:val="00F171CA"/>
    <w:rsid w:val="00F23F4C"/>
    <w:rsid w:val="00F33A6A"/>
    <w:rsid w:val="00F427D6"/>
    <w:rsid w:val="00F50A47"/>
    <w:rsid w:val="00F52C7B"/>
    <w:rsid w:val="00F70D63"/>
    <w:rsid w:val="00F837BA"/>
    <w:rsid w:val="00F839B4"/>
    <w:rsid w:val="00F911CF"/>
    <w:rsid w:val="00F938D6"/>
    <w:rsid w:val="00F941EF"/>
    <w:rsid w:val="00FA50D9"/>
    <w:rsid w:val="00FA5822"/>
    <w:rsid w:val="00FA5A57"/>
    <w:rsid w:val="00FB48AB"/>
    <w:rsid w:val="00FC5D37"/>
    <w:rsid w:val="00FC7C2F"/>
    <w:rsid w:val="00FD3773"/>
    <w:rsid w:val="00FE2623"/>
    <w:rsid w:val="00FE6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customStyle="1" w:styleId="ConsPlusTitle">
    <w:name w:val="ConsPlusTitle"/>
    <w:uiPriority w:val="99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uiPriority w:val="99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paragraph" w:customStyle="1" w:styleId="ConsPlusNormal">
    <w:name w:val="ConsPlusNormal"/>
    <w:link w:val="ConsPlusNormal0"/>
    <w:qFormat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uiPriority w:val="99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B56AD0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F7A38"/>
  </w:style>
  <w:style w:type="table" w:styleId="af3">
    <w:name w:val="Table Grid"/>
    <w:basedOn w:val="a1"/>
    <w:uiPriority w:val="59"/>
    <w:rsid w:val="009F7A38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No Spacing"/>
    <w:uiPriority w:val="1"/>
    <w:qFormat/>
    <w:rsid w:val="009F7A38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32">
    <w:name w:val="Основной текст 3 Знак"/>
    <w:basedOn w:val="a0"/>
    <w:link w:val="31"/>
    <w:rsid w:val="005B2D28"/>
    <w:rPr>
      <w:sz w:val="28"/>
    </w:rPr>
  </w:style>
  <w:style w:type="numbering" w:customStyle="1" w:styleId="22">
    <w:name w:val="Нет списка2"/>
    <w:next w:val="a2"/>
    <w:uiPriority w:val="99"/>
    <w:semiHidden/>
    <w:unhideWhenUsed/>
    <w:rsid w:val="00C03F91"/>
  </w:style>
  <w:style w:type="paragraph" w:customStyle="1" w:styleId="Default">
    <w:name w:val="Default"/>
    <w:rsid w:val="00C03F9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33">
    <w:name w:val="Основной текст (3)_"/>
    <w:link w:val="34"/>
    <w:rsid w:val="00C03F91"/>
    <w:rPr>
      <w:sz w:val="23"/>
      <w:szCs w:val="23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03F91"/>
    <w:pPr>
      <w:shd w:val="clear" w:color="auto" w:fill="FFFFFF"/>
      <w:spacing w:before="480" w:after="360" w:line="0" w:lineRule="atLeast"/>
      <w:ind w:firstLine="0"/>
    </w:pPr>
    <w:rPr>
      <w:sz w:val="23"/>
      <w:szCs w:val="23"/>
      <w:shd w:val="clear" w:color="auto" w:fill="FFFFFF"/>
    </w:rPr>
  </w:style>
  <w:style w:type="character" w:customStyle="1" w:styleId="10">
    <w:name w:val="Основной текст1"/>
    <w:basedOn w:val="a0"/>
    <w:rsid w:val="00C03F91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f5">
    <w:name w:val="Основной текст_"/>
    <w:basedOn w:val="a0"/>
    <w:link w:val="23"/>
    <w:rsid w:val="00C03F91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23">
    <w:name w:val="Основной текст2"/>
    <w:basedOn w:val="a"/>
    <w:link w:val="af5"/>
    <w:rsid w:val="00C03F91"/>
    <w:pPr>
      <w:shd w:val="clear" w:color="auto" w:fill="FFFFFF"/>
      <w:spacing w:line="0" w:lineRule="atLeast"/>
      <w:ind w:firstLine="0"/>
    </w:pPr>
    <w:rPr>
      <w:rFonts w:ascii="Segoe UI" w:eastAsia="Segoe UI" w:hAnsi="Segoe UI" w:cs="Segoe UI"/>
      <w:sz w:val="19"/>
      <w:szCs w:val="19"/>
    </w:rPr>
  </w:style>
  <w:style w:type="paragraph" w:customStyle="1" w:styleId="11">
    <w:name w:val="Знак1 Знак Знак Знак"/>
    <w:basedOn w:val="a"/>
    <w:rsid w:val="00D9008E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6">
    <w:name w:val="Body Text Indent"/>
    <w:basedOn w:val="a"/>
    <w:link w:val="af7"/>
    <w:rsid w:val="00D9008E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rsid w:val="00D9008E"/>
    <w:rPr>
      <w:sz w:val="26"/>
    </w:rPr>
  </w:style>
  <w:style w:type="character" w:customStyle="1" w:styleId="ConsPlusNormal0">
    <w:name w:val="ConsPlusNormal Знак"/>
    <w:link w:val="ConsPlusNormal"/>
    <w:locked/>
    <w:rsid w:val="00EA3447"/>
    <w:rPr>
      <w:rFonts w:ascii="Arial" w:hAnsi="Arial"/>
      <w:snapToGrid w:val="0"/>
    </w:rPr>
  </w:style>
  <w:style w:type="character" w:styleId="af8">
    <w:name w:val="FollowedHyperlink"/>
    <w:basedOn w:val="a0"/>
    <w:uiPriority w:val="99"/>
    <w:unhideWhenUsed/>
    <w:rsid w:val="00C50EE9"/>
    <w:rPr>
      <w:color w:val="800080" w:themeColor="followedHyperlink"/>
      <w:u w:val="single"/>
    </w:rPr>
  </w:style>
  <w:style w:type="paragraph" w:customStyle="1" w:styleId="ConsPlusDocList">
    <w:name w:val="ConsPlusDocList"/>
    <w:uiPriority w:val="99"/>
    <w:rsid w:val="00C50EE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uiPriority w:val="99"/>
    <w:rsid w:val="00C50EE9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uiPriority w:val="99"/>
    <w:rsid w:val="00C50EE9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uiPriority w:val="99"/>
    <w:rsid w:val="00C50EE9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Firstlineindent">
    <w:name w:val="First line indent"/>
    <w:basedOn w:val="a"/>
    <w:rsid w:val="00C13239"/>
    <w:pPr>
      <w:widowControl w:val="0"/>
      <w:suppressAutoHyphens/>
      <w:autoSpaceDN w:val="0"/>
      <w:jc w:val="both"/>
    </w:pPr>
    <w:rPr>
      <w:rFonts w:eastAsia="Lucida Sans Unicode" w:cs="Mangal"/>
      <w:kern w:val="3"/>
      <w:sz w:val="21"/>
      <w:szCs w:val="24"/>
      <w:lang w:eastAsia="zh-CN" w:bidi="hi-IN"/>
    </w:rPr>
  </w:style>
  <w:style w:type="character" w:customStyle="1" w:styleId="doccaption">
    <w:name w:val="doccaption"/>
    <w:basedOn w:val="a0"/>
    <w:rsid w:val="00C13239"/>
  </w:style>
  <w:style w:type="paragraph" w:styleId="af9">
    <w:name w:val="Normal (Web)"/>
    <w:basedOn w:val="a"/>
    <w:uiPriority w:val="99"/>
    <w:unhideWhenUsed/>
    <w:rsid w:val="009D712F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6">
    <w:name w:val="xl66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67">
    <w:name w:val="xl6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68">
    <w:name w:val="xl68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32"/>
      <w:szCs w:val="32"/>
    </w:rPr>
  </w:style>
  <w:style w:type="paragraph" w:customStyle="1" w:styleId="xl69">
    <w:name w:val="xl69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70">
    <w:name w:val="xl70"/>
    <w:basedOn w:val="a"/>
    <w:rsid w:val="009D712F"/>
    <w:pPr>
      <w:spacing w:before="100" w:beforeAutospacing="1" w:after="100" w:afterAutospacing="1"/>
      <w:ind w:firstLine="0"/>
    </w:pPr>
    <w:rPr>
      <w:sz w:val="28"/>
      <w:szCs w:val="28"/>
    </w:rPr>
  </w:style>
  <w:style w:type="paragraph" w:customStyle="1" w:styleId="xl71">
    <w:name w:val="xl71"/>
    <w:basedOn w:val="a"/>
    <w:rsid w:val="009D712F"/>
    <w:pPr>
      <w:spacing w:before="100" w:beforeAutospacing="1" w:after="100" w:afterAutospacing="1"/>
      <w:ind w:firstLine="0"/>
    </w:pPr>
    <w:rPr>
      <w:sz w:val="28"/>
      <w:szCs w:val="28"/>
    </w:rPr>
  </w:style>
  <w:style w:type="paragraph" w:customStyle="1" w:styleId="xl72">
    <w:name w:val="xl72"/>
    <w:basedOn w:val="a"/>
    <w:rsid w:val="009D712F"/>
    <w:pPr>
      <w:spacing w:before="100" w:beforeAutospacing="1" w:after="100" w:afterAutospacing="1"/>
      <w:ind w:firstLine="0"/>
    </w:pPr>
    <w:rPr>
      <w:sz w:val="28"/>
      <w:szCs w:val="28"/>
    </w:rPr>
  </w:style>
  <w:style w:type="paragraph" w:customStyle="1" w:styleId="xl73">
    <w:name w:val="xl73"/>
    <w:basedOn w:val="a"/>
    <w:rsid w:val="009D712F"/>
    <w:pPr>
      <w:spacing w:before="100" w:beforeAutospacing="1" w:after="100" w:afterAutospacing="1"/>
      <w:ind w:firstLine="0"/>
    </w:pPr>
    <w:rPr>
      <w:sz w:val="28"/>
      <w:szCs w:val="28"/>
    </w:rPr>
  </w:style>
  <w:style w:type="paragraph" w:customStyle="1" w:styleId="xl74">
    <w:name w:val="xl7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75">
    <w:name w:val="xl75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32"/>
      <w:szCs w:val="32"/>
    </w:rPr>
  </w:style>
  <w:style w:type="paragraph" w:customStyle="1" w:styleId="xl76">
    <w:name w:val="xl76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32"/>
      <w:szCs w:val="32"/>
    </w:rPr>
  </w:style>
  <w:style w:type="paragraph" w:customStyle="1" w:styleId="xl77">
    <w:name w:val="xl77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78">
    <w:name w:val="xl78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79">
    <w:name w:val="xl79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80">
    <w:name w:val="xl80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81">
    <w:name w:val="xl81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82">
    <w:name w:val="xl82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83">
    <w:name w:val="xl8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color w:val="000000"/>
      <w:sz w:val="32"/>
      <w:szCs w:val="32"/>
    </w:rPr>
  </w:style>
  <w:style w:type="paragraph" w:customStyle="1" w:styleId="xl84">
    <w:name w:val="xl84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85">
    <w:name w:val="xl85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86">
    <w:name w:val="xl86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top"/>
    </w:pPr>
    <w:rPr>
      <w:color w:val="000000"/>
      <w:sz w:val="32"/>
      <w:szCs w:val="32"/>
    </w:rPr>
  </w:style>
  <w:style w:type="paragraph" w:customStyle="1" w:styleId="xl87">
    <w:name w:val="xl87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top"/>
    </w:pPr>
    <w:rPr>
      <w:color w:val="000000"/>
      <w:sz w:val="32"/>
      <w:szCs w:val="32"/>
    </w:rPr>
  </w:style>
  <w:style w:type="paragraph" w:customStyle="1" w:styleId="xl88">
    <w:name w:val="xl88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89">
    <w:name w:val="xl89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90">
    <w:name w:val="xl90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1">
    <w:name w:val="xl91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92">
    <w:name w:val="xl92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32"/>
      <w:szCs w:val="32"/>
    </w:rPr>
  </w:style>
  <w:style w:type="paragraph" w:customStyle="1" w:styleId="xl93">
    <w:name w:val="xl93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4">
    <w:name w:val="xl9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5">
    <w:name w:val="xl95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6">
    <w:name w:val="xl96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7">
    <w:name w:val="xl9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98">
    <w:name w:val="xl98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32"/>
      <w:szCs w:val="32"/>
    </w:rPr>
  </w:style>
  <w:style w:type="paragraph" w:customStyle="1" w:styleId="xl99">
    <w:name w:val="xl99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32"/>
      <w:szCs w:val="32"/>
    </w:rPr>
  </w:style>
  <w:style w:type="paragraph" w:customStyle="1" w:styleId="xl100">
    <w:name w:val="xl100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32"/>
      <w:szCs w:val="32"/>
    </w:rPr>
  </w:style>
  <w:style w:type="paragraph" w:customStyle="1" w:styleId="xl101">
    <w:name w:val="xl101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32"/>
      <w:szCs w:val="32"/>
    </w:rPr>
  </w:style>
  <w:style w:type="paragraph" w:customStyle="1" w:styleId="xl102">
    <w:name w:val="xl102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32"/>
      <w:szCs w:val="32"/>
    </w:rPr>
  </w:style>
  <w:style w:type="paragraph" w:customStyle="1" w:styleId="xl103">
    <w:name w:val="xl10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32"/>
      <w:szCs w:val="32"/>
    </w:rPr>
  </w:style>
  <w:style w:type="paragraph" w:customStyle="1" w:styleId="xl104">
    <w:name w:val="xl10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105">
    <w:name w:val="xl105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32"/>
      <w:szCs w:val="32"/>
    </w:rPr>
  </w:style>
  <w:style w:type="paragraph" w:customStyle="1" w:styleId="xl106">
    <w:name w:val="xl106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107">
    <w:name w:val="xl10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b/>
      <w:bCs/>
      <w:color w:val="000000"/>
      <w:sz w:val="32"/>
      <w:szCs w:val="32"/>
    </w:rPr>
  </w:style>
  <w:style w:type="paragraph" w:customStyle="1" w:styleId="xl108">
    <w:name w:val="xl108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09">
    <w:name w:val="xl109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0">
    <w:name w:val="xl110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1">
    <w:name w:val="xl111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2">
    <w:name w:val="xl112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3">
    <w:name w:val="xl113"/>
    <w:basedOn w:val="a"/>
    <w:rsid w:val="009D71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4">
    <w:name w:val="xl11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5">
    <w:name w:val="xl115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6">
    <w:name w:val="xl116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7">
    <w:name w:val="xl117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8">
    <w:name w:val="xl118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9">
    <w:name w:val="xl119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0">
    <w:name w:val="xl120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1">
    <w:name w:val="xl121"/>
    <w:basedOn w:val="a"/>
    <w:rsid w:val="009D712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2">
    <w:name w:val="xl122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3">
    <w:name w:val="xl123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4">
    <w:name w:val="xl124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5">
    <w:name w:val="xl125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126">
    <w:name w:val="xl126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127">
    <w:name w:val="xl127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font5">
    <w:name w:val="font5"/>
    <w:basedOn w:val="a"/>
    <w:rsid w:val="009D712F"/>
    <w:pPr>
      <w:spacing w:before="100" w:beforeAutospacing="1" w:after="100" w:afterAutospacing="1"/>
      <w:ind w:firstLine="0"/>
    </w:pPr>
    <w:rPr>
      <w:color w:val="FF0000"/>
      <w:sz w:val="20"/>
    </w:rPr>
  </w:style>
  <w:style w:type="paragraph" w:customStyle="1" w:styleId="xl128">
    <w:name w:val="xl128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color w:val="000000"/>
      <w:sz w:val="24"/>
      <w:szCs w:val="24"/>
    </w:rPr>
  </w:style>
  <w:style w:type="paragraph" w:customStyle="1" w:styleId="xl129">
    <w:name w:val="xl129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30">
    <w:name w:val="xl130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31">
    <w:name w:val="xl131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32">
    <w:name w:val="xl132"/>
    <w:basedOn w:val="a"/>
    <w:rsid w:val="009D71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33">
    <w:name w:val="xl13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34">
    <w:name w:val="xl134"/>
    <w:basedOn w:val="a"/>
    <w:rsid w:val="009D712F"/>
    <w:pPr>
      <w:shd w:val="clear" w:color="000000" w:fill="FDE9D9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35">
    <w:name w:val="xl135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36">
    <w:name w:val="xl136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37">
    <w:name w:val="xl13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38">
    <w:name w:val="xl138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39">
    <w:name w:val="xl139"/>
    <w:basedOn w:val="a"/>
    <w:rsid w:val="009D712F"/>
    <w:pPr>
      <w:pBdr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40">
    <w:name w:val="xl140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41">
    <w:name w:val="xl141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42">
    <w:name w:val="xl142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43">
    <w:name w:val="xl143"/>
    <w:basedOn w:val="a"/>
    <w:rsid w:val="009D712F"/>
    <w:pPr>
      <w:pBdr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44">
    <w:name w:val="xl144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45">
    <w:name w:val="xl145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46">
    <w:name w:val="xl146"/>
    <w:basedOn w:val="a"/>
    <w:rsid w:val="009D712F"/>
    <w:pPr>
      <w:pBdr>
        <w:top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47">
    <w:name w:val="xl147"/>
    <w:basedOn w:val="a"/>
    <w:rsid w:val="009D712F"/>
    <w:pPr>
      <w:pBdr>
        <w:top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48">
    <w:name w:val="xl148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49">
    <w:name w:val="xl149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50">
    <w:name w:val="xl150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51">
    <w:name w:val="xl151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152">
    <w:name w:val="xl152"/>
    <w:basedOn w:val="a"/>
    <w:rsid w:val="009D712F"/>
    <w:pPr>
      <w:pBdr>
        <w:top w:val="single" w:sz="4" w:space="0" w:color="auto"/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53">
    <w:name w:val="xl153"/>
    <w:basedOn w:val="a"/>
    <w:rsid w:val="009D712F"/>
    <w:pPr>
      <w:pBdr>
        <w:top w:val="single" w:sz="4" w:space="0" w:color="auto"/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54">
    <w:name w:val="xl15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55">
    <w:name w:val="xl155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56">
    <w:name w:val="xl156"/>
    <w:basedOn w:val="a"/>
    <w:rsid w:val="009D712F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57">
    <w:name w:val="xl157"/>
    <w:basedOn w:val="a"/>
    <w:rsid w:val="009D712F"/>
    <w:pP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color w:val="000000"/>
      <w:sz w:val="20"/>
    </w:rPr>
  </w:style>
  <w:style w:type="paragraph" w:customStyle="1" w:styleId="xl158">
    <w:name w:val="xl158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59">
    <w:name w:val="xl159"/>
    <w:basedOn w:val="a"/>
    <w:rsid w:val="009D712F"/>
    <w:pPr>
      <w:pBdr>
        <w:top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60">
    <w:name w:val="xl160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61">
    <w:name w:val="xl161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62">
    <w:name w:val="xl162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63">
    <w:name w:val="xl163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64">
    <w:name w:val="xl164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165">
    <w:name w:val="xl165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166">
    <w:name w:val="xl166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167">
    <w:name w:val="xl16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68">
    <w:name w:val="xl168"/>
    <w:basedOn w:val="a"/>
    <w:rsid w:val="009D71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69">
    <w:name w:val="xl169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70">
    <w:name w:val="xl170"/>
    <w:basedOn w:val="a"/>
    <w:rsid w:val="009D712F"/>
    <w:pPr>
      <w:pBdr>
        <w:top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71">
    <w:name w:val="xl171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172">
    <w:name w:val="xl172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173">
    <w:name w:val="xl173"/>
    <w:basedOn w:val="a"/>
    <w:rsid w:val="009D712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4">
    <w:name w:val="xl174"/>
    <w:basedOn w:val="a"/>
    <w:rsid w:val="009D712F"/>
    <w:pPr>
      <w:pBdr>
        <w:top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5">
    <w:name w:val="xl175"/>
    <w:basedOn w:val="a"/>
    <w:rsid w:val="009D71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6">
    <w:name w:val="xl176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7">
    <w:name w:val="xl177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8">
    <w:name w:val="xl178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9">
    <w:name w:val="xl179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0">
    <w:name w:val="xl180"/>
    <w:basedOn w:val="a"/>
    <w:rsid w:val="009D712F"/>
    <w:pPr>
      <w:pBdr>
        <w:top w:val="single" w:sz="4" w:space="0" w:color="auto"/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1">
    <w:name w:val="xl181"/>
    <w:basedOn w:val="a"/>
    <w:rsid w:val="009D712F"/>
    <w:pPr>
      <w:pBdr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2">
    <w:name w:val="xl182"/>
    <w:basedOn w:val="a"/>
    <w:rsid w:val="009D712F"/>
    <w:pPr>
      <w:pBdr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83">
    <w:name w:val="xl18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4">
    <w:name w:val="xl184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5">
    <w:name w:val="xl185"/>
    <w:basedOn w:val="a"/>
    <w:rsid w:val="009D712F"/>
    <w:pPr>
      <w:pBdr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6">
    <w:name w:val="xl186"/>
    <w:basedOn w:val="a"/>
    <w:rsid w:val="009D712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7">
    <w:name w:val="xl18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8">
    <w:name w:val="xl188"/>
    <w:basedOn w:val="a"/>
    <w:rsid w:val="009D712F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9">
    <w:name w:val="xl189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0">
    <w:name w:val="xl190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1">
    <w:name w:val="xl191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2">
    <w:name w:val="xl192"/>
    <w:basedOn w:val="a"/>
    <w:rsid w:val="009D712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3">
    <w:name w:val="xl19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4">
    <w:name w:val="xl194"/>
    <w:basedOn w:val="a"/>
    <w:rsid w:val="009D712F"/>
    <w:pPr>
      <w:pBdr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center"/>
    </w:pPr>
    <w:rPr>
      <w:b/>
      <w:bCs/>
      <w:color w:val="FF0000"/>
      <w:sz w:val="24"/>
      <w:szCs w:val="24"/>
    </w:rPr>
  </w:style>
  <w:style w:type="paragraph" w:customStyle="1" w:styleId="xl195">
    <w:name w:val="xl195"/>
    <w:basedOn w:val="a"/>
    <w:rsid w:val="009D712F"/>
    <w:pPr>
      <w:shd w:val="clear" w:color="000000" w:fill="FDE9D9"/>
      <w:spacing w:before="100" w:beforeAutospacing="1" w:after="100" w:afterAutospacing="1"/>
      <w:ind w:firstLine="0"/>
      <w:textAlignment w:val="center"/>
    </w:pPr>
    <w:rPr>
      <w:b/>
      <w:bCs/>
      <w:color w:val="FF0000"/>
      <w:sz w:val="24"/>
      <w:szCs w:val="24"/>
    </w:rPr>
  </w:style>
  <w:style w:type="paragraph" w:customStyle="1" w:styleId="xl196">
    <w:name w:val="xl196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97">
    <w:name w:val="xl197"/>
    <w:basedOn w:val="a"/>
    <w:rsid w:val="009D712F"/>
    <w:pPr>
      <w:pBdr>
        <w:top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98">
    <w:name w:val="xl198"/>
    <w:basedOn w:val="a"/>
    <w:rsid w:val="009D712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99">
    <w:name w:val="xl199"/>
    <w:basedOn w:val="a"/>
    <w:rsid w:val="009D712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200">
    <w:name w:val="xl200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201">
    <w:name w:val="xl201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character" w:styleId="afa">
    <w:name w:val="annotation reference"/>
    <w:basedOn w:val="a0"/>
    <w:uiPriority w:val="99"/>
    <w:unhideWhenUsed/>
    <w:rsid w:val="009D712F"/>
    <w:rPr>
      <w:sz w:val="16"/>
      <w:szCs w:val="16"/>
    </w:rPr>
  </w:style>
  <w:style w:type="paragraph" w:styleId="afb">
    <w:name w:val="annotation text"/>
    <w:basedOn w:val="a"/>
    <w:link w:val="afc"/>
    <w:uiPriority w:val="99"/>
    <w:unhideWhenUsed/>
    <w:rsid w:val="009D712F"/>
    <w:pPr>
      <w:spacing w:after="200"/>
      <w:ind w:firstLine="0"/>
    </w:pPr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afc">
    <w:name w:val="Текст примечания Знак"/>
    <w:basedOn w:val="a0"/>
    <w:link w:val="afb"/>
    <w:uiPriority w:val="99"/>
    <w:rsid w:val="009D712F"/>
    <w:rPr>
      <w:rFonts w:asciiTheme="minorHAnsi" w:eastAsiaTheme="minorHAnsi" w:hAnsiTheme="minorHAnsi" w:cstheme="minorBidi"/>
      <w:lang w:eastAsia="en-US"/>
    </w:rPr>
  </w:style>
  <w:style w:type="paragraph" w:styleId="afd">
    <w:name w:val="annotation subject"/>
    <w:basedOn w:val="afb"/>
    <w:next w:val="afb"/>
    <w:link w:val="afe"/>
    <w:uiPriority w:val="99"/>
    <w:unhideWhenUsed/>
    <w:rsid w:val="009D712F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rsid w:val="009D712F"/>
    <w:rPr>
      <w:rFonts w:asciiTheme="minorHAnsi" w:eastAsiaTheme="minorHAnsi" w:hAnsiTheme="minorHAnsi" w:cstheme="minorBidi"/>
      <w:b/>
      <w:bCs/>
      <w:lang w:eastAsia="en-US"/>
    </w:rPr>
  </w:style>
  <w:style w:type="paragraph" w:customStyle="1" w:styleId="ConsPlusTextList1">
    <w:name w:val="ConsPlusTextList1"/>
    <w:uiPriority w:val="99"/>
    <w:rsid w:val="009D712F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customStyle="1" w:styleId="12">
    <w:name w:val="Обычный1"/>
    <w:uiPriority w:val="99"/>
    <w:rsid w:val="009F0479"/>
    <w:rPr>
      <w:rFonts w:ascii="Times" w:eastAsia="Times" w:hAnsi="Tim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customStyle="1" w:styleId="ConsPlusTitle">
    <w:name w:val="ConsPlusTitle"/>
    <w:uiPriority w:val="99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uiPriority w:val="99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paragraph" w:customStyle="1" w:styleId="ConsPlusNormal">
    <w:name w:val="ConsPlusNormal"/>
    <w:link w:val="ConsPlusNormal0"/>
    <w:qFormat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uiPriority w:val="99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B56AD0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F7A38"/>
  </w:style>
  <w:style w:type="table" w:styleId="af3">
    <w:name w:val="Table Grid"/>
    <w:basedOn w:val="a1"/>
    <w:uiPriority w:val="59"/>
    <w:rsid w:val="009F7A38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No Spacing"/>
    <w:uiPriority w:val="1"/>
    <w:qFormat/>
    <w:rsid w:val="009F7A38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32">
    <w:name w:val="Основной текст 3 Знак"/>
    <w:basedOn w:val="a0"/>
    <w:link w:val="31"/>
    <w:rsid w:val="005B2D28"/>
    <w:rPr>
      <w:sz w:val="28"/>
    </w:rPr>
  </w:style>
  <w:style w:type="numbering" w:customStyle="1" w:styleId="22">
    <w:name w:val="Нет списка2"/>
    <w:next w:val="a2"/>
    <w:uiPriority w:val="99"/>
    <w:semiHidden/>
    <w:unhideWhenUsed/>
    <w:rsid w:val="00C03F91"/>
  </w:style>
  <w:style w:type="paragraph" w:customStyle="1" w:styleId="Default">
    <w:name w:val="Default"/>
    <w:rsid w:val="00C03F9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33">
    <w:name w:val="Основной текст (3)_"/>
    <w:link w:val="34"/>
    <w:rsid w:val="00C03F91"/>
    <w:rPr>
      <w:sz w:val="23"/>
      <w:szCs w:val="23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03F91"/>
    <w:pPr>
      <w:shd w:val="clear" w:color="auto" w:fill="FFFFFF"/>
      <w:spacing w:before="480" w:after="360" w:line="0" w:lineRule="atLeast"/>
      <w:ind w:firstLine="0"/>
    </w:pPr>
    <w:rPr>
      <w:sz w:val="23"/>
      <w:szCs w:val="23"/>
      <w:shd w:val="clear" w:color="auto" w:fill="FFFFFF"/>
    </w:rPr>
  </w:style>
  <w:style w:type="character" w:customStyle="1" w:styleId="10">
    <w:name w:val="Основной текст1"/>
    <w:basedOn w:val="a0"/>
    <w:rsid w:val="00C03F91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f5">
    <w:name w:val="Основной текст_"/>
    <w:basedOn w:val="a0"/>
    <w:link w:val="23"/>
    <w:rsid w:val="00C03F91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23">
    <w:name w:val="Основной текст2"/>
    <w:basedOn w:val="a"/>
    <w:link w:val="af5"/>
    <w:rsid w:val="00C03F91"/>
    <w:pPr>
      <w:shd w:val="clear" w:color="auto" w:fill="FFFFFF"/>
      <w:spacing w:line="0" w:lineRule="atLeast"/>
      <w:ind w:firstLine="0"/>
    </w:pPr>
    <w:rPr>
      <w:rFonts w:ascii="Segoe UI" w:eastAsia="Segoe UI" w:hAnsi="Segoe UI" w:cs="Segoe UI"/>
      <w:sz w:val="19"/>
      <w:szCs w:val="19"/>
    </w:rPr>
  </w:style>
  <w:style w:type="paragraph" w:customStyle="1" w:styleId="11">
    <w:name w:val="Знак1 Знак Знак Знак"/>
    <w:basedOn w:val="a"/>
    <w:rsid w:val="00D9008E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6">
    <w:name w:val="Body Text Indent"/>
    <w:basedOn w:val="a"/>
    <w:link w:val="af7"/>
    <w:rsid w:val="00D9008E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rsid w:val="00D9008E"/>
    <w:rPr>
      <w:sz w:val="26"/>
    </w:rPr>
  </w:style>
  <w:style w:type="character" w:customStyle="1" w:styleId="ConsPlusNormal0">
    <w:name w:val="ConsPlusNormal Знак"/>
    <w:link w:val="ConsPlusNormal"/>
    <w:locked/>
    <w:rsid w:val="00EA3447"/>
    <w:rPr>
      <w:rFonts w:ascii="Arial" w:hAnsi="Arial"/>
      <w:snapToGrid w:val="0"/>
    </w:rPr>
  </w:style>
  <w:style w:type="character" w:styleId="af8">
    <w:name w:val="FollowedHyperlink"/>
    <w:basedOn w:val="a0"/>
    <w:uiPriority w:val="99"/>
    <w:unhideWhenUsed/>
    <w:rsid w:val="00C50EE9"/>
    <w:rPr>
      <w:color w:val="800080" w:themeColor="followedHyperlink"/>
      <w:u w:val="single"/>
    </w:rPr>
  </w:style>
  <w:style w:type="paragraph" w:customStyle="1" w:styleId="ConsPlusDocList">
    <w:name w:val="ConsPlusDocList"/>
    <w:uiPriority w:val="99"/>
    <w:rsid w:val="00C50EE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uiPriority w:val="99"/>
    <w:rsid w:val="00C50EE9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uiPriority w:val="99"/>
    <w:rsid w:val="00C50EE9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uiPriority w:val="99"/>
    <w:rsid w:val="00C50EE9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Firstlineindent">
    <w:name w:val="First line indent"/>
    <w:basedOn w:val="a"/>
    <w:rsid w:val="00C13239"/>
    <w:pPr>
      <w:widowControl w:val="0"/>
      <w:suppressAutoHyphens/>
      <w:autoSpaceDN w:val="0"/>
      <w:jc w:val="both"/>
    </w:pPr>
    <w:rPr>
      <w:rFonts w:eastAsia="Lucida Sans Unicode" w:cs="Mangal"/>
      <w:kern w:val="3"/>
      <w:sz w:val="21"/>
      <w:szCs w:val="24"/>
      <w:lang w:eastAsia="zh-CN" w:bidi="hi-IN"/>
    </w:rPr>
  </w:style>
  <w:style w:type="character" w:customStyle="1" w:styleId="doccaption">
    <w:name w:val="doccaption"/>
    <w:basedOn w:val="a0"/>
    <w:rsid w:val="00C13239"/>
  </w:style>
  <w:style w:type="paragraph" w:styleId="af9">
    <w:name w:val="Normal (Web)"/>
    <w:basedOn w:val="a"/>
    <w:uiPriority w:val="99"/>
    <w:unhideWhenUsed/>
    <w:rsid w:val="009D712F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6">
    <w:name w:val="xl66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67">
    <w:name w:val="xl6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68">
    <w:name w:val="xl68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32"/>
      <w:szCs w:val="32"/>
    </w:rPr>
  </w:style>
  <w:style w:type="paragraph" w:customStyle="1" w:styleId="xl69">
    <w:name w:val="xl69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70">
    <w:name w:val="xl70"/>
    <w:basedOn w:val="a"/>
    <w:rsid w:val="009D712F"/>
    <w:pPr>
      <w:spacing w:before="100" w:beforeAutospacing="1" w:after="100" w:afterAutospacing="1"/>
      <w:ind w:firstLine="0"/>
    </w:pPr>
    <w:rPr>
      <w:sz w:val="28"/>
      <w:szCs w:val="28"/>
    </w:rPr>
  </w:style>
  <w:style w:type="paragraph" w:customStyle="1" w:styleId="xl71">
    <w:name w:val="xl71"/>
    <w:basedOn w:val="a"/>
    <w:rsid w:val="009D712F"/>
    <w:pPr>
      <w:spacing w:before="100" w:beforeAutospacing="1" w:after="100" w:afterAutospacing="1"/>
      <w:ind w:firstLine="0"/>
    </w:pPr>
    <w:rPr>
      <w:sz w:val="28"/>
      <w:szCs w:val="28"/>
    </w:rPr>
  </w:style>
  <w:style w:type="paragraph" w:customStyle="1" w:styleId="xl72">
    <w:name w:val="xl72"/>
    <w:basedOn w:val="a"/>
    <w:rsid w:val="009D712F"/>
    <w:pPr>
      <w:spacing w:before="100" w:beforeAutospacing="1" w:after="100" w:afterAutospacing="1"/>
      <w:ind w:firstLine="0"/>
    </w:pPr>
    <w:rPr>
      <w:sz w:val="28"/>
      <w:szCs w:val="28"/>
    </w:rPr>
  </w:style>
  <w:style w:type="paragraph" w:customStyle="1" w:styleId="xl73">
    <w:name w:val="xl73"/>
    <w:basedOn w:val="a"/>
    <w:rsid w:val="009D712F"/>
    <w:pPr>
      <w:spacing w:before="100" w:beforeAutospacing="1" w:after="100" w:afterAutospacing="1"/>
      <w:ind w:firstLine="0"/>
    </w:pPr>
    <w:rPr>
      <w:sz w:val="28"/>
      <w:szCs w:val="28"/>
    </w:rPr>
  </w:style>
  <w:style w:type="paragraph" w:customStyle="1" w:styleId="xl74">
    <w:name w:val="xl7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75">
    <w:name w:val="xl75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32"/>
      <w:szCs w:val="32"/>
    </w:rPr>
  </w:style>
  <w:style w:type="paragraph" w:customStyle="1" w:styleId="xl76">
    <w:name w:val="xl76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32"/>
      <w:szCs w:val="32"/>
    </w:rPr>
  </w:style>
  <w:style w:type="paragraph" w:customStyle="1" w:styleId="xl77">
    <w:name w:val="xl77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78">
    <w:name w:val="xl78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79">
    <w:name w:val="xl79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80">
    <w:name w:val="xl80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81">
    <w:name w:val="xl81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82">
    <w:name w:val="xl82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83">
    <w:name w:val="xl8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color w:val="000000"/>
      <w:sz w:val="32"/>
      <w:szCs w:val="32"/>
    </w:rPr>
  </w:style>
  <w:style w:type="paragraph" w:customStyle="1" w:styleId="xl84">
    <w:name w:val="xl84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85">
    <w:name w:val="xl85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86">
    <w:name w:val="xl86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top"/>
    </w:pPr>
    <w:rPr>
      <w:color w:val="000000"/>
      <w:sz w:val="32"/>
      <w:szCs w:val="32"/>
    </w:rPr>
  </w:style>
  <w:style w:type="paragraph" w:customStyle="1" w:styleId="xl87">
    <w:name w:val="xl87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top"/>
    </w:pPr>
    <w:rPr>
      <w:color w:val="000000"/>
      <w:sz w:val="32"/>
      <w:szCs w:val="32"/>
    </w:rPr>
  </w:style>
  <w:style w:type="paragraph" w:customStyle="1" w:styleId="xl88">
    <w:name w:val="xl88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89">
    <w:name w:val="xl89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90">
    <w:name w:val="xl90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1">
    <w:name w:val="xl91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92">
    <w:name w:val="xl92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32"/>
      <w:szCs w:val="32"/>
    </w:rPr>
  </w:style>
  <w:style w:type="paragraph" w:customStyle="1" w:styleId="xl93">
    <w:name w:val="xl93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4">
    <w:name w:val="xl9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5">
    <w:name w:val="xl95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6">
    <w:name w:val="xl96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7">
    <w:name w:val="xl9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98">
    <w:name w:val="xl98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32"/>
      <w:szCs w:val="32"/>
    </w:rPr>
  </w:style>
  <w:style w:type="paragraph" w:customStyle="1" w:styleId="xl99">
    <w:name w:val="xl99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32"/>
      <w:szCs w:val="32"/>
    </w:rPr>
  </w:style>
  <w:style w:type="paragraph" w:customStyle="1" w:styleId="xl100">
    <w:name w:val="xl100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32"/>
      <w:szCs w:val="32"/>
    </w:rPr>
  </w:style>
  <w:style w:type="paragraph" w:customStyle="1" w:styleId="xl101">
    <w:name w:val="xl101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32"/>
      <w:szCs w:val="32"/>
    </w:rPr>
  </w:style>
  <w:style w:type="paragraph" w:customStyle="1" w:styleId="xl102">
    <w:name w:val="xl102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32"/>
      <w:szCs w:val="32"/>
    </w:rPr>
  </w:style>
  <w:style w:type="paragraph" w:customStyle="1" w:styleId="xl103">
    <w:name w:val="xl10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32"/>
      <w:szCs w:val="32"/>
    </w:rPr>
  </w:style>
  <w:style w:type="paragraph" w:customStyle="1" w:styleId="xl104">
    <w:name w:val="xl10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105">
    <w:name w:val="xl105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32"/>
      <w:szCs w:val="32"/>
    </w:rPr>
  </w:style>
  <w:style w:type="paragraph" w:customStyle="1" w:styleId="xl106">
    <w:name w:val="xl106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107">
    <w:name w:val="xl10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b/>
      <w:bCs/>
      <w:color w:val="000000"/>
      <w:sz w:val="32"/>
      <w:szCs w:val="32"/>
    </w:rPr>
  </w:style>
  <w:style w:type="paragraph" w:customStyle="1" w:styleId="xl108">
    <w:name w:val="xl108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09">
    <w:name w:val="xl109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0">
    <w:name w:val="xl110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1">
    <w:name w:val="xl111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2">
    <w:name w:val="xl112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3">
    <w:name w:val="xl113"/>
    <w:basedOn w:val="a"/>
    <w:rsid w:val="009D71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4">
    <w:name w:val="xl11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5">
    <w:name w:val="xl115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6">
    <w:name w:val="xl116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7">
    <w:name w:val="xl117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8">
    <w:name w:val="xl118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9">
    <w:name w:val="xl119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0">
    <w:name w:val="xl120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1">
    <w:name w:val="xl121"/>
    <w:basedOn w:val="a"/>
    <w:rsid w:val="009D712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2">
    <w:name w:val="xl122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3">
    <w:name w:val="xl123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4">
    <w:name w:val="xl124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5">
    <w:name w:val="xl125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126">
    <w:name w:val="xl126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127">
    <w:name w:val="xl127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font5">
    <w:name w:val="font5"/>
    <w:basedOn w:val="a"/>
    <w:rsid w:val="009D712F"/>
    <w:pPr>
      <w:spacing w:before="100" w:beforeAutospacing="1" w:after="100" w:afterAutospacing="1"/>
      <w:ind w:firstLine="0"/>
    </w:pPr>
    <w:rPr>
      <w:color w:val="FF0000"/>
      <w:sz w:val="20"/>
    </w:rPr>
  </w:style>
  <w:style w:type="paragraph" w:customStyle="1" w:styleId="xl128">
    <w:name w:val="xl128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color w:val="000000"/>
      <w:sz w:val="24"/>
      <w:szCs w:val="24"/>
    </w:rPr>
  </w:style>
  <w:style w:type="paragraph" w:customStyle="1" w:styleId="xl129">
    <w:name w:val="xl129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30">
    <w:name w:val="xl130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31">
    <w:name w:val="xl131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32">
    <w:name w:val="xl132"/>
    <w:basedOn w:val="a"/>
    <w:rsid w:val="009D71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33">
    <w:name w:val="xl13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34">
    <w:name w:val="xl134"/>
    <w:basedOn w:val="a"/>
    <w:rsid w:val="009D712F"/>
    <w:pPr>
      <w:shd w:val="clear" w:color="000000" w:fill="FDE9D9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35">
    <w:name w:val="xl135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36">
    <w:name w:val="xl136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37">
    <w:name w:val="xl13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38">
    <w:name w:val="xl138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39">
    <w:name w:val="xl139"/>
    <w:basedOn w:val="a"/>
    <w:rsid w:val="009D712F"/>
    <w:pPr>
      <w:pBdr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40">
    <w:name w:val="xl140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41">
    <w:name w:val="xl141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42">
    <w:name w:val="xl142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43">
    <w:name w:val="xl143"/>
    <w:basedOn w:val="a"/>
    <w:rsid w:val="009D712F"/>
    <w:pPr>
      <w:pBdr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44">
    <w:name w:val="xl144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45">
    <w:name w:val="xl145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46">
    <w:name w:val="xl146"/>
    <w:basedOn w:val="a"/>
    <w:rsid w:val="009D712F"/>
    <w:pPr>
      <w:pBdr>
        <w:top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47">
    <w:name w:val="xl147"/>
    <w:basedOn w:val="a"/>
    <w:rsid w:val="009D712F"/>
    <w:pPr>
      <w:pBdr>
        <w:top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48">
    <w:name w:val="xl148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49">
    <w:name w:val="xl149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50">
    <w:name w:val="xl150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51">
    <w:name w:val="xl151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152">
    <w:name w:val="xl152"/>
    <w:basedOn w:val="a"/>
    <w:rsid w:val="009D712F"/>
    <w:pPr>
      <w:pBdr>
        <w:top w:val="single" w:sz="4" w:space="0" w:color="auto"/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53">
    <w:name w:val="xl153"/>
    <w:basedOn w:val="a"/>
    <w:rsid w:val="009D712F"/>
    <w:pPr>
      <w:pBdr>
        <w:top w:val="single" w:sz="4" w:space="0" w:color="auto"/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54">
    <w:name w:val="xl15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55">
    <w:name w:val="xl155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56">
    <w:name w:val="xl156"/>
    <w:basedOn w:val="a"/>
    <w:rsid w:val="009D712F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57">
    <w:name w:val="xl157"/>
    <w:basedOn w:val="a"/>
    <w:rsid w:val="009D712F"/>
    <w:pP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color w:val="000000"/>
      <w:sz w:val="20"/>
    </w:rPr>
  </w:style>
  <w:style w:type="paragraph" w:customStyle="1" w:styleId="xl158">
    <w:name w:val="xl158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59">
    <w:name w:val="xl159"/>
    <w:basedOn w:val="a"/>
    <w:rsid w:val="009D712F"/>
    <w:pPr>
      <w:pBdr>
        <w:top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60">
    <w:name w:val="xl160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61">
    <w:name w:val="xl161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62">
    <w:name w:val="xl162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63">
    <w:name w:val="xl163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64">
    <w:name w:val="xl164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165">
    <w:name w:val="xl165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166">
    <w:name w:val="xl166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167">
    <w:name w:val="xl16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68">
    <w:name w:val="xl168"/>
    <w:basedOn w:val="a"/>
    <w:rsid w:val="009D71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69">
    <w:name w:val="xl169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70">
    <w:name w:val="xl170"/>
    <w:basedOn w:val="a"/>
    <w:rsid w:val="009D712F"/>
    <w:pPr>
      <w:pBdr>
        <w:top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71">
    <w:name w:val="xl171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172">
    <w:name w:val="xl172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173">
    <w:name w:val="xl173"/>
    <w:basedOn w:val="a"/>
    <w:rsid w:val="009D712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4">
    <w:name w:val="xl174"/>
    <w:basedOn w:val="a"/>
    <w:rsid w:val="009D712F"/>
    <w:pPr>
      <w:pBdr>
        <w:top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5">
    <w:name w:val="xl175"/>
    <w:basedOn w:val="a"/>
    <w:rsid w:val="009D71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6">
    <w:name w:val="xl176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7">
    <w:name w:val="xl177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8">
    <w:name w:val="xl178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9">
    <w:name w:val="xl179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0">
    <w:name w:val="xl180"/>
    <w:basedOn w:val="a"/>
    <w:rsid w:val="009D712F"/>
    <w:pPr>
      <w:pBdr>
        <w:top w:val="single" w:sz="4" w:space="0" w:color="auto"/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1">
    <w:name w:val="xl181"/>
    <w:basedOn w:val="a"/>
    <w:rsid w:val="009D712F"/>
    <w:pPr>
      <w:pBdr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2">
    <w:name w:val="xl182"/>
    <w:basedOn w:val="a"/>
    <w:rsid w:val="009D712F"/>
    <w:pPr>
      <w:pBdr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83">
    <w:name w:val="xl18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4">
    <w:name w:val="xl184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5">
    <w:name w:val="xl185"/>
    <w:basedOn w:val="a"/>
    <w:rsid w:val="009D712F"/>
    <w:pPr>
      <w:pBdr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6">
    <w:name w:val="xl186"/>
    <w:basedOn w:val="a"/>
    <w:rsid w:val="009D712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7">
    <w:name w:val="xl18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8">
    <w:name w:val="xl188"/>
    <w:basedOn w:val="a"/>
    <w:rsid w:val="009D712F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9">
    <w:name w:val="xl189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0">
    <w:name w:val="xl190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1">
    <w:name w:val="xl191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2">
    <w:name w:val="xl192"/>
    <w:basedOn w:val="a"/>
    <w:rsid w:val="009D712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3">
    <w:name w:val="xl19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4">
    <w:name w:val="xl194"/>
    <w:basedOn w:val="a"/>
    <w:rsid w:val="009D712F"/>
    <w:pPr>
      <w:pBdr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center"/>
    </w:pPr>
    <w:rPr>
      <w:b/>
      <w:bCs/>
      <w:color w:val="FF0000"/>
      <w:sz w:val="24"/>
      <w:szCs w:val="24"/>
    </w:rPr>
  </w:style>
  <w:style w:type="paragraph" w:customStyle="1" w:styleId="xl195">
    <w:name w:val="xl195"/>
    <w:basedOn w:val="a"/>
    <w:rsid w:val="009D712F"/>
    <w:pPr>
      <w:shd w:val="clear" w:color="000000" w:fill="FDE9D9"/>
      <w:spacing w:before="100" w:beforeAutospacing="1" w:after="100" w:afterAutospacing="1"/>
      <w:ind w:firstLine="0"/>
      <w:textAlignment w:val="center"/>
    </w:pPr>
    <w:rPr>
      <w:b/>
      <w:bCs/>
      <w:color w:val="FF0000"/>
      <w:sz w:val="24"/>
      <w:szCs w:val="24"/>
    </w:rPr>
  </w:style>
  <w:style w:type="paragraph" w:customStyle="1" w:styleId="xl196">
    <w:name w:val="xl196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97">
    <w:name w:val="xl197"/>
    <w:basedOn w:val="a"/>
    <w:rsid w:val="009D712F"/>
    <w:pPr>
      <w:pBdr>
        <w:top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98">
    <w:name w:val="xl198"/>
    <w:basedOn w:val="a"/>
    <w:rsid w:val="009D712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99">
    <w:name w:val="xl199"/>
    <w:basedOn w:val="a"/>
    <w:rsid w:val="009D712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200">
    <w:name w:val="xl200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201">
    <w:name w:val="xl201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character" w:styleId="afa">
    <w:name w:val="annotation reference"/>
    <w:basedOn w:val="a0"/>
    <w:uiPriority w:val="99"/>
    <w:unhideWhenUsed/>
    <w:rsid w:val="009D712F"/>
    <w:rPr>
      <w:sz w:val="16"/>
      <w:szCs w:val="16"/>
    </w:rPr>
  </w:style>
  <w:style w:type="paragraph" w:styleId="afb">
    <w:name w:val="annotation text"/>
    <w:basedOn w:val="a"/>
    <w:link w:val="afc"/>
    <w:uiPriority w:val="99"/>
    <w:unhideWhenUsed/>
    <w:rsid w:val="009D712F"/>
    <w:pPr>
      <w:spacing w:after="200"/>
      <w:ind w:firstLine="0"/>
    </w:pPr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afc">
    <w:name w:val="Текст примечания Знак"/>
    <w:basedOn w:val="a0"/>
    <w:link w:val="afb"/>
    <w:uiPriority w:val="99"/>
    <w:rsid w:val="009D712F"/>
    <w:rPr>
      <w:rFonts w:asciiTheme="minorHAnsi" w:eastAsiaTheme="minorHAnsi" w:hAnsiTheme="minorHAnsi" w:cstheme="minorBidi"/>
      <w:lang w:eastAsia="en-US"/>
    </w:rPr>
  </w:style>
  <w:style w:type="paragraph" w:styleId="afd">
    <w:name w:val="annotation subject"/>
    <w:basedOn w:val="afb"/>
    <w:next w:val="afb"/>
    <w:link w:val="afe"/>
    <w:uiPriority w:val="99"/>
    <w:unhideWhenUsed/>
    <w:rsid w:val="009D712F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rsid w:val="009D712F"/>
    <w:rPr>
      <w:rFonts w:asciiTheme="minorHAnsi" w:eastAsiaTheme="minorHAnsi" w:hAnsiTheme="minorHAnsi" w:cstheme="minorBidi"/>
      <w:b/>
      <w:bCs/>
      <w:lang w:eastAsia="en-US"/>
    </w:rPr>
  </w:style>
  <w:style w:type="paragraph" w:customStyle="1" w:styleId="ConsPlusTextList1">
    <w:name w:val="ConsPlusTextList1"/>
    <w:uiPriority w:val="99"/>
    <w:rsid w:val="009D712F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customStyle="1" w:styleId="12">
    <w:name w:val="Обычный1"/>
    <w:uiPriority w:val="99"/>
    <w:rsid w:val="009F0479"/>
    <w:rPr>
      <w:rFonts w:ascii="Times" w:eastAsia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yperlink" Target="https://dszn.tomsk.gov.ru/documents/front/view/id/20420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2ACE90358D4D996CDE7C26A7C443638F5B2E901321F2945263699782392E634A304A303ED385743B3FBC800454878FA3ABA1DFEF9CECC541x0c6H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E9E4FD-EE55-4D01-93A6-76DC7412B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</Template>
  <TotalTime>3</TotalTime>
  <Pages>5</Pages>
  <Words>1701</Words>
  <Characters>12278</Characters>
  <Application>Microsoft Office Word</Application>
  <DocSecurity>0</DocSecurity>
  <Lines>102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13952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Любовь Ивановна Самошкина</cp:lastModifiedBy>
  <cp:revision>4</cp:revision>
  <cp:lastPrinted>2020-05-21T10:28:00Z</cp:lastPrinted>
  <dcterms:created xsi:type="dcterms:W3CDTF">2020-05-21T10:25:00Z</dcterms:created>
  <dcterms:modified xsi:type="dcterms:W3CDTF">2020-05-21T10:28:00Z</dcterms:modified>
</cp:coreProperties>
</file>