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EE296B">
      <w:pPr>
        <w:ind w:right="-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EE296B">
      <w:pPr>
        <w:ind w:right="-284" w:firstLine="567"/>
        <w:jc w:val="center"/>
      </w:pPr>
    </w:p>
    <w:p w:rsidR="0024692A" w:rsidRDefault="0024692A" w:rsidP="00EE296B">
      <w:pPr>
        <w:ind w:right="-284"/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EE296B">
      <w:pPr>
        <w:ind w:right="-284" w:firstLine="567"/>
        <w:jc w:val="center"/>
        <w:rPr>
          <w:spacing w:val="40"/>
          <w:sz w:val="36"/>
          <w:szCs w:val="36"/>
        </w:rPr>
      </w:pPr>
    </w:p>
    <w:p w:rsidR="0024692A" w:rsidRDefault="0024692A" w:rsidP="00EE296B">
      <w:pPr>
        <w:ind w:right="-284"/>
        <w:rPr>
          <w:sz w:val="26"/>
          <w:szCs w:val="26"/>
        </w:rPr>
      </w:pPr>
      <w:r w:rsidRPr="00657FF0">
        <w:rPr>
          <w:sz w:val="26"/>
          <w:szCs w:val="26"/>
        </w:rPr>
        <w:t>от</w:t>
      </w:r>
      <w:r w:rsidR="006D076B">
        <w:rPr>
          <w:sz w:val="26"/>
          <w:szCs w:val="26"/>
        </w:rPr>
        <w:t xml:space="preserve"> </w:t>
      </w:r>
      <w:r w:rsidR="00E40041">
        <w:rPr>
          <w:sz w:val="26"/>
          <w:szCs w:val="26"/>
        </w:rPr>
        <w:t>14.12.2017</w:t>
      </w:r>
      <w:r w:rsidR="006D076B">
        <w:rPr>
          <w:sz w:val="26"/>
          <w:szCs w:val="26"/>
        </w:rPr>
        <w:t xml:space="preserve">                                                                                                </w:t>
      </w:r>
      <w:r w:rsidR="00EE296B">
        <w:rPr>
          <w:sz w:val="26"/>
          <w:szCs w:val="26"/>
        </w:rPr>
        <w:t xml:space="preserve">             </w:t>
      </w:r>
      <w:r w:rsidR="006D076B">
        <w:rPr>
          <w:sz w:val="26"/>
          <w:szCs w:val="26"/>
        </w:rPr>
        <w:t xml:space="preserve">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="00E40041">
        <w:rPr>
          <w:sz w:val="26"/>
          <w:szCs w:val="26"/>
        </w:rPr>
        <w:t>155/01-07</w:t>
      </w:r>
    </w:p>
    <w:p w:rsidR="0024692A" w:rsidRPr="00AB250C" w:rsidRDefault="0024692A" w:rsidP="00EE296B">
      <w:pPr>
        <w:pStyle w:val="10"/>
        <w:ind w:right="-284" w:firstLine="567"/>
        <w:jc w:val="center"/>
        <w:rPr>
          <w:sz w:val="24"/>
          <w:szCs w:val="24"/>
        </w:rPr>
      </w:pPr>
    </w:p>
    <w:p w:rsidR="00EE296B" w:rsidRDefault="00EE296B" w:rsidP="00262390">
      <w:pPr>
        <w:pStyle w:val="10"/>
        <w:ind w:right="-284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 xml:space="preserve">О включении в перечень выявленных </w:t>
      </w:r>
      <w:proofErr w:type="gramStart"/>
      <w:r w:rsidRPr="002A404B">
        <w:rPr>
          <w:sz w:val="26"/>
          <w:szCs w:val="26"/>
        </w:rPr>
        <w:t xml:space="preserve">объектов культурного наследия </w:t>
      </w:r>
      <w:r>
        <w:rPr>
          <w:sz w:val="26"/>
          <w:szCs w:val="26"/>
        </w:rPr>
        <w:t xml:space="preserve">Томской области </w:t>
      </w:r>
      <w:r w:rsidRPr="002A404B">
        <w:rPr>
          <w:sz w:val="26"/>
          <w:szCs w:val="26"/>
        </w:rPr>
        <w:t>выявленного объекта археологического наследия</w:t>
      </w:r>
      <w:proofErr w:type="gramEnd"/>
    </w:p>
    <w:p w:rsidR="0024692A" w:rsidRPr="00AB250C" w:rsidRDefault="00EE296B" w:rsidP="00EE296B">
      <w:pPr>
        <w:pStyle w:val="10"/>
        <w:ind w:right="-284"/>
        <w:jc w:val="center"/>
        <w:rPr>
          <w:sz w:val="24"/>
          <w:szCs w:val="24"/>
        </w:rPr>
      </w:pPr>
      <w:r w:rsidRPr="002A404B">
        <w:rPr>
          <w:sz w:val="26"/>
          <w:szCs w:val="26"/>
        </w:rPr>
        <w:t>«</w:t>
      </w:r>
      <w:r w:rsidR="00C8507D">
        <w:rPr>
          <w:sz w:val="26"/>
          <w:szCs w:val="26"/>
        </w:rPr>
        <w:t>Поселение</w:t>
      </w:r>
      <w:r w:rsidR="00F304CF">
        <w:rPr>
          <w:sz w:val="26"/>
          <w:szCs w:val="26"/>
        </w:rPr>
        <w:t xml:space="preserve"> </w:t>
      </w:r>
      <w:proofErr w:type="spellStart"/>
      <w:r w:rsidR="00C8507D">
        <w:rPr>
          <w:sz w:val="26"/>
          <w:szCs w:val="26"/>
        </w:rPr>
        <w:t>Козюлино</w:t>
      </w:r>
      <w:proofErr w:type="spellEnd"/>
      <w:r w:rsidR="00F304CF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I</w:t>
      </w:r>
      <w:r w:rsidR="00C8507D">
        <w:rPr>
          <w:sz w:val="26"/>
          <w:szCs w:val="26"/>
          <w:lang w:val="en-US"/>
        </w:rPr>
        <w:t>II</w:t>
      </w:r>
      <w:r w:rsidRPr="002A404B">
        <w:rPr>
          <w:sz w:val="26"/>
          <w:szCs w:val="26"/>
        </w:rPr>
        <w:t>»</w:t>
      </w:r>
    </w:p>
    <w:p w:rsidR="0024692A" w:rsidRPr="00AB250C" w:rsidRDefault="0024692A" w:rsidP="00EE296B">
      <w:pPr>
        <w:ind w:right="-284" w:firstLine="567"/>
        <w:jc w:val="center"/>
        <w:rPr>
          <w:spacing w:val="40"/>
          <w:sz w:val="24"/>
          <w:szCs w:val="24"/>
        </w:rPr>
      </w:pPr>
      <w:r w:rsidRPr="00AB250C">
        <w:rPr>
          <w:sz w:val="24"/>
          <w:szCs w:val="24"/>
        </w:rPr>
        <w:t xml:space="preserve"> </w:t>
      </w:r>
    </w:p>
    <w:p w:rsidR="00EE296B" w:rsidRPr="00C1732A" w:rsidRDefault="00EE296B" w:rsidP="00EE296B">
      <w:pPr>
        <w:pStyle w:val="Default"/>
        <w:ind w:right="-284" w:firstLine="567"/>
        <w:jc w:val="both"/>
        <w:rPr>
          <w:sz w:val="26"/>
          <w:szCs w:val="26"/>
        </w:rPr>
      </w:pPr>
      <w:proofErr w:type="gramStart"/>
      <w:r w:rsidRPr="002A404B">
        <w:rPr>
          <w:sz w:val="26"/>
          <w:szCs w:val="26"/>
        </w:rPr>
        <w:t>В соответствии с пунктом 4 статьи 9.2, подпунктами 1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Федерации», подпунктом к) пункта 4) части 2 статьи 5 Закона Томской области от 0</w:t>
      </w:r>
      <w:r w:rsidR="00F304CF">
        <w:rPr>
          <w:sz w:val="26"/>
          <w:szCs w:val="26"/>
        </w:rPr>
        <w:t>6</w:t>
      </w:r>
      <w:r w:rsidRPr="002A404B">
        <w:rPr>
          <w:sz w:val="26"/>
          <w:szCs w:val="26"/>
        </w:rPr>
        <w:t xml:space="preserve"> сентября 2016 № 98-ОЗ «Об объектах культурного наследия (памятниках истории и культуры</w:t>
      </w:r>
      <w:proofErr w:type="gramEnd"/>
      <w:r w:rsidRPr="002A404B">
        <w:rPr>
          <w:sz w:val="26"/>
          <w:szCs w:val="26"/>
        </w:rPr>
        <w:t xml:space="preserve">) </w:t>
      </w:r>
      <w:proofErr w:type="gramStart"/>
      <w:r w:rsidRPr="002A404B">
        <w:rPr>
          <w:sz w:val="26"/>
          <w:szCs w:val="26"/>
        </w:rPr>
        <w:t xml:space="preserve">Томской области», подпункта з)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 апреля 2016 года № 37, на основании заявления </w:t>
      </w:r>
      <w:r w:rsidR="00F304CF">
        <w:rPr>
          <w:sz w:val="26"/>
          <w:szCs w:val="26"/>
        </w:rPr>
        <w:t>И</w:t>
      </w:r>
      <w:r w:rsidRPr="002A404B">
        <w:rPr>
          <w:sz w:val="26"/>
          <w:szCs w:val="26"/>
        </w:rPr>
        <w:t>.</w:t>
      </w:r>
      <w:r w:rsidR="00F304CF">
        <w:rPr>
          <w:sz w:val="26"/>
          <w:szCs w:val="26"/>
        </w:rPr>
        <w:t>Ж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 </w:t>
      </w:r>
      <w:proofErr w:type="spellStart"/>
      <w:r w:rsidR="00F304CF">
        <w:rPr>
          <w:sz w:val="26"/>
          <w:szCs w:val="26"/>
        </w:rPr>
        <w:t>Рагимхановой</w:t>
      </w:r>
      <w:proofErr w:type="spellEnd"/>
      <w:r w:rsidRPr="002A404B">
        <w:rPr>
          <w:sz w:val="26"/>
          <w:szCs w:val="26"/>
        </w:rPr>
        <w:t xml:space="preserve"> от </w:t>
      </w:r>
      <w:r>
        <w:rPr>
          <w:sz w:val="26"/>
          <w:szCs w:val="26"/>
        </w:rPr>
        <w:t>07</w:t>
      </w:r>
      <w:r w:rsidRPr="002A404B">
        <w:rPr>
          <w:sz w:val="26"/>
          <w:szCs w:val="26"/>
        </w:rPr>
        <w:t>.</w:t>
      </w:r>
      <w:r w:rsidR="00F304CF">
        <w:rPr>
          <w:sz w:val="26"/>
          <w:szCs w:val="26"/>
        </w:rPr>
        <w:t>12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>, действовавше</w:t>
      </w:r>
      <w:r>
        <w:rPr>
          <w:sz w:val="26"/>
          <w:szCs w:val="26"/>
        </w:rPr>
        <w:t>й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F304CF">
        <w:rPr>
          <w:sz w:val="26"/>
          <w:szCs w:val="26"/>
        </w:rPr>
        <w:t>16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06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 xml:space="preserve"> № </w:t>
      </w:r>
      <w:r w:rsidR="00F304CF">
        <w:rPr>
          <w:sz w:val="26"/>
          <w:szCs w:val="26"/>
        </w:rPr>
        <w:t>742</w:t>
      </w:r>
      <w:r w:rsidRPr="002A404B">
        <w:rPr>
          <w:sz w:val="26"/>
          <w:szCs w:val="26"/>
        </w:rPr>
        <w:t>, в</w:t>
      </w:r>
      <w:r>
        <w:rPr>
          <w:sz w:val="26"/>
          <w:szCs w:val="26"/>
        </w:rPr>
        <w:t> </w:t>
      </w:r>
      <w:r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  <w:proofErr w:type="gramEnd"/>
    </w:p>
    <w:p w:rsidR="00EE296B" w:rsidRPr="00FD2BFF" w:rsidRDefault="00EE296B" w:rsidP="00EE296B">
      <w:pPr>
        <w:pStyle w:val="1"/>
        <w:tabs>
          <w:tab w:val="left" w:pos="567"/>
        </w:tabs>
        <w:ind w:right="-284" w:firstLine="567"/>
        <w:jc w:val="both"/>
        <w:rPr>
          <w:rFonts w:ascii="Times New Roman" w:hAnsi="Times New Roman"/>
          <w:sz w:val="20"/>
        </w:rPr>
      </w:pPr>
    </w:p>
    <w:p w:rsidR="00EE296B" w:rsidRPr="00C1732A" w:rsidRDefault="00EE296B" w:rsidP="00EE296B">
      <w:pPr>
        <w:pStyle w:val="a5"/>
        <w:ind w:right="-284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выявленный объект археологического наследия </w:t>
      </w:r>
      <w:r w:rsidRPr="00EE296B">
        <w:rPr>
          <w:rFonts w:ascii="Times New Roman" w:hAnsi="Times New Roman"/>
          <w:b w:val="0"/>
          <w:sz w:val="26"/>
          <w:szCs w:val="26"/>
        </w:rPr>
        <w:t>«</w:t>
      </w:r>
      <w:r w:rsidR="00C8507D" w:rsidRPr="00C8507D">
        <w:rPr>
          <w:rFonts w:ascii="Times New Roman" w:hAnsi="Times New Roman"/>
          <w:b w:val="0"/>
          <w:sz w:val="26"/>
          <w:szCs w:val="26"/>
        </w:rPr>
        <w:t xml:space="preserve">Поселение </w:t>
      </w:r>
      <w:proofErr w:type="spellStart"/>
      <w:r w:rsidR="00C8507D" w:rsidRPr="00C8507D">
        <w:rPr>
          <w:rFonts w:ascii="Times New Roman" w:hAnsi="Times New Roman"/>
          <w:b w:val="0"/>
          <w:sz w:val="26"/>
          <w:szCs w:val="26"/>
        </w:rPr>
        <w:t>Козюлино</w:t>
      </w:r>
      <w:proofErr w:type="spellEnd"/>
      <w:r w:rsidR="00C8507D" w:rsidRPr="00C8507D">
        <w:rPr>
          <w:rFonts w:ascii="Times New Roman" w:hAnsi="Times New Roman"/>
          <w:b w:val="0"/>
          <w:sz w:val="26"/>
          <w:szCs w:val="26"/>
        </w:rPr>
        <w:t xml:space="preserve"> </w:t>
      </w:r>
      <w:r w:rsidR="00C8507D" w:rsidRPr="00C8507D">
        <w:rPr>
          <w:rFonts w:ascii="Times New Roman" w:hAnsi="Times New Roman"/>
          <w:b w:val="0"/>
          <w:sz w:val="26"/>
          <w:szCs w:val="26"/>
          <w:lang w:val="en-US"/>
        </w:rPr>
        <w:t>III</w:t>
      </w:r>
      <w:r w:rsidRPr="00EE296B">
        <w:rPr>
          <w:rFonts w:ascii="Times New Roman" w:hAnsi="Times New Roman"/>
          <w:b w:val="0"/>
          <w:sz w:val="26"/>
          <w:szCs w:val="26"/>
        </w:rPr>
        <w:t>»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C8507D">
        <w:rPr>
          <w:rFonts w:ascii="Times New Roman" w:hAnsi="Times New Roman"/>
          <w:b w:val="0"/>
          <w:sz w:val="26"/>
          <w:szCs w:val="26"/>
        </w:rPr>
        <w:t>позднее средневековье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местонахождение которого: Томская область, </w:t>
      </w:r>
      <w:r w:rsidR="00F304CF">
        <w:rPr>
          <w:rFonts w:ascii="Times New Roman" w:hAnsi="Times New Roman"/>
          <w:b w:val="0"/>
          <w:sz w:val="26"/>
          <w:szCs w:val="26"/>
        </w:rPr>
        <w:t>Томский район</w:t>
      </w:r>
      <w:r w:rsidRPr="002A404B">
        <w:rPr>
          <w:rFonts w:ascii="Times New Roman" w:hAnsi="Times New Roman"/>
          <w:b w:val="0"/>
          <w:sz w:val="26"/>
          <w:szCs w:val="26"/>
        </w:rPr>
        <w:t>,</w:t>
      </w:r>
      <w:r w:rsidR="00F304CF">
        <w:rPr>
          <w:rFonts w:ascii="Times New Roman" w:hAnsi="Times New Roman"/>
          <w:b w:val="0"/>
          <w:sz w:val="26"/>
          <w:szCs w:val="26"/>
        </w:rPr>
        <w:t xml:space="preserve"> </w:t>
      </w:r>
      <w:r w:rsidR="002D3EC6" w:rsidRPr="00EE4ED0">
        <w:rPr>
          <w:rFonts w:ascii="Times New Roman" w:hAnsi="Times New Roman"/>
          <w:b w:val="0"/>
          <w:sz w:val="26"/>
          <w:szCs w:val="26"/>
        </w:rPr>
        <w:t>[</w:t>
      </w:r>
      <w:r w:rsidR="002D3EC6">
        <w:rPr>
          <w:rFonts w:ascii="Times New Roman" w:hAnsi="Times New Roman"/>
          <w:b w:val="0"/>
          <w:sz w:val="26"/>
          <w:szCs w:val="26"/>
        </w:rPr>
        <w:t>Информация скрыта в соответствии с приказом Минкультуры России от 01.09.2017 № 2328</w:t>
      </w:r>
      <w:r w:rsidR="002D3EC6" w:rsidRPr="00EE4ED0">
        <w:rPr>
          <w:rFonts w:ascii="Times New Roman" w:hAnsi="Times New Roman"/>
          <w:b w:val="0"/>
          <w:sz w:val="26"/>
          <w:szCs w:val="26"/>
        </w:rPr>
        <w:t>]</w:t>
      </w:r>
      <w:r w:rsidR="00D20068"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</w:t>
      </w:r>
      <w:r w:rsidRPr="00C1732A">
        <w:rPr>
          <w:rFonts w:ascii="Times New Roman" w:hAnsi="Times New Roman"/>
          <w:b w:val="0"/>
          <w:sz w:val="26"/>
          <w:szCs w:val="26"/>
        </w:rPr>
        <w:t>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9328BE" w:rsidRPr="00EE296B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EE296B">
        <w:rPr>
          <w:rFonts w:ascii="Times New Roman" w:hAnsi="Times New Roman"/>
          <w:b w:val="0"/>
          <w:sz w:val="26"/>
          <w:szCs w:val="26"/>
        </w:rPr>
        <w:t>Контроль за</w:t>
      </w:r>
      <w:proofErr w:type="gramEnd"/>
      <w:r w:rsidRPr="00EE296B">
        <w:rPr>
          <w:rFonts w:ascii="Times New Roman" w:hAnsi="Times New Roman"/>
          <w:b w:val="0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70E56" w:rsidRPr="00AB250C" w:rsidRDefault="00E70E56" w:rsidP="00EE296B">
      <w:pPr>
        <w:spacing w:before="120"/>
        <w:ind w:right="-284" w:firstLine="567"/>
        <w:rPr>
          <w:sz w:val="24"/>
          <w:szCs w:val="24"/>
        </w:rPr>
      </w:pPr>
    </w:p>
    <w:p w:rsidR="00787B4C" w:rsidRPr="00EE296B" w:rsidRDefault="00657FF0" w:rsidP="00EE296B">
      <w:pPr>
        <w:spacing w:before="120"/>
        <w:ind w:right="-284"/>
        <w:rPr>
          <w:sz w:val="26"/>
          <w:szCs w:val="26"/>
        </w:rPr>
      </w:pPr>
      <w:r w:rsidRPr="00EE296B">
        <w:rPr>
          <w:sz w:val="26"/>
          <w:szCs w:val="26"/>
        </w:rPr>
        <w:t xml:space="preserve">Председатель </w:t>
      </w:r>
      <w:r w:rsidR="00EE296B">
        <w:rPr>
          <w:sz w:val="26"/>
          <w:szCs w:val="26"/>
        </w:rPr>
        <w:t>к</w:t>
      </w:r>
      <w:r w:rsidRPr="00EE296B">
        <w:rPr>
          <w:sz w:val="26"/>
          <w:szCs w:val="26"/>
        </w:rPr>
        <w:t>омитета</w:t>
      </w:r>
      <w:r w:rsidR="006D076B" w:rsidRPr="00EE296B">
        <w:rPr>
          <w:sz w:val="26"/>
          <w:szCs w:val="26"/>
        </w:rPr>
        <w:t xml:space="preserve"> </w:t>
      </w:r>
      <w:r w:rsidR="00AB250C" w:rsidRPr="00EE296B">
        <w:rPr>
          <w:sz w:val="26"/>
          <w:szCs w:val="26"/>
        </w:rPr>
        <w:t xml:space="preserve">                                                                                     </w:t>
      </w:r>
      <w:r w:rsidR="00EE296B">
        <w:rPr>
          <w:sz w:val="26"/>
          <w:szCs w:val="26"/>
        </w:rPr>
        <w:t xml:space="preserve">  </w:t>
      </w:r>
      <w:r w:rsidRPr="00EE296B">
        <w:rPr>
          <w:sz w:val="26"/>
          <w:szCs w:val="26"/>
        </w:rPr>
        <w:t>Е.В.</w:t>
      </w:r>
      <w:r w:rsidR="00BC1928" w:rsidRPr="00EE296B">
        <w:rPr>
          <w:sz w:val="26"/>
          <w:szCs w:val="26"/>
        </w:rPr>
        <w:t> </w:t>
      </w:r>
      <w:r w:rsidRPr="00EE296B">
        <w:rPr>
          <w:sz w:val="26"/>
          <w:szCs w:val="26"/>
        </w:rPr>
        <w:t>Перетягина</w:t>
      </w:r>
    </w:p>
    <w:p w:rsidR="00787B4C" w:rsidRPr="004E20A9" w:rsidRDefault="00787B4C" w:rsidP="00EE296B">
      <w:pPr>
        <w:ind w:right="-284" w:firstLine="567"/>
        <w:jc w:val="both"/>
        <w:textAlignment w:val="baseline"/>
        <w:rPr>
          <w:sz w:val="26"/>
          <w:szCs w:val="26"/>
        </w:rPr>
      </w:pPr>
    </w:p>
    <w:p w:rsidR="00AB250C" w:rsidRDefault="00AB250C" w:rsidP="00EE296B">
      <w:pPr>
        <w:pStyle w:val="ab"/>
        <w:spacing w:line="276" w:lineRule="auto"/>
        <w:ind w:right="-284" w:firstLine="567"/>
      </w:pPr>
    </w:p>
    <w:p w:rsidR="00EE296B" w:rsidRDefault="00EE296B" w:rsidP="00EE296B">
      <w:pPr>
        <w:pStyle w:val="ab"/>
        <w:spacing w:line="276" w:lineRule="auto"/>
        <w:ind w:right="-284"/>
      </w:pPr>
    </w:p>
    <w:p w:rsidR="00EE296B" w:rsidRDefault="00EE296B" w:rsidP="00EE296B">
      <w:pPr>
        <w:pStyle w:val="ab"/>
        <w:spacing w:line="276" w:lineRule="auto"/>
        <w:ind w:right="-284"/>
      </w:pPr>
    </w:p>
    <w:p w:rsidR="00657FF0" w:rsidRPr="000C33AA" w:rsidRDefault="00AB250C" w:rsidP="00EE296B">
      <w:pPr>
        <w:pStyle w:val="ab"/>
        <w:spacing w:line="276" w:lineRule="auto"/>
        <w:ind w:right="-284"/>
      </w:pPr>
      <w:r>
        <w:t>Р</w:t>
      </w:r>
      <w:r w:rsidR="006C690A">
        <w:t>удковский Станислав Игоревич</w:t>
      </w:r>
      <w:r w:rsidR="00657FF0">
        <w:t xml:space="preserve"> </w:t>
      </w:r>
    </w:p>
    <w:p w:rsidR="00657FF0" w:rsidRPr="000C33AA" w:rsidRDefault="00657FF0" w:rsidP="00EE296B">
      <w:pPr>
        <w:pStyle w:val="ab"/>
        <w:spacing w:line="276" w:lineRule="auto"/>
        <w:ind w:right="-284"/>
      </w:pPr>
      <w:r w:rsidRPr="000F15F6">
        <w:t xml:space="preserve">8 </w:t>
      </w:r>
      <w:r w:rsidRPr="000C33AA">
        <w:t xml:space="preserve">(3822) </w:t>
      </w:r>
      <w:r w:rsidR="00EE296B">
        <w:t>274-290 (доп.1074)</w:t>
      </w:r>
    </w:p>
    <w:p w:rsidR="001D7B31" w:rsidRPr="001D7B31" w:rsidRDefault="00351236" w:rsidP="00EE296B">
      <w:pPr>
        <w:pStyle w:val="ac"/>
        <w:spacing w:before="0" w:beforeAutospacing="0" w:after="0" w:afterAutospacing="0" w:line="276" w:lineRule="auto"/>
        <w:ind w:right="-284"/>
        <w:rPr>
          <w:u w:val="single"/>
        </w:rPr>
      </w:pPr>
      <w:hyperlink r:id="rId10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sectPr w:rsidR="001D7B31" w:rsidRPr="001D7B31" w:rsidSect="00EE296B">
      <w:pgSz w:w="11906" w:h="16838"/>
      <w:pgMar w:top="284" w:right="85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236" w:rsidRDefault="00351236">
      <w:r>
        <w:separator/>
      </w:r>
    </w:p>
  </w:endnote>
  <w:endnote w:type="continuationSeparator" w:id="0">
    <w:p w:rsidR="00351236" w:rsidRDefault="00351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236" w:rsidRDefault="00351236">
      <w:r>
        <w:separator/>
      </w:r>
    </w:p>
  </w:footnote>
  <w:footnote w:type="continuationSeparator" w:id="0">
    <w:p w:rsidR="00351236" w:rsidRDefault="00351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1C3F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35CEC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A4BF4"/>
    <w:rsid w:val="001B0C1F"/>
    <w:rsid w:val="001B4150"/>
    <w:rsid w:val="001B4A21"/>
    <w:rsid w:val="001B54DC"/>
    <w:rsid w:val="001B7C97"/>
    <w:rsid w:val="001C03CA"/>
    <w:rsid w:val="001C1812"/>
    <w:rsid w:val="001D0403"/>
    <w:rsid w:val="001D0B18"/>
    <w:rsid w:val="001D6DAB"/>
    <w:rsid w:val="001D6DCE"/>
    <w:rsid w:val="001D7B31"/>
    <w:rsid w:val="001E479E"/>
    <w:rsid w:val="001E7045"/>
    <w:rsid w:val="001F0845"/>
    <w:rsid w:val="001F0EDB"/>
    <w:rsid w:val="001F2BB3"/>
    <w:rsid w:val="001F40F8"/>
    <w:rsid w:val="001F58DB"/>
    <w:rsid w:val="001F6EBE"/>
    <w:rsid w:val="001F7868"/>
    <w:rsid w:val="00205BF0"/>
    <w:rsid w:val="0021259B"/>
    <w:rsid w:val="00220520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29E0"/>
    <w:rsid w:val="00253729"/>
    <w:rsid w:val="002540C4"/>
    <w:rsid w:val="0025452E"/>
    <w:rsid w:val="0025697C"/>
    <w:rsid w:val="002617D3"/>
    <w:rsid w:val="00262390"/>
    <w:rsid w:val="00262568"/>
    <w:rsid w:val="002652AD"/>
    <w:rsid w:val="0026614D"/>
    <w:rsid w:val="00266644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0FC9"/>
    <w:rsid w:val="002D3EC6"/>
    <w:rsid w:val="002D40AF"/>
    <w:rsid w:val="002D4407"/>
    <w:rsid w:val="002D4E38"/>
    <w:rsid w:val="002D56E0"/>
    <w:rsid w:val="002E529C"/>
    <w:rsid w:val="002F15F8"/>
    <w:rsid w:val="002F3E90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1236"/>
    <w:rsid w:val="0035269D"/>
    <w:rsid w:val="0035467C"/>
    <w:rsid w:val="00355F2B"/>
    <w:rsid w:val="0036094B"/>
    <w:rsid w:val="00361968"/>
    <w:rsid w:val="0036221D"/>
    <w:rsid w:val="003626C5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80D0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4F19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2595"/>
    <w:rsid w:val="00496051"/>
    <w:rsid w:val="004968CC"/>
    <w:rsid w:val="004A0C24"/>
    <w:rsid w:val="004B5413"/>
    <w:rsid w:val="004B7B3A"/>
    <w:rsid w:val="004B7C27"/>
    <w:rsid w:val="004C2235"/>
    <w:rsid w:val="004C2EA5"/>
    <w:rsid w:val="004C33C2"/>
    <w:rsid w:val="004C3920"/>
    <w:rsid w:val="004D7123"/>
    <w:rsid w:val="004D722D"/>
    <w:rsid w:val="004D7C50"/>
    <w:rsid w:val="004E1B3E"/>
    <w:rsid w:val="004E20A9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403C"/>
    <w:rsid w:val="005953B0"/>
    <w:rsid w:val="005A2524"/>
    <w:rsid w:val="005A7F3F"/>
    <w:rsid w:val="005B1120"/>
    <w:rsid w:val="005B41F6"/>
    <w:rsid w:val="005B4ACF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0A6C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076B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5C81"/>
    <w:rsid w:val="00714948"/>
    <w:rsid w:val="00716373"/>
    <w:rsid w:val="007177F5"/>
    <w:rsid w:val="00733266"/>
    <w:rsid w:val="007332C9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0006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7FB2"/>
    <w:rsid w:val="007C273B"/>
    <w:rsid w:val="007C2882"/>
    <w:rsid w:val="007C55A8"/>
    <w:rsid w:val="007C6E18"/>
    <w:rsid w:val="007E0A2E"/>
    <w:rsid w:val="007F5702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8F628B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28BE"/>
    <w:rsid w:val="00937BE3"/>
    <w:rsid w:val="00940C6D"/>
    <w:rsid w:val="00941E99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737E"/>
    <w:rsid w:val="009B1A95"/>
    <w:rsid w:val="009B35A6"/>
    <w:rsid w:val="009B5853"/>
    <w:rsid w:val="009B5D4D"/>
    <w:rsid w:val="009C288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9F7FA5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013B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50C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3DDD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1E3B"/>
    <w:rsid w:val="00BB755A"/>
    <w:rsid w:val="00BC1928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37401"/>
    <w:rsid w:val="00C413BE"/>
    <w:rsid w:val="00C424EA"/>
    <w:rsid w:val="00C425CF"/>
    <w:rsid w:val="00C44246"/>
    <w:rsid w:val="00C459CD"/>
    <w:rsid w:val="00C46618"/>
    <w:rsid w:val="00C50216"/>
    <w:rsid w:val="00C5063F"/>
    <w:rsid w:val="00C5070A"/>
    <w:rsid w:val="00C50C69"/>
    <w:rsid w:val="00C645ED"/>
    <w:rsid w:val="00C700E0"/>
    <w:rsid w:val="00C7337C"/>
    <w:rsid w:val="00C73D1B"/>
    <w:rsid w:val="00C77093"/>
    <w:rsid w:val="00C8507D"/>
    <w:rsid w:val="00C855D8"/>
    <w:rsid w:val="00C86CB7"/>
    <w:rsid w:val="00C90C44"/>
    <w:rsid w:val="00C93CB4"/>
    <w:rsid w:val="00C95727"/>
    <w:rsid w:val="00CA30BA"/>
    <w:rsid w:val="00CA3B4B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F35"/>
    <w:rsid w:val="00D14376"/>
    <w:rsid w:val="00D17D95"/>
    <w:rsid w:val="00D20068"/>
    <w:rsid w:val="00D20C61"/>
    <w:rsid w:val="00D247C0"/>
    <w:rsid w:val="00D31554"/>
    <w:rsid w:val="00D35FC8"/>
    <w:rsid w:val="00D366AC"/>
    <w:rsid w:val="00D410E2"/>
    <w:rsid w:val="00D424E5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6573"/>
    <w:rsid w:val="00D775B2"/>
    <w:rsid w:val="00D83667"/>
    <w:rsid w:val="00D8720D"/>
    <w:rsid w:val="00D906BE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0041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D4543"/>
    <w:rsid w:val="00ED594C"/>
    <w:rsid w:val="00EE296B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04CF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D6085"/>
    <w:rsid w:val="00FE0E62"/>
    <w:rsid w:val="00FE321A"/>
    <w:rsid w:val="00FE447C"/>
    <w:rsid w:val="00FE5A74"/>
    <w:rsid w:val="00FF395D"/>
    <w:rsid w:val="00FF698E"/>
    <w:rsid w:val="00FF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c-rsi@cct.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04AF5-C08F-4068-8C46-1873DF918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2284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2016-12-05T02:51:00Z</cp:lastPrinted>
  <dcterms:created xsi:type="dcterms:W3CDTF">2017-12-20T03:43:00Z</dcterms:created>
  <dcterms:modified xsi:type="dcterms:W3CDTF">2017-12-20T03:43:00Z</dcterms:modified>
</cp:coreProperties>
</file>