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DD5" w:rsidRDefault="00263DD5" w:rsidP="00263DD5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 wp14:anchorId="4DD26F39" wp14:editId="1D01BAC5">
            <wp:extent cx="676275" cy="619125"/>
            <wp:effectExtent l="0" t="0" r="9525" b="9525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DD5" w:rsidRDefault="00263DD5" w:rsidP="00263DD5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263DD5" w:rsidRDefault="00263DD5" w:rsidP="00263DD5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263DD5" w:rsidRDefault="00263DD5" w:rsidP="00263DD5">
      <w:pPr>
        <w:pStyle w:val="af1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p w:rsidR="00263DD5" w:rsidRDefault="00263DD5"/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A692E">
        <w:tc>
          <w:tcPr>
            <w:tcW w:w="1701" w:type="dxa"/>
            <w:tcBorders>
              <w:bottom w:val="none" w:sz="4" w:space="0" w:color="000000"/>
            </w:tcBorders>
          </w:tcPr>
          <w:p w:rsidR="006A692E" w:rsidRPr="0028386F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u w:val="single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____________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A692E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A692E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 _________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:rsidR="00870961" w:rsidRDefault="00870961" w:rsidP="002B0F0E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A26F76" w:rsidRPr="00F03D5E" w:rsidRDefault="00A26F76" w:rsidP="00525EFB">
      <w:pPr>
        <w:pStyle w:val="ConsPlusNormal"/>
        <w:ind w:firstLine="540"/>
        <w:jc w:val="center"/>
        <w:rPr>
          <w:rFonts w:ascii="PT Astra Serif" w:hAnsi="PT Astra Serif"/>
          <w:sz w:val="26"/>
          <w:szCs w:val="26"/>
        </w:rPr>
      </w:pPr>
      <w:r w:rsidRPr="00F03D5E">
        <w:rPr>
          <w:rFonts w:ascii="PT Astra Serif" w:hAnsi="PT Astra Serif"/>
          <w:sz w:val="26"/>
          <w:szCs w:val="26"/>
        </w:rPr>
        <w:t>О внесении изменений в Правила землепользования и застройки муниципального образования «</w:t>
      </w:r>
      <w:r w:rsidR="00832DBB" w:rsidRPr="00F03D5E">
        <w:rPr>
          <w:rFonts w:ascii="PT Astra Serif" w:hAnsi="PT Astra Serif"/>
          <w:sz w:val="26"/>
          <w:szCs w:val="26"/>
        </w:rPr>
        <w:t>Город Томск</w:t>
      </w:r>
      <w:r w:rsidR="003D3A43" w:rsidRPr="00F03D5E">
        <w:rPr>
          <w:rFonts w:ascii="PT Astra Serif" w:hAnsi="PT Astra Serif"/>
          <w:sz w:val="26"/>
          <w:szCs w:val="26"/>
        </w:rPr>
        <w:t>»</w:t>
      </w:r>
    </w:p>
    <w:p w:rsidR="006A353A" w:rsidRPr="00F03D5E" w:rsidRDefault="006A353A" w:rsidP="00525EFB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A26F76" w:rsidRPr="00F03D5E" w:rsidRDefault="00F03D5E" w:rsidP="00F03D5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03D5E">
        <w:rPr>
          <w:rFonts w:ascii="PT Astra Serif" w:hAnsi="PT Astra Serif" w:cs="PT Astra Serif"/>
          <w:sz w:val="26"/>
          <w:szCs w:val="26"/>
        </w:rPr>
        <w:t>В соответствии с частью 5.1</w:t>
      </w:r>
      <w:r w:rsidR="00832DBB" w:rsidRPr="00F03D5E">
        <w:rPr>
          <w:rFonts w:ascii="PT Astra Serif" w:hAnsi="PT Astra Serif" w:cs="PT Astra Serif"/>
          <w:sz w:val="26"/>
          <w:szCs w:val="26"/>
        </w:rPr>
        <w:t xml:space="preserve"> статьи 30, стат</w:t>
      </w:r>
      <w:r w:rsidR="00E85F83" w:rsidRPr="00F03D5E">
        <w:rPr>
          <w:rFonts w:ascii="PT Astra Serif" w:hAnsi="PT Astra Serif" w:cs="PT Astra Serif"/>
          <w:sz w:val="26"/>
          <w:szCs w:val="26"/>
        </w:rPr>
        <w:t>ь</w:t>
      </w:r>
      <w:r w:rsidR="00832DBB" w:rsidRPr="00F03D5E">
        <w:rPr>
          <w:rFonts w:ascii="PT Astra Serif" w:hAnsi="PT Astra Serif" w:cs="PT Astra Serif"/>
          <w:sz w:val="26"/>
          <w:szCs w:val="26"/>
        </w:rPr>
        <w:t xml:space="preserve">ей 33 Градостроительного кодекса Российской Федерации, пунктом 3 части 2 статьи 3 Закона </w:t>
      </w:r>
      <w:r w:rsidR="00623442" w:rsidRPr="00F03D5E">
        <w:rPr>
          <w:rFonts w:ascii="PT Astra Serif" w:hAnsi="PT Astra Serif" w:cs="PT Astra Serif"/>
          <w:sz w:val="26"/>
          <w:szCs w:val="26"/>
        </w:rPr>
        <w:t xml:space="preserve">Томской области от </w:t>
      </w:r>
      <w:r>
        <w:rPr>
          <w:rFonts w:ascii="PT Astra Serif" w:hAnsi="PT Astra Serif" w:cs="PT Astra Serif"/>
          <w:sz w:val="26"/>
          <w:szCs w:val="26"/>
        </w:rPr>
        <w:br/>
      </w:r>
      <w:r w:rsidR="00623442" w:rsidRPr="00F03D5E">
        <w:rPr>
          <w:rFonts w:ascii="PT Astra Serif" w:hAnsi="PT Astra Serif" w:cs="PT Astra Serif"/>
          <w:sz w:val="26"/>
          <w:szCs w:val="26"/>
        </w:rPr>
        <w:t xml:space="preserve">27 декабря </w:t>
      </w:r>
      <w:r w:rsidR="00525EFB" w:rsidRPr="00F03D5E">
        <w:rPr>
          <w:rFonts w:ascii="PT Astra Serif" w:hAnsi="PT Astra Serif" w:cs="PT Astra Serif"/>
          <w:sz w:val="26"/>
          <w:szCs w:val="26"/>
        </w:rPr>
        <w:t xml:space="preserve">2023 </w:t>
      </w:r>
      <w:r w:rsidR="003B5105" w:rsidRPr="00F03D5E">
        <w:rPr>
          <w:rFonts w:ascii="PT Astra Serif" w:hAnsi="PT Astra Serif" w:cs="PT Astra Serif"/>
          <w:sz w:val="26"/>
          <w:szCs w:val="26"/>
        </w:rPr>
        <w:t xml:space="preserve">года </w:t>
      </w:r>
      <w:r w:rsidR="00525EFB" w:rsidRPr="00F03D5E">
        <w:rPr>
          <w:rFonts w:ascii="PT Astra Serif" w:hAnsi="PT Astra Serif" w:cs="PT Astra Serif"/>
          <w:sz w:val="26"/>
          <w:szCs w:val="26"/>
        </w:rPr>
        <w:t>№ </w:t>
      </w:r>
      <w:r w:rsidR="00832DBB" w:rsidRPr="00F03D5E">
        <w:rPr>
          <w:rFonts w:ascii="PT Astra Serif" w:hAnsi="PT Astra Serif" w:cs="PT Astra Serif"/>
          <w:sz w:val="26"/>
          <w:szCs w:val="26"/>
        </w:rPr>
        <w:t>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</w:t>
      </w:r>
      <w:r w:rsidR="00623442" w:rsidRPr="00F03D5E">
        <w:rPr>
          <w:rFonts w:ascii="PT Astra Serif" w:hAnsi="PT Astra Serif" w:cs="PT Astra Serif"/>
          <w:sz w:val="26"/>
          <w:szCs w:val="26"/>
        </w:rPr>
        <w:t>ьными органами Томской области»</w:t>
      </w:r>
    </w:p>
    <w:p w:rsidR="00A26F76" w:rsidRPr="00F03D5E" w:rsidRDefault="00A26F76" w:rsidP="00F03D5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26F76" w:rsidRPr="00F03D5E" w:rsidRDefault="00A26F76" w:rsidP="00F03D5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03D5E">
        <w:rPr>
          <w:rFonts w:ascii="PT Astra Serif" w:hAnsi="PT Astra Serif" w:cs="Times New Roman"/>
          <w:sz w:val="26"/>
          <w:szCs w:val="26"/>
        </w:rPr>
        <w:t>ПРИКАЗЫВАЮ:</w:t>
      </w:r>
    </w:p>
    <w:p w:rsidR="00A26F76" w:rsidRPr="00F03D5E" w:rsidRDefault="00A26F76" w:rsidP="00F03D5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03D5E" w:rsidRPr="000E57DF" w:rsidRDefault="00F03D5E" w:rsidP="00F03D5E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E57DF">
        <w:rPr>
          <w:rFonts w:ascii="PT Astra Serif" w:hAnsi="PT Astra Serif"/>
          <w:color w:val="000000" w:themeColor="text1"/>
          <w:sz w:val="26"/>
          <w:szCs w:val="26"/>
        </w:rPr>
        <w:t>1. Вне</w:t>
      </w:r>
      <w:r w:rsidRPr="000E57DF"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сти в статью 31.1 Правил землепользования и застройки муниципального образования </w:t>
      </w:r>
      <w:r w:rsidRPr="000E57DF">
        <w:rPr>
          <w:rFonts w:ascii="PT Astra Serif" w:hAnsi="PT Astra Serif"/>
          <w:color w:val="000000" w:themeColor="text1"/>
          <w:sz w:val="26"/>
          <w:szCs w:val="26"/>
        </w:rPr>
        <w:t xml:space="preserve">«Город Томск», утвержденных решением Думы Города Томска от 27.11.2007 № 687, </w:t>
      </w:r>
      <w:r>
        <w:rPr>
          <w:rFonts w:ascii="PT Astra Serif" w:hAnsi="PT Astra Serif"/>
          <w:color w:val="000000" w:themeColor="text1"/>
          <w:sz w:val="26"/>
          <w:szCs w:val="26"/>
        </w:rPr>
        <w:t>изменение, дополнив</w:t>
      </w:r>
      <w:r w:rsidRPr="000E57DF">
        <w:rPr>
          <w:rFonts w:ascii="PT Astra Serif" w:hAnsi="PT Astra Serif"/>
          <w:color w:val="000000" w:themeColor="text1"/>
          <w:sz w:val="26"/>
          <w:szCs w:val="26"/>
        </w:rPr>
        <w:t xml:space="preserve"> Карту территорий, в границах которых предусматривается осуществление комплексного развития территории, </w:t>
      </w:r>
      <w:r>
        <w:rPr>
          <w:rFonts w:ascii="PT Astra Serif" w:hAnsi="PT Astra Serif"/>
          <w:color w:val="000000" w:themeColor="text1"/>
          <w:sz w:val="26"/>
          <w:szCs w:val="26"/>
        </w:rPr>
        <w:t>фрагментами 15, 16</w:t>
      </w:r>
      <w:r w:rsidRPr="000E57DF">
        <w:rPr>
          <w:rFonts w:ascii="PT Astra Serif" w:hAnsi="PT Astra Serif"/>
          <w:color w:val="000000" w:themeColor="text1"/>
          <w:sz w:val="26"/>
          <w:szCs w:val="26"/>
        </w:rPr>
        <w:t xml:space="preserve"> согласно при</w:t>
      </w:r>
      <w:r>
        <w:rPr>
          <w:rFonts w:ascii="PT Astra Serif" w:hAnsi="PT Astra Serif"/>
          <w:color w:val="000000" w:themeColor="text1"/>
          <w:sz w:val="26"/>
          <w:szCs w:val="26"/>
        </w:rPr>
        <w:t>ложениям</w:t>
      </w:r>
      <w:r w:rsidRPr="000E57DF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1, 2, 3 </w:t>
      </w:r>
      <w:r w:rsidRPr="000E57DF">
        <w:rPr>
          <w:rFonts w:ascii="PT Astra Serif" w:hAnsi="PT Astra Serif"/>
          <w:color w:val="000000" w:themeColor="text1"/>
          <w:sz w:val="26"/>
          <w:szCs w:val="26"/>
        </w:rPr>
        <w:t xml:space="preserve">к настоящему </w:t>
      </w:r>
      <w:r>
        <w:rPr>
          <w:rFonts w:ascii="PT Astra Serif" w:hAnsi="PT Astra Serif"/>
          <w:color w:val="000000" w:themeColor="text1"/>
          <w:sz w:val="26"/>
          <w:szCs w:val="26"/>
        </w:rPr>
        <w:t>приказу.</w:t>
      </w:r>
    </w:p>
    <w:p w:rsidR="00F03D5E" w:rsidRPr="000E57DF" w:rsidRDefault="00F03D5E" w:rsidP="00F03D5E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E57DF">
        <w:rPr>
          <w:rFonts w:ascii="PT Astra Serif" w:hAnsi="PT Astra Serif"/>
          <w:color w:val="000000" w:themeColor="text1"/>
          <w:sz w:val="26"/>
          <w:szCs w:val="26"/>
        </w:rPr>
        <w:t xml:space="preserve">2. Комитету по делопроизводству Департамента градостроительного развития Томской области обеспечить: </w:t>
      </w:r>
    </w:p>
    <w:p w:rsidR="00F03D5E" w:rsidRPr="000E57DF" w:rsidRDefault="00F03D5E" w:rsidP="00F03D5E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E57DF">
        <w:rPr>
          <w:rFonts w:ascii="PT Astra Serif" w:hAnsi="PT Astra Serif"/>
          <w:color w:val="000000" w:themeColor="text1"/>
          <w:sz w:val="26"/>
          <w:szCs w:val="26"/>
        </w:rPr>
        <w:t>1) государственную регистрацию и официальное опубликование настоящего приказа;</w:t>
      </w:r>
    </w:p>
    <w:p w:rsidR="00F03D5E" w:rsidRPr="000E57DF" w:rsidRDefault="00F03D5E" w:rsidP="00F03D5E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E57DF">
        <w:rPr>
          <w:rFonts w:ascii="PT Astra Serif" w:hAnsi="PT Astra Serif"/>
          <w:color w:val="000000" w:themeColor="text1"/>
          <w:sz w:val="26"/>
          <w:szCs w:val="26"/>
        </w:rPr>
        <w:t>2</w:t>
      </w:r>
      <w:r>
        <w:rPr>
          <w:rFonts w:ascii="PT Astra Serif" w:hAnsi="PT Astra Serif"/>
          <w:color w:val="000000" w:themeColor="text1"/>
          <w:sz w:val="26"/>
          <w:szCs w:val="26"/>
        </w:rPr>
        <w:t>) </w:t>
      </w:r>
      <w:r w:rsidRPr="000E57DF">
        <w:rPr>
          <w:rFonts w:ascii="PT Astra Serif" w:hAnsi="PT Astra Serif"/>
          <w:color w:val="000000" w:themeColor="text1"/>
          <w:sz w:val="26"/>
          <w:szCs w:val="26"/>
        </w:rPr>
        <w:t>направление настоящего приказа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«Город Томск».</w:t>
      </w:r>
    </w:p>
    <w:p w:rsidR="00F03D5E" w:rsidRPr="000E57DF" w:rsidRDefault="00F03D5E" w:rsidP="00F03D5E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E57DF">
        <w:rPr>
          <w:rFonts w:ascii="PT Astra Serif" w:hAnsi="PT Astra Serif"/>
          <w:color w:val="000000" w:themeColor="text1"/>
          <w:sz w:val="26"/>
          <w:szCs w:val="26"/>
        </w:rPr>
        <w:t>3. Настоящий приказ вступает в силу со дня его официального опубликования.</w:t>
      </w:r>
    </w:p>
    <w:p w:rsidR="00A26F76" w:rsidRPr="00F03D5E" w:rsidRDefault="00A26F76" w:rsidP="00525EF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26F76" w:rsidRPr="00F03D5E" w:rsidRDefault="00A26F76" w:rsidP="00525EF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26F76" w:rsidRPr="00F03D5E" w:rsidRDefault="00A26F76" w:rsidP="00525EF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969"/>
        <w:gridCol w:w="2546"/>
        <w:gridCol w:w="3374"/>
      </w:tblGrid>
      <w:tr w:rsidR="00A26F76" w:rsidRPr="00F03D5E" w:rsidTr="00DB5E71"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Pr="00F03D5E" w:rsidRDefault="00F03D5E" w:rsidP="00F03D5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И.о.</w:t>
            </w:r>
            <w:r w:rsidRPr="00F03D5E">
              <w:rPr>
                <w:rFonts w:ascii="PT Astra Serif" w:hAnsi="PT Astra Serif"/>
                <w:sz w:val="26"/>
                <w:szCs w:val="26"/>
              </w:rPr>
              <w:t> н</w:t>
            </w:r>
            <w:r w:rsidR="00A26F76" w:rsidRPr="00F03D5E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A26F76" w:rsidRPr="00F03D5E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25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Pr="00F03D5E" w:rsidRDefault="00A26F76" w:rsidP="00525E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Pr="00F03D5E" w:rsidRDefault="00A26F76" w:rsidP="00F03D5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03D5E">
              <w:rPr>
                <w:rFonts w:ascii="PT Astra Serif" w:hAnsi="PT Astra Serif"/>
                <w:sz w:val="26"/>
                <w:szCs w:val="26"/>
              </w:rPr>
              <w:t> </w:t>
            </w:r>
            <w:r w:rsidR="00F03D5E">
              <w:rPr>
                <w:rFonts w:ascii="PT Astra Serif" w:hAnsi="PT Astra Serif"/>
                <w:sz w:val="26"/>
                <w:szCs w:val="26"/>
              </w:rPr>
              <w:t>А.А. Татаурова</w:t>
            </w:r>
          </w:p>
        </w:tc>
      </w:tr>
    </w:tbl>
    <w:p w:rsidR="00BF1D31" w:rsidRPr="008F5F54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03D5E" w:rsidRPr="008F5F54" w:rsidRDefault="00F03D5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03D5E" w:rsidRPr="00F77F73" w:rsidRDefault="00F03D5E" w:rsidP="00F03D5E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  <w:r w:rsidRPr="00F77F73">
        <w:rPr>
          <w:rFonts w:ascii="PT Astra Serif" w:hAnsi="PT Astra Serif"/>
          <w:sz w:val="18"/>
          <w:szCs w:val="18"/>
        </w:rPr>
        <w:t>Куксина Светлана Валериевна</w:t>
      </w:r>
    </w:p>
    <w:p w:rsidR="00F03D5E" w:rsidRPr="00F77F73" w:rsidRDefault="00F03D5E" w:rsidP="00F03D5E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  <w:r w:rsidRPr="00F77F73">
        <w:rPr>
          <w:rFonts w:ascii="PT Astra Serif" w:hAnsi="PT Astra Serif"/>
          <w:sz w:val="18"/>
          <w:szCs w:val="18"/>
        </w:rPr>
        <w:t xml:space="preserve">8 (3822) </w:t>
      </w:r>
      <w:r>
        <w:rPr>
          <w:rFonts w:ascii="PT Astra Serif" w:hAnsi="PT Astra Serif"/>
          <w:sz w:val="18"/>
          <w:szCs w:val="18"/>
        </w:rPr>
        <w:t>709-034</w:t>
      </w:r>
    </w:p>
    <w:p w:rsidR="00F03D5E" w:rsidRPr="00F77F73" w:rsidRDefault="00F03D5E" w:rsidP="00F03D5E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  <w:r w:rsidRPr="00F77F73">
        <w:rPr>
          <w:rFonts w:ascii="PT Astra Serif" w:hAnsi="PT Astra Serif"/>
          <w:sz w:val="18"/>
          <w:szCs w:val="18"/>
        </w:rPr>
        <w:t>kuksinasv@dgr.tomsk.gov.ru</w:t>
      </w:r>
    </w:p>
    <w:p w:rsidR="008F5F54" w:rsidRPr="008F5F54" w:rsidRDefault="008A2042" w:rsidP="00525EFB">
      <w:pPr>
        <w:ind w:firstLine="652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</w:t>
      </w:r>
      <w:r w:rsidR="00525EFB">
        <w:rPr>
          <w:rFonts w:ascii="PT Astra Serif" w:hAnsi="PT Astra Serif"/>
          <w:sz w:val="24"/>
          <w:szCs w:val="24"/>
        </w:rPr>
        <w:t xml:space="preserve"> 1</w:t>
      </w:r>
    </w:p>
    <w:p w:rsidR="008F5F54" w:rsidRPr="008F5F54" w:rsidRDefault="008F5F54" w:rsidP="00525EFB">
      <w:pPr>
        <w:ind w:firstLine="6521"/>
        <w:rPr>
          <w:rFonts w:ascii="PT Astra Serif" w:hAnsi="PT Astra Serif"/>
          <w:sz w:val="24"/>
          <w:szCs w:val="24"/>
        </w:rPr>
      </w:pPr>
      <w:r w:rsidRPr="008F5F54">
        <w:rPr>
          <w:rFonts w:ascii="PT Astra Serif" w:hAnsi="PT Astra Serif"/>
          <w:sz w:val="24"/>
          <w:szCs w:val="24"/>
        </w:rPr>
        <w:t>к приказу Департамента</w:t>
      </w:r>
    </w:p>
    <w:p w:rsidR="008F5F54" w:rsidRPr="008F5F54" w:rsidRDefault="008F5F54" w:rsidP="00525EFB">
      <w:pPr>
        <w:ind w:firstLine="6521"/>
        <w:rPr>
          <w:rFonts w:ascii="PT Astra Serif" w:hAnsi="PT Astra Serif"/>
          <w:sz w:val="24"/>
          <w:szCs w:val="24"/>
        </w:rPr>
      </w:pPr>
      <w:r w:rsidRPr="008F5F54">
        <w:rPr>
          <w:rFonts w:ascii="PT Astra Serif" w:hAnsi="PT Astra Serif"/>
          <w:sz w:val="24"/>
          <w:szCs w:val="24"/>
        </w:rPr>
        <w:t xml:space="preserve">градостроительного </w:t>
      </w:r>
    </w:p>
    <w:p w:rsidR="008F5F54" w:rsidRPr="008F5F54" w:rsidRDefault="008F5F54" w:rsidP="00525EFB">
      <w:pPr>
        <w:ind w:firstLine="6521"/>
        <w:rPr>
          <w:rFonts w:ascii="PT Astra Serif" w:hAnsi="PT Astra Serif"/>
          <w:sz w:val="24"/>
          <w:szCs w:val="24"/>
        </w:rPr>
      </w:pPr>
      <w:r w:rsidRPr="008F5F54">
        <w:rPr>
          <w:rFonts w:ascii="PT Astra Serif" w:hAnsi="PT Astra Serif"/>
          <w:sz w:val="24"/>
          <w:szCs w:val="24"/>
        </w:rPr>
        <w:t>развития</w:t>
      </w:r>
      <w:r w:rsidR="008A2042">
        <w:rPr>
          <w:rFonts w:ascii="PT Astra Serif" w:hAnsi="PT Astra Serif"/>
          <w:sz w:val="24"/>
          <w:szCs w:val="24"/>
        </w:rPr>
        <w:t xml:space="preserve"> </w:t>
      </w:r>
      <w:r w:rsidR="008A2042" w:rsidRPr="008F5F54">
        <w:rPr>
          <w:rFonts w:ascii="PT Astra Serif" w:hAnsi="PT Astra Serif"/>
          <w:sz w:val="24"/>
          <w:szCs w:val="24"/>
        </w:rPr>
        <w:t>Томской области</w:t>
      </w:r>
    </w:p>
    <w:p w:rsidR="008F5F54" w:rsidRPr="008F5F54" w:rsidRDefault="008F5F54" w:rsidP="00525EFB">
      <w:pPr>
        <w:tabs>
          <w:tab w:val="left" w:pos="426"/>
          <w:tab w:val="left" w:pos="8595"/>
        </w:tabs>
        <w:ind w:firstLine="6521"/>
        <w:rPr>
          <w:rFonts w:ascii="PT Astra Serif" w:hAnsi="PT Astra Serif"/>
          <w:sz w:val="24"/>
          <w:szCs w:val="24"/>
          <w:u w:val="single"/>
        </w:rPr>
      </w:pPr>
      <w:r w:rsidRPr="008F5F54">
        <w:rPr>
          <w:rFonts w:ascii="PT Astra Serif" w:hAnsi="PT Astra Serif"/>
          <w:sz w:val="24"/>
          <w:szCs w:val="24"/>
        </w:rPr>
        <w:t>от</w:t>
      </w:r>
      <w:r w:rsidRPr="008F5F54">
        <w:rPr>
          <w:rFonts w:ascii="PT Astra Serif" w:hAnsi="PT Astra Serif"/>
          <w:sz w:val="24"/>
          <w:szCs w:val="24"/>
          <w:u w:val="single"/>
        </w:rPr>
        <w:t xml:space="preserve">                   </w:t>
      </w:r>
      <w:r w:rsidRPr="008F5F54">
        <w:rPr>
          <w:rFonts w:ascii="PT Astra Serif" w:hAnsi="PT Astra Serif"/>
          <w:sz w:val="24"/>
          <w:szCs w:val="24"/>
        </w:rPr>
        <w:t>№</w:t>
      </w:r>
      <w:r w:rsidRPr="008F5F54">
        <w:rPr>
          <w:rFonts w:ascii="PT Astra Serif" w:hAnsi="PT Astra Serif"/>
          <w:sz w:val="24"/>
          <w:szCs w:val="24"/>
          <w:u w:val="single"/>
        </w:rPr>
        <w:tab/>
      </w:r>
      <w:r w:rsidRPr="008F5F54">
        <w:rPr>
          <w:rFonts w:ascii="PT Astra Serif" w:hAnsi="PT Astra Serif"/>
          <w:sz w:val="24"/>
          <w:szCs w:val="24"/>
          <w:u w:val="single"/>
        </w:rPr>
        <w:tab/>
      </w:r>
    </w:p>
    <w:p w:rsidR="008F5F54" w:rsidRDefault="008F5F54" w:rsidP="00732407">
      <w:pPr>
        <w:spacing w:line="276" w:lineRule="auto"/>
      </w:pPr>
    </w:p>
    <w:p w:rsidR="00706A8E" w:rsidRDefault="00706A8E" w:rsidP="00706A8E">
      <w:pPr>
        <w:jc w:val="center"/>
        <w:rPr>
          <w:rFonts w:ascii="PT Astra Serif" w:hAnsi="PT Astra Serif" w:cs="Arial"/>
          <w:bCs/>
          <w:sz w:val="28"/>
          <w:szCs w:val="28"/>
          <w:shd w:val="clear" w:color="auto" w:fill="FFFFFF"/>
        </w:rPr>
      </w:pPr>
      <w:r>
        <w:rPr>
          <w:rFonts w:ascii="PT Astra Serif" w:hAnsi="PT Astra Serif" w:cs="Arial"/>
          <w:bCs/>
          <w:sz w:val="28"/>
          <w:szCs w:val="28"/>
          <w:shd w:val="clear" w:color="auto" w:fill="FFFFFF"/>
        </w:rPr>
        <w:t>Карта границ территорий, предусматривающих осуществление комплексного развития территории</w:t>
      </w:r>
    </w:p>
    <w:p w:rsidR="00706A8E" w:rsidRDefault="00706A8E" w:rsidP="00706A8E">
      <w:pPr>
        <w:jc w:val="center"/>
        <w:rPr>
          <w:rFonts w:ascii="PT Astra Serif" w:hAnsi="PT Astra Serif" w:cs="Arial"/>
          <w:bCs/>
          <w:sz w:val="28"/>
          <w:szCs w:val="28"/>
          <w:shd w:val="clear" w:color="auto" w:fill="FFFFFF"/>
        </w:rPr>
      </w:pPr>
    </w:p>
    <w:p w:rsidR="00706A8E" w:rsidRDefault="00AE3CA9" w:rsidP="00732407">
      <w:pPr>
        <w:spacing w:line="276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pt;height:340.5pt">
            <v:imagedata r:id="rId8" o:title="общая 03"/>
          </v:shape>
        </w:pict>
      </w:r>
    </w:p>
    <w:p w:rsidR="00706A8E" w:rsidRDefault="00706A8E" w:rsidP="00732407">
      <w:pPr>
        <w:spacing w:line="276" w:lineRule="auto"/>
      </w:pPr>
    </w:p>
    <w:p w:rsidR="00706A8E" w:rsidRPr="00706A8E" w:rsidRDefault="00706A8E" w:rsidP="00706A8E">
      <w:pPr>
        <w:jc w:val="center"/>
        <w:rPr>
          <w:rStyle w:val="af6"/>
          <w:rFonts w:ascii="PT Astra Serif" w:hAnsi="PT Astra Serif"/>
          <w:color w:val="auto"/>
          <w:sz w:val="28"/>
          <w:szCs w:val="28"/>
          <w:u w:val="none"/>
        </w:rPr>
      </w:pPr>
      <w:r w:rsidRPr="00706A8E">
        <w:rPr>
          <w:rFonts w:ascii="PT Astra Serif" w:hAnsi="PT Astra Serif"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6AA58D" wp14:editId="165DBD89">
                <wp:simplePos x="0" y="0"/>
                <wp:positionH relativeFrom="margin">
                  <wp:posOffset>624840</wp:posOffset>
                </wp:positionH>
                <wp:positionV relativeFrom="paragraph">
                  <wp:posOffset>71755</wp:posOffset>
                </wp:positionV>
                <wp:extent cx="276225" cy="104775"/>
                <wp:effectExtent l="19050" t="19050" r="28575" b="28575"/>
                <wp:wrapNone/>
                <wp:docPr id="8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76225" cy="1047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8CC645" id="Прямоугольник 4" o:spid="_x0000_s1026" style="position:absolute;margin-left:49.2pt;margin-top:5.65pt;width:21.75pt;height:8.25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" filled="f" strokecolor="blue" strokeweight="2.25pt">
                <w10:wrap anchorx="margin"/>
              </v:rect>
            </w:pict>
          </mc:Fallback>
        </mc:AlternateContent>
      </w:r>
      <w:r w:rsidRPr="00706A8E">
        <w:rPr>
          <w:rStyle w:val="af6"/>
          <w:rFonts w:ascii="PT Astra Serif" w:hAnsi="PT Astra Serif"/>
          <w:color w:val="auto"/>
          <w:sz w:val="28"/>
          <w:szCs w:val="28"/>
          <w:u w:val="none"/>
        </w:rPr>
        <w:t>- территории, в границах которых предусматривается</w:t>
      </w:r>
    </w:p>
    <w:p w:rsidR="00706A8E" w:rsidRPr="00706A8E" w:rsidRDefault="00706A8E" w:rsidP="00706A8E">
      <w:pPr>
        <w:jc w:val="center"/>
        <w:rPr>
          <w:rStyle w:val="af6"/>
          <w:rFonts w:ascii="PT Astra Serif" w:hAnsi="PT Astra Serif"/>
          <w:color w:val="auto"/>
          <w:sz w:val="28"/>
          <w:szCs w:val="28"/>
          <w:u w:val="none"/>
        </w:rPr>
      </w:pPr>
      <w:r w:rsidRPr="00706A8E">
        <w:rPr>
          <w:rStyle w:val="af6"/>
          <w:rFonts w:ascii="PT Astra Serif" w:hAnsi="PT Astra Serif"/>
          <w:color w:val="auto"/>
          <w:sz w:val="28"/>
          <w:szCs w:val="28"/>
          <w:u w:val="none"/>
        </w:rPr>
        <w:t>комплексное развитие территорий</w:t>
      </w:r>
    </w:p>
    <w:p w:rsidR="00706A8E" w:rsidRPr="00706A8E" w:rsidRDefault="00706A8E" w:rsidP="00706A8E">
      <w:pPr>
        <w:jc w:val="center"/>
        <w:rPr>
          <w:rStyle w:val="af6"/>
          <w:rFonts w:ascii="PT Astra Serif" w:hAnsi="PT Astra Serif"/>
          <w:color w:val="auto"/>
          <w:sz w:val="28"/>
          <w:szCs w:val="28"/>
          <w:u w:val="none"/>
        </w:rPr>
      </w:pPr>
    </w:p>
    <w:p w:rsidR="00706A8E" w:rsidRPr="00706A8E" w:rsidRDefault="00706A8E" w:rsidP="00706A8E">
      <w:pPr>
        <w:jc w:val="center"/>
        <w:rPr>
          <w:rStyle w:val="af6"/>
          <w:rFonts w:ascii="PT Astra Serif" w:hAnsi="PT Astra Serif"/>
          <w:color w:val="auto"/>
          <w:sz w:val="28"/>
          <w:szCs w:val="28"/>
          <w:u w:val="none"/>
        </w:rPr>
      </w:pPr>
      <w:r w:rsidRPr="00706A8E">
        <w:rPr>
          <w:rStyle w:val="af6"/>
          <w:rFonts w:ascii="PT Astra Serif" w:hAnsi="PT Astra Serif"/>
          <w:color w:val="auto"/>
          <w:sz w:val="28"/>
          <w:szCs w:val="28"/>
          <w:u w:val="none"/>
        </w:rPr>
        <w:t>1 – номер фрагмента карты границ территории</w:t>
      </w:r>
    </w:p>
    <w:p w:rsidR="00706A8E" w:rsidRDefault="00706A8E" w:rsidP="00732407">
      <w:pPr>
        <w:spacing w:line="276" w:lineRule="auto"/>
      </w:pPr>
    </w:p>
    <w:p w:rsidR="00BF1D31" w:rsidRPr="00133B18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6A8E" w:rsidRDefault="00706A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742DCE" w:rsidRDefault="006A4726" w:rsidP="00742DCE">
      <w:pPr>
        <w:tabs>
          <w:tab w:val="left" w:pos="7088"/>
        </w:tabs>
        <w:spacing w:line="276" w:lineRule="auto"/>
        <w:ind w:firstLine="6521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  <w:r w:rsidR="00742DCE">
        <w:rPr>
          <w:rFonts w:ascii="PT Astra Serif" w:eastAsia="PT Astra Serif" w:hAnsi="PT Astra Serif" w:cs="PT Astra Serif"/>
          <w:sz w:val="24"/>
          <w:szCs w:val="24"/>
        </w:rPr>
        <w:t xml:space="preserve"> 2 </w:t>
      </w:r>
    </w:p>
    <w:p w:rsidR="00742DCE" w:rsidRDefault="00742DCE" w:rsidP="00742DCE">
      <w:pPr>
        <w:tabs>
          <w:tab w:val="left" w:pos="7088"/>
        </w:tabs>
        <w:spacing w:line="276" w:lineRule="auto"/>
        <w:ind w:firstLine="6521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к приказу Департамента </w:t>
      </w:r>
    </w:p>
    <w:p w:rsidR="00742DCE" w:rsidRDefault="00742DCE" w:rsidP="00742DCE">
      <w:pPr>
        <w:tabs>
          <w:tab w:val="left" w:pos="7088"/>
        </w:tabs>
        <w:spacing w:line="276" w:lineRule="auto"/>
        <w:ind w:firstLine="6521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градостроительного </w:t>
      </w:r>
    </w:p>
    <w:p w:rsidR="00742DCE" w:rsidRDefault="00742DCE" w:rsidP="00742DCE">
      <w:pPr>
        <w:tabs>
          <w:tab w:val="left" w:pos="7088"/>
        </w:tabs>
        <w:spacing w:line="276" w:lineRule="auto"/>
        <w:ind w:firstLine="6521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развития Томской области</w:t>
      </w:r>
    </w:p>
    <w:p w:rsidR="00742DCE" w:rsidRPr="00742DCE" w:rsidRDefault="00742DCE" w:rsidP="00742DCE">
      <w:pPr>
        <w:tabs>
          <w:tab w:val="left" w:pos="7088"/>
        </w:tabs>
        <w:spacing w:line="276" w:lineRule="auto"/>
        <w:ind w:firstLine="6521"/>
        <w:jc w:val="both"/>
        <w:rPr>
          <w:rFonts w:ascii="PT Astra Serif" w:eastAsia="PT Astra Serif" w:hAnsi="PT Astra Serif" w:cs="PT Astra Serif"/>
          <w:sz w:val="24"/>
          <w:szCs w:val="24"/>
          <w:u w:val="single"/>
        </w:rPr>
      </w:pPr>
      <w:r w:rsidRPr="00742DCE">
        <w:rPr>
          <w:rFonts w:ascii="PT Astra Serif" w:eastAsia="PT Astra Serif" w:hAnsi="PT Astra Serif" w:cs="PT Astra Serif"/>
          <w:sz w:val="24"/>
          <w:szCs w:val="24"/>
        </w:rPr>
        <w:t xml:space="preserve">от </w:t>
      </w:r>
      <w:r w:rsidRPr="00742DCE">
        <w:rPr>
          <w:rFonts w:ascii="PT Astra Serif" w:eastAsia="PT Astra Serif" w:hAnsi="PT Astra Serif" w:cs="PT Astra Serif"/>
          <w:sz w:val="24"/>
          <w:szCs w:val="24"/>
          <w:u w:val="single"/>
        </w:rPr>
        <w:t xml:space="preserve">                  </w:t>
      </w:r>
      <w:r w:rsidRPr="00742DCE">
        <w:rPr>
          <w:rFonts w:ascii="PT Astra Serif" w:eastAsia="PT Astra Serif" w:hAnsi="PT Astra Serif" w:cs="PT Astra Serif"/>
          <w:sz w:val="24"/>
          <w:szCs w:val="24"/>
        </w:rPr>
        <w:t>№</w:t>
      </w:r>
      <w:r w:rsidRPr="00742DCE">
        <w:rPr>
          <w:rFonts w:ascii="PT Astra Serif" w:eastAsia="PT Astra Serif" w:hAnsi="PT Astra Serif" w:cs="PT Astra Serif"/>
          <w:sz w:val="24"/>
          <w:szCs w:val="24"/>
          <w:u w:val="single"/>
        </w:rPr>
        <w:tab/>
      </w:r>
      <w:r w:rsidRPr="00742DCE">
        <w:rPr>
          <w:rFonts w:ascii="PT Astra Serif" w:eastAsia="PT Astra Serif" w:hAnsi="PT Astra Serif" w:cs="PT Astra Serif"/>
          <w:sz w:val="24"/>
          <w:szCs w:val="24"/>
          <w:u w:val="single"/>
        </w:rPr>
        <w:tab/>
      </w:r>
    </w:p>
    <w:p w:rsidR="00742DCE" w:rsidRDefault="00742D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25EFB" w:rsidRPr="00133B18" w:rsidRDefault="00525E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noProof/>
          <w:lang w:eastAsia="ru-RU" w:bidi="ar-SA"/>
        </w:rPr>
        <mc:AlternateContent>
          <mc:Choice Requires="wps">
            <w:drawing>
              <wp:anchor distT="0" distB="0" distL="182880" distR="182880" simplePos="0" relativeHeight="251659264" behindDoc="0" locked="0" layoutInCell="1" allowOverlap="1" wp14:anchorId="4407C1B3" wp14:editId="789EC2AC">
                <wp:simplePos x="0" y="0"/>
                <wp:positionH relativeFrom="margin">
                  <wp:posOffset>3671570</wp:posOffset>
                </wp:positionH>
                <wp:positionV relativeFrom="paragraph">
                  <wp:posOffset>15875</wp:posOffset>
                </wp:positionV>
                <wp:extent cx="2667000" cy="1206500"/>
                <wp:effectExtent l="0" t="0" r="0" b="12700"/>
                <wp:wrapSquare wrapText="bothSides"/>
                <wp:docPr id="131" name="Текстовое поле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1206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5EFB" w:rsidRDefault="00525EFB" w:rsidP="006B6F6D">
                            <w:pPr>
                              <w:tabs>
                                <w:tab w:val="left" w:pos="7088"/>
                              </w:tabs>
                              <w:spacing w:line="276" w:lineRule="auto"/>
                              <w:jc w:val="both"/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</w:pPr>
                          </w:p>
                          <w:p w:rsidR="008A2042" w:rsidRPr="00732407" w:rsidRDefault="008A2042" w:rsidP="006B6F6D">
                            <w:pPr>
                              <w:tabs>
                                <w:tab w:val="left" w:pos="7088"/>
                              </w:tabs>
                              <w:spacing w:line="276" w:lineRule="auto"/>
                              <w:jc w:val="both"/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</w:pPr>
                            <w:r w:rsidRPr="00732407"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>Приложение 1</w:t>
                            </w:r>
                            <w:r w:rsidR="006B6F6D"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>5</w:t>
                            </w:r>
                            <w:r w:rsidRPr="00732407"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 xml:space="preserve"> к карте территорий, в границах которых</w:t>
                            </w:r>
                            <w:r w:rsidR="006B6F6D"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32407"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>предусматривается</w:t>
                            </w:r>
                            <w:r w:rsidR="006B6F6D"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32407"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>осуществление комплексного развития территории</w:t>
                            </w:r>
                          </w:p>
                          <w:p w:rsidR="008A2042" w:rsidRPr="008A2042" w:rsidRDefault="008A2042" w:rsidP="006B6F6D">
                            <w:pPr>
                              <w:pStyle w:val="a9"/>
                              <w:spacing w:before="80" w:after="40"/>
                              <w:jc w:val="both"/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07C1B3" id="_x0000_t202" coordsize="21600,21600" o:spt="202" path="m,l,21600r21600,l21600,xe">
                <v:stroke joinstyle="miter"/>
                <v:path gradientshapeok="t" o:connecttype="rect"/>
              </v:shapetype>
              <v:shape id="Текстовое поле 131" o:spid="_x0000_s1026" type="#_x0000_t202" style="position:absolute;left:0;text-align:left;margin-left:289.1pt;margin-top:1.25pt;width:210pt;height:95pt;z-index:251659264;visibility:visible;mso-wrap-style:square;mso-width-percent:0;mso-height-percent:0;mso-wrap-distance-left:14.4pt;mso-wrap-distance-top:0;mso-wrap-distance-right:14.4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" filled="f" stroked="f" strokeweight=".5pt">
                <v:textbox inset="0,0,0,0">
                  <w:txbxContent>
                    <w:p w:rsidR="00525EFB" w:rsidRDefault="00525EFB" w:rsidP="006B6F6D">
                      <w:pPr>
                        <w:tabs>
                          <w:tab w:val="left" w:pos="7088"/>
                        </w:tabs>
                        <w:spacing w:line="276" w:lineRule="auto"/>
                        <w:jc w:val="both"/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</w:pPr>
                    </w:p>
                    <w:p w:rsidR="008A2042" w:rsidRPr="00732407" w:rsidRDefault="008A2042" w:rsidP="006B6F6D">
                      <w:pPr>
                        <w:tabs>
                          <w:tab w:val="left" w:pos="7088"/>
                        </w:tabs>
                        <w:spacing w:line="276" w:lineRule="auto"/>
                        <w:jc w:val="both"/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</w:pPr>
                      <w:r w:rsidRPr="00732407"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>Приложение 1</w:t>
                      </w:r>
                      <w:r w:rsidR="006B6F6D"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>5</w:t>
                      </w:r>
                      <w:r w:rsidRPr="00732407"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 xml:space="preserve"> к карте территорий, в границах которых</w:t>
                      </w:r>
                      <w:r w:rsidR="006B6F6D"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 xml:space="preserve"> </w:t>
                      </w:r>
                      <w:r w:rsidRPr="00732407"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>предусматривается</w:t>
                      </w:r>
                      <w:r w:rsidR="006B6F6D"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 xml:space="preserve"> </w:t>
                      </w:r>
                      <w:r w:rsidRPr="00732407"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>осуществление комплексного развития территории</w:t>
                      </w:r>
                    </w:p>
                    <w:p w:rsidR="008A2042" w:rsidRPr="008A2042" w:rsidRDefault="008A2042" w:rsidP="006B6F6D">
                      <w:pPr>
                        <w:pStyle w:val="a9"/>
                        <w:spacing w:before="80" w:after="40"/>
                        <w:jc w:val="both"/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F1D31" w:rsidRPr="00133B18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F1D31" w:rsidRPr="00133B18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25EFB" w:rsidRDefault="00525EFB" w:rsidP="00732407">
      <w:pPr>
        <w:jc w:val="center"/>
        <w:rPr>
          <w:rFonts w:ascii="PT Astra Serif" w:hAnsi="PT Astra Serif"/>
          <w:sz w:val="24"/>
          <w:szCs w:val="24"/>
        </w:rPr>
      </w:pPr>
    </w:p>
    <w:p w:rsidR="00525EFB" w:rsidRDefault="00525EFB" w:rsidP="00732407">
      <w:pPr>
        <w:jc w:val="center"/>
        <w:rPr>
          <w:rFonts w:ascii="PT Astra Serif" w:hAnsi="PT Astra Serif"/>
          <w:sz w:val="24"/>
          <w:szCs w:val="24"/>
        </w:rPr>
      </w:pPr>
    </w:p>
    <w:p w:rsidR="00525EFB" w:rsidRDefault="00525EFB" w:rsidP="00732407">
      <w:pPr>
        <w:jc w:val="center"/>
        <w:rPr>
          <w:rFonts w:ascii="PT Astra Serif" w:hAnsi="PT Astra Serif"/>
          <w:sz w:val="24"/>
          <w:szCs w:val="24"/>
        </w:rPr>
      </w:pPr>
    </w:p>
    <w:p w:rsidR="00732407" w:rsidRPr="00732407" w:rsidRDefault="00732407" w:rsidP="00732407">
      <w:pPr>
        <w:jc w:val="center"/>
        <w:rPr>
          <w:rFonts w:ascii="PT Astra Serif" w:hAnsi="PT Astra Serif"/>
          <w:sz w:val="24"/>
          <w:szCs w:val="24"/>
        </w:rPr>
      </w:pPr>
      <w:r w:rsidRPr="00732407">
        <w:rPr>
          <w:rFonts w:ascii="PT Astra Serif" w:hAnsi="PT Astra Serif"/>
          <w:sz w:val="24"/>
          <w:szCs w:val="24"/>
        </w:rPr>
        <w:t>Фрагмент границ территорий, предусматривающих осуществление комплексного развития территории</w:t>
      </w:r>
    </w:p>
    <w:p w:rsidR="00732407" w:rsidRDefault="00732407" w:rsidP="00732407">
      <w:pPr>
        <w:spacing w:line="276" w:lineRule="auto"/>
        <w:jc w:val="center"/>
        <w:rPr>
          <w:rFonts w:ascii="PT Astra Serif" w:hAnsi="PT Astra Serif"/>
          <w:sz w:val="24"/>
          <w:szCs w:val="24"/>
        </w:rPr>
      </w:pPr>
    </w:p>
    <w:p w:rsidR="00732407" w:rsidRPr="00732407" w:rsidRDefault="00732407" w:rsidP="00732407">
      <w:pPr>
        <w:spacing w:line="276" w:lineRule="auto"/>
        <w:jc w:val="center"/>
        <w:rPr>
          <w:rFonts w:ascii="PT Astra Serif" w:hAnsi="PT Astra Serif"/>
          <w:sz w:val="24"/>
          <w:szCs w:val="24"/>
        </w:rPr>
      </w:pPr>
    </w:p>
    <w:p w:rsidR="00676C4F" w:rsidRPr="006B6F6D" w:rsidRDefault="00676C4F" w:rsidP="006B6F6D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 w:rsidRPr="006B6F6D">
        <w:rPr>
          <w:rFonts w:ascii="PT Astra Serif" w:hAnsi="PT Astra Serif"/>
          <w:sz w:val="24"/>
          <w:szCs w:val="24"/>
        </w:rPr>
        <w:t xml:space="preserve">Территория по </w:t>
      </w:r>
      <w:r w:rsidR="006B6F6D" w:rsidRPr="006B6F6D">
        <w:rPr>
          <w:rFonts w:ascii="PT Astra Serif" w:hAnsi="PT Astra Serif"/>
          <w:sz w:val="24"/>
          <w:szCs w:val="24"/>
        </w:rPr>
        <w:t>пер. Просторному, ул. Нижне-Луговая</w:t>
      </w:r>
      <w:r w:rsidRPr="006B6F6D">
        <w:rPr>
          <w:rFonts w:ascii="PT Astra Serif" w:hAnsi="PT Astra Serif"/>
          <w:sz w:val="24"/>
          <w:szCs w:val="24"/>
        </w:rPr>
        <w:t xml:space="preserve"> в г. Томске</w:t>
      </w:r>
    </w:p>
    <w:p w:rsidR="00732407" w:rsidRPr="00133B18" w:rsidRDefault="00732407" w:rsidP="008A2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F1D31" w:rsidRPr="00133B18" w:rsidRDefault="00BF1D31" w:rsidP="008A2042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:rsidR="00BF1D31" w:rsidRDefault="00706A8E" w:rsidP="008A2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/>
          <w:noProof/>
          <w:sz w:val="28"/>
          <w:szCs w:val="28"/>
          <w:lang w:eastAsia="ru-RU" w:bidi="ar-SA"/>
        </w:rPr>
        <w:drawing>
          <wp:inline distT="0" distB="0" distL="0" distR="0" wp14:anchorId="2BFBE2D6" wp14:editId="793A0624">
            <wp:extent cx="6120130" cy="4326882"/>
            <wp:effectExtent l="0" t="0" r="0" b="0"/>
            <wp:docPr id="3" name="Рисунок 1" descr="O:\3. Семеняк\нормативка КРТ\ПЗЗ\картинки\просторный новые границы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3. Семеняк\нормативка КРТ\ПЗЗ\картинки\просторный новые границы.tif"/>
                    <pic:cNvPicPr>
                      <a:picLocks noChangeAspect="1"/>
                    </pic:cNvPicPr>
                  </pic:nvPicPr>
                  <pic:blipFill>
                    <a:blip r:embed="rId9"/>
                    <a:stretch/>
                  </pic:blipFill>
                  <pic:spPr bwMode="auto">
                    <a:xfrm>
                      <a:off x="0" y="0"/>
                      <a:ext cx="6120130" cy="4326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EBE" w:rsidRDefault="003B5EBE" w:rsidP="008A2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42DCE" w:rsidRDefault="00742DCE" w:rsidP="008A2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6B6F6D" w:rsidRDefault="006B6F6D" w:rsidP="006B6F6D">
      <w:pPr>
        <w:tabs>
          <w:tab w:val="left" w:pos="7088"/>
        </w:tabs>
        <w:spacing w:line="276" w:lineRule="auto"/>
        <w:ind w:firstLine="6521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3 </w:t>
      </w:r>
    </w:p>
    <w:p w:rsidR="006B6F6D" w:rsidRDefault="006B6F6D" w:rsidP="006B6F6D">
      <w:pPr>
        <w:tabs>
          <w:tab w:val="left" w:pos="7088"/>
        </w:tabs>
        <w:spacing w:line="276" w:lineRule="auto"/>
        <w:ind w:firstLine="6521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к приказу Департамента </w:t>
      </w:r>
    </w:p>
    <w:p w:rsidR="006B6F6D" w:rsidRDefault="006B6F6D" w:rsidP="006B6F6D">
      <w:pPr>
        <w:tabs>
          <w:tab w:val="left" w:pos="7088"/>
        </w:tabs>
        <w:spacing w:line="276" w:lineRule="auto"/>
        <w:ind w:firstLine="6521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градостроительного </w:t>
      </w:r>
    </w:p>
    <w:p w:rsidR="006B6F6D" w:rsidRDefault="006B6F6D" w:rsidP="006B6F6D">
      <w:pPr>
        <w:tabs>
          <w:tab w:val="left" w:pos="7088"/>
        </w:tabs>
        <w:spacing w:line="276" w:lineRule="auto"/>
        <w:ind w:firstLine="6521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развития Томской области</w:t>
      </w:r>
    </w:p>
    <w:p w:rsidR="006B6F6D" w:rsidRPr="00742DCE" w:rsidRDefault="006B6F6D" w:rsidP="006B6F6D">
      <w:pPr>
        <w:tabs>
          <w:tab w:val="left" w:pos="7088"/>
        </w:tabs>
        <w:spacing w:line="276" w:lineRule="auto"/>
        <w:ind w:firstLine="6521"/>
        <w:jc w:val="both"/>
        <w:rPr>
          <w:rFonts w:ascii="PT Astra Serif" w:eastAsia="PT Astra Serif" w:hAnsi="PT Astra Serif" w:cs="PT Astra Serif"/>
          <w:sz w:val="24"/>
          <w:szCs w:val="24"/>
          <w:u w:val="single"/>
        </w:rPr>
      </w:pPr>
      <w:r w:rsidRPr="00742DCE">
        <w:rPr>
          <w:rFonts w:ascii="PT Astra Serif" w:eastAsia="PT Astra Serif" w:hAnsi="PT Astra Serif" w:cs="PT Astra Serif"/>
          <w:sz w:val="24"/>
          <w:szCs w:val="24"/>
        </w:rPr>
        <w:t xml:space="preserve">от </w:t>
      </w:r>
      <w:r w:rsidRPr="00742DCE">
        <w:rPr>
          <w:rFonts w:ascii="PT Astra Serif" w:eastAsia="PT Astra Serif" w:hAnsi="PT Astra Serif" w:cs="PT Astra Serif"/>
          <w:sz w:val="24"/>
          <w:szCs w:val="24"/>
          <w:u w:val="single"/>
        </w:rPr>
        <w:t xml:space="preserve">                  </w:t>
      </w:r>
      <w:r w:rsidRPr="00742DCE">
        <w:rPr>
          <w:rFonts w:ascii="PT Astra Serif" w:eastAsia="PT Astra Serif" w:hAnsi="PT Astra Serif" w:cs="PT Astra Serif"/>
          <w:sz w:val="24"/>
          <w:szCs w:val="24"/>
        </w:rPr>
        <w:t>№</w:t>
      </w:r>
      <w:r w:rsidRPr="00742DCE">
        <w:rPr>
          <w:rFonts w:ascii="PT Astra Serif" w:eastAsia="PT Astra Serif" w:hAnsi="PT Astra Serif" w:cs="PT Astra Serif"/>
          <w:sz w:val="24"/>
          <w:szCs w:val="24"/>
          <w:u w:val="single"/>
        </w:rPr>
        <w:tab/>
      </w:r>
      <w:r w:rsidRPr="00742DCE">
        <w:rPr>
          <w:rFonts w:ascii="PT Astra Serif" w:eastAsia="PT Astra Serif" w:hAnsi="PT Astra Serif" w:cs="PT Astra Serif"/>
          <w:sz w:val="24"/>
          <w:szCs w:val="24"/>
          <w:u w:val="single"/>
        </w:rPr>
        <w:tab/>
      </w:r>
    </w:p>
    <w:p w:rsidR="006B6F6D" w:rsidRDefault="006B6F6D" w:rsidP="006B6F6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B6F6D" w:rsidRPr="00133B18" w:rsidRDefault="006B6F6D" w:rsidP="006B6F6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noProof/>
          <w:lang w:eastAsia="ru-RU" w:bidi="ar-SA"/>
        </w:rPr>
        <mc:AlternateContent>
          <mc:Choice Requires="wps">
            <w:drawing>
              <wp:anchor distT="0" distB="0" distL="182880" distR="182880" simplePos="0" relativeHeight="251661312" behindDoc="0" locked="0" layoutInCell="1" allowOverlap="1" wp14:anchorId="4F5ECF5B" wp14:editId="0345BEBD">
                <wp:simplePos x="0" y="0"/>
                <wp:positionH relativeFrom="margin">
                  <wp:posOffset>3671570</wp:posOffset>
                </wp:positionH>
                <wp:positionV relativeFrom="paragraph">
                  <wp:posOffset>15875</wp:posOffset>
                </wp:positionV>
                <wp:extent cx="2667000" cy="1206500"/>
                <wp:effectExtent l="0" t="0" r="0" b="12700"/>
                <wp:wrapSquare wrapText="bothSides"/>
                <wp:docPr id="5" name="Текстовое поле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1206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F6D" w:rsidRDefault="006B6F6D" w:rsidP="006B6F6D">
                            <w:pPr>
                              <w:tabs>
                                <w:tab w:val="left" w:pos="7088"/>
                              </w:tabs>
                              <w:spacing w:line="276" w:lineRule="auto"/>
                              <w:jc w:val="both"/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</w:pPr>
                          </w:p>
                          <w:p w:rsidR="006B6F6D" w:rsidRPr="00732407" w:rsidRDefault="006B6F6D" w:rsidP="006B6F6D">
                            <w:pPr>
                              <w:tabs>
                                <w:tab w:val="left" w:pos="7088"/>
                              </w:tabs>
                              <w:spacing w:line="276" w:lineRule="auto"/>
                              <w:jc w:val="both"/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</w:pPr>
                            <w:r w:rsidRPr="00732407"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>Приложение 1</w:t>
                            </w:r>
                            <w:r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>6</w:t>
                            </w:r>
                            <w:r w:rsidRPr="00732407"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 xml:space="preserve"> к карте территорий, в границах которых</w:t>
                            </w:r>
                            <w:r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32407"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>предусматривается</w:t>
                            </w:r>
                            <w:r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32407"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>осуществление комплексного развития территории</w:t>
                            </w:r>
                          </w:p>
                          <w:p w:rsidR="006B6F6D" w:rsidRPr="008A2042" w:rsidRDefault="006B6F6D" w:rsidP="006B6F6D">
                            <w:pPr>
                              <w:pStyle w:val="a9"/>
                              <w:spacing w:before="80" w:after="40"/>
                              <w:jc w:val="both"/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5ECF5B" id="_x0000_s1027" type="#_x0000_t202" style="position:absolute;left:0;text-align:left;margin-left:289.1pt;margin-top:1.25pt;width:210pt;height:95pt;z-index:251661312;visibility:visible;mso-wrap-style:square;mso-width-percent:0;mso-height-percent:0;mso-wrap-distance-left:14.4pt;mso-wrap-distance-top:0;mso-wrap-distance-right:14.4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" filled="f" stroked="f" strokeweight=".5pt">
                <v:textbox inset="0,0,0,0">
                  <w:txbxContent>
                    <w:p w:rsidR="006B6F6D" w:rsidRDefault="006B6F6D" w:rsidP="006B6F6D">
                      <w:pPr>
                        <w:tabs>
                          <w:tab w:val="left" w:pos="7088"/>
                        </w:tabs>
                        <w:spacing w:line="276" w:lineRule="auto"/>
                        <w:jc w:val="both"/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</w:pPr>
                    </w:p>
                    <w:p w:rsidR="006B6F6D" w:rsidRPr="00732407" w:rsidRDefault="006B6F6D" w:rsidP="006B6F6D">
                      <w:pPr>
                        <w:tabs>
                          <w:tab w:val="left" w:pos="7088"/>
                        </w:tabs>
                        <w:spacing w:line="276" w:lineRule="auto"/>
                        <w:jc w:val="both"/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</w:pPr>
                      <w:r w:rsidRPr="00732407"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>Приложение 1</w:t>
                      </w:r>
                      <w:r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>6</w:t>
                      </w:r>
                      <w:r w:rsidRPr="00732407"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 xml:space="preserve"> к карте территорий, в границах которых</w:t>
                      </w:r>
                      <w:r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 xml:space="preserve"> </w:t>
                      </w:r>
                      <w:r w:rsidRPr="00732407"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>предусматривается</w:t>
                      </w:r>
                      <w:r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 xml:space="preserve"> </w:t>
                      </w:r>
                      <w:r w:rsidRPr="00732407"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>осуществление комплексного развития территории</w:t>
                      </w:r>
                    </w:p>
                    <w:p w:rsidR="006B6F6D" w:rsidRPr="008A2042" w:rsidRDefault="006B6F6D" w:rsidP="006B6F6D">
                      <w:pPr>
                        <w:pStyle w:val="a9"/>
                        <w:spacing w:before="80" w:after="40"/>
                        <w:jc w:val="both"/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B6F6D" w:rsidRPr="00133B18" w:rsidRDefault="006B6F6D" w:rsidP="006B6F6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B6F6D" w:rsidRPr="00133B18" w:rsidRDefault="006B6F6D" w:rsidP="006B6F6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B6F6D" w:rsidRDefault="006B6F6D" w:rsidP="006B6F6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B6F6D" w:rsidRDefault="006B6F6D" w:rsidP="006B6F6D">
      <w:pPr>
        <w:jc w:val="center"/>
        <w:rPr>
          <w:rFonts w:ascii="PT Astra Serif" w:hAnsi="PT Astra Serif"/>
          <w:sz w:val="24"/>
          <w:szCs w:val="24"/>
        </w:rPr>
      </w:pPr>
    </w:p>
    <w:p w:rsidR="006B6F6D" w:rsidRDefault="006B6F6D" w:rsidP="006B6F6D">
      <w:pPr>
        <w:jc w:val="center"/>
        <w:rPr>
          <w:rFonts w:ascii="PT Astra Serif" w:hAnsi="PT Astra Serif"/>
          <w:sz w:val="24"/>
          <w:szCs w:val="24"/>
        </w:rPr>
      </w:pPr>
    </w:p>
    <w:p w:rsidR="006B6F6D" w:rsidRDefault="006B6F6D" w:rsidP="006B6F6D">
      <w:pPr>
        <w:jc w:val="center"/>
        <w:rPr>
          <w:rFonts w:ascii="PT Astra Serif" w:hAnsi="PT Astra Serif"/>
          <w:sz w:val="24"/>
          <w:szCs w:val="24"/>
        </w:rPr>
      </w:pPr>
    </w:p>
    <w:p w:rsidR="006B6F6D" w:rsidRPr="00732407" w:rsidRDefault="006B6F6D" w:rsidP="006B6F6D">
      <w:pPr>
        <w:jc w:val="center"/>
        <w:rPr>
          <w:rFonts w:ascii="PT Astra Serif" w:hAnsi="PT Astra Serif"/>
          <w:sz w:val="24"/>
          <w:szCs w:val="24"/>
        </w:rPr>
      </w:pPr>
      <w:r w:rsidRPr="00732407">
        <w:rPr>
          <w:rFonts w:ascii="PT Astra Serif" w:hAnsi="PT Astra Serif"/>
          <w:sz w:val="24"/>
          <w:szCs w:val="24"/>
        </w:rPr>
        <w:t>Фрагмент границ территорий, предусматривающих осуществление комплексного развития территории</w:t>
      </w:r>
    </w:p>
    <w:p w:rsidR="006B6F6D" w:rsidRDefault="006B6F6D" w:rsidP="006B6F6D">
      <w:pPr>
        <w:spacing w:line="276" w:lineRule="auto"/>
        <w:jc w:val="center"/>
        <w:rPr>
          <w:rFonts w:ascii="PT Astra Serif" w:hAnsi="PT Astra Serif"/>
          <w:sz w:val="24"/>
          <w:szCs w:val="24"/>
        </w:rPr>
      </w:pPr>
    </w:p>
    <w:p w:rsidR="006B6F6D" w:rsidRPr="00732407" w:rsidRDefault="006B6F6D" w:rsidP="006B6F6D">
      <w:pPr>
        <w:spacing w:line="276" w:lineRule="auto"/>
        <w:jc w:val="center"/>
        <w:rPr>
          <w:rFonts w:ascii="PT Astra Serif" w:hAnsi="PT Astra Serif"/>
          <w:sz w:val="24"/>
          <w:szCs w:val="24"/>
        </w:rPr>
      </w:pPr>
    </w:p>
    <w:p w:rsidR="006B6F6D" w:rsidRPr="006B6F6D" w:rsidRDefault="006B6F6D" w:rsidP="006B6F6D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 w:rsidRPr="006B6F6D">
        <w:rPr>
          <w:rFonts w:ascii="PT Astra Serif" w:hAnsi="PT Astra Serif"/>
          <w:sz w:val="24"/>
          <w:szCs w:val="24"/>
        </w:rPr>
        <w:t>Территория в районе Иркутского тракта, 27 в г. Томске</w:t>
      </w:r>
    </w:p>
    <w:p w:rsidR="006B6F6D" w:rsidRPr="00133B18" w:rsidRDefault="006B6F6D" w:rsidP="006B6F6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B6F6D" w:rsidRPr="00133B18" w:rsidRDefault="006B6F6D" w:rsidP="006B6F6D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:rsidR="006B6F6D" w:rsidRDefault="006B6F6D" w:rsidP="006B6F6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B6F6D">
        <w:rPr>
          <w:rFonts w:ascii="PT Astra Serif" w:eastAsia="PT Astra Serif" w:hAnsi="PT Astra Serif" w:cs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6120130" cy="4324217"/>
            <wp:effectExtent l="0" t="0" r="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24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F6D" w:rsidRDefault="006B6F6D" w:rsidP="006B6F6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B6F6D" w:rsidRDefault="006B6F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</w:p>
    <w:p w:rsidR="006B6F6D" w:rsidRDefault="006B6F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bookmarkStart w:id="1" w:name="_GoBack"/>
      <w:bookmarkEnd w:id="1"/>
    </w:p>
    <w:sectPr w:rsidR="006B6F6D" w:rsidSect="001F26AC">
      <w:headerReference w:type="default" r:id="rId11"/>
      <w:head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D6B" w:rsidRDefault="00EE4D6B">
      <w:r>
        <w:separator/>
      </w:r>
    </w:p>
  </w:endnote>
  <w:endnote w:type="continuationSeparator" w:id="0">
    <w:p w:rsidR="00EE4D6B" w:rsidRDefault="00EE4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20000A87" w:usb1="00000000" w:usb2="00000000" w:usb3="00000000" w:csb0="000001B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PT Astra Serif">
    <w:altName w:val="Arial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D6B" w:rsidRDefault="00EE4D6B">
      <w:r>
        <w:separator/>
      </w:r>
    </w:p>
  </w:footnote>
  <w:footnote w:type="continuationSeparator" w:id="0">
    <w:p w:rsidR="00EE4D6B" w:rsidRDefault="00EE4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905059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1F26AC" w:rsidRPr="001F26AC" w:rsidRDefault="001F26AC">
        <w:pPr>
          <w:pStyle w:val="af1"/>
          <w:rPr>
            <w:b w:val="0"/>
            <w:sz w:val="24"/>
            <w:szCs w:val="24"/>
          </w:rPr>
        </w:pPr>
        <w:r w:rsidRPr="001F26AC">
          <w:rPr>
            <w:b w:val="0"/>
            <w:sz w:val="24"/>
            <w:szCs w:val="24"/>
          </w:rPr>
          <w:fldChar w:fldCharType="begin"/>
        </w:r>
        <w:r w:rsidRPr="001F26AC">
          <w:rPr>
            <w:b w:val="0"/>
            <w:sz w:val="24"/>
            <w:szCs w:val="24"/>
          </w:rPr>
          <w:instrText>PAGE   \* MERGEFORMAT</w:instrText>
        </w:r>
        <w:r w:rsidRPr="001F26AC">
          <w:rPr>
            <w:b w:val="0"/>
            <w:sz w:val="24"/>
            <w:szCs w:val="24"/>
          </w:rPr>
          <w:fldChar w:fldCharType="separate"/>
        </w:r>
        <w:r w:rsidR="00AE3CA9">
          <w:rPr>
            <w:b w:val="0"/>
            <w:noProof/>
            <w:sz w:val="24"/>
            <w:szCs w:val="24"/>
          </w:rPr>
          <w:t>4</w:t>
        </w:r>
        <w:r w:rsidRPr="001F26AC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7DD" w:rsidRDefault="003C07DD" w:rsidP="00263DD5">
    <w:pPr>
      <w:pStyle w:val="af1"/>
      <w:spacing w:before="240" w:after="0"/>
      <w:jc w:val="left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60B04"/>
    <w:multiLevelType w:val="hybridMultilevel"/>
    <w:tmpl w:val="29786690"/>
    <w:lvl w:ilvl="0" w:tplc="289E7F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A03F7"/>
    <w:multiLevelType w:val="hybridMultilevel"/>
    <w:tmpl w:val="AD02AB48"/>
    <w:lvl w:ilvl="0" w:tplc="95380ED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15A22E50">
      <w:start w:val="1"/>
      <w:numFmt w:val="lowerLetter"/>
      <w:lvlText w:val="%2."/>
      <w:lvlJc w:val="left"/>
      <w:pPr>
        <w:ind w:left="1800" w:hanging="360"/>
      </w:pPr>
    </w:lvl>
    <w:lvl w:ilvl="2" w:tplc="0F1AB6D6">
      <w:start w:val="1"/>
      <w:numFmt w:val="lowerRoman"/>
      <w:lvlText w:val="%3."/>
      <w:lvlJc w:val="right"/>
      <w:pPr>
        <w:ind w:left="2520" w:hanging="180"/>
      </w:pPr>
    </w:lvl>
    <w:lvl w:ilvl="3" w:tplc="AAC0FF6E">
      <w:start w:val="1"/>
      <w:numFmt w:val="decimal"/>
      <w:lvlText w:val="%4."/>
      <w:lvlJc w:val="left"/>
      <w:pPr>
        <w:ind w:left="3240" w:hanging="360"/>
      </w:pPr>
    </w:lvl>
    <w:lvl w:ilvl="4" w:tplc="B3B81B08">
      <w:start w:val="1"/>
      <w:numFmt w:val="lowerLetter"/>
      <w:lvlText w:val="%5."/>
      <w:lvlJc w:val="left"/>
      <w:pPr>
        <w:ind w:left="3960" w:hanging="360"/>
      </w:pPr>
    </w:lvl>
    <w:lvl w:ilvl="5" w:tplc="7C4A8216">
      <w:start w:val="1"/>
      <w:numFmt w:val="lowerRoman"/>
      <w:lvlText w:val="%6."/>
      <w:lvlJc w:val="right"/>
      <w:pPr>
        <w:ind w:left="4680" w:hanging="180"/>
      </w:pPr>
    </w:lvl>
    <w:lvl w:ilvl="6" w:tplc="11904280">
      <w:start w:val="1"/>
      <w:numFmt w:val="decimal"/>
      <w:lvlText w:val="%7."/>
      <w:lvlJc w:val="left"/>
      <w:pPr>
        <w:ind w:left="5400" w:hanging="360"/>
      </w:pPr>
    </w:lvl>
    <w:lvl w:ilvl="7" w:tplc="A468ACB6">
      <w:start w:val="1"/>
      <w:numFmt w:val="lowerLetter"/>
      <w:lvlText w:val="%8."/>
      <w:lvlJc w:val="left"/>
      <w:pPr>
        <w:ind w:left="6120" w:hanging="360"/>
      </w:pPr>
    </w:lvl>
    <w:lvl w:ilvl="8" w:tplc="577248EA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3E86D9A"/>
    <w:multiLevelType w:val="hybridMultilevel"/>
    <w:tmpl w:val="BDFE3862"/>
    <w:lvl w:ilvl="0" w:tplc="1FD0F078">
      <w:start w:val="14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EEC6A356" w:tentative="1">
      <w:start w:val="1"/>
      <w:numFmt w:val="lowerLetter"/>
      <w:lvlText w:val="%2."/>
      <w:lvlJc w:val="left"/>
      <w:pPr>
        <w:ind w:left="1647" w:hanging="360"/>
      </w:pPr>
    </w:lvl>
    <w:lvl w:ilvl="2" w:tplc="950EA5C6" w:tentative="1">
      <w:start w:val="1"/>
      <w:numFmt w:val="lowerRoman"/>
      <w:lvlText w:val="%3."/>
      <w:lvlJc w:val="right"/>
      <w:pPr>
        <w:ind w:left="2367" w:hanging="180"/>
      </w:pPr>
    </w:lvl>
    <w:lvl w:ilvl="3" w:tplc="351E16F2" w:tentative="1">
      <w:start w:val="1"/>
      <w:numFmt w:val="decimal"/>
      <w:lvlText w:val="%4."/>
      <w:lvlJc w:val="left"/>
      <w:pPr>
        <w:ind w:left="3087" w:hanging="360"/>
      </w:pPr>
    </w:lvl>
    <w:lvl w:ilvl="4" w:tplc="B1965762" w:tentative="1">
      <w:start w:val="1"/>
      <w:numFmt w:val="lowerLetter"/>
      <w:lvlText w:val="%5."/>
      <w:lvlJc w:val="left"/>
      <w:pPr>
        <w:ind w:left="3807" w:hanging="360"/>
      </w:pPr>
    </w:lvl>
    <w:lvl w:ilvl="5" w:tplc="DF5208C6" w:tentative="1">
      <w:start w:val="1"/>
      <w:numFmt w:val="lowerRoman"/>
      <w:lvlText w:val="%6."/>
      <w:lvlJc w:val="right"/>
      <w:pPr>
        <w:ind w:left="4527" w:hanging="180"/>
      </w:pPr>
    </w:lvl>
    <w:lvl w:ilvl="6" w:tplc="E2B60D32" w:tentative="1">
      <w:start w:val="1"/>
      <w:numFmt w:val="decimal"/>
      <w:lvlText w:val="%7."/>
      <w:lvlJc w:val="left"/>
      <w:pPr>
        <w:ind w:left="5247" w:hanging="360"/>
      </w:pPr>
    </w:lvl>
    <w:lvl w:ilvl="7" w:tplc="94F04A88" w:tentative="1">
      <w:start w:val="1"/>
      <w:numFmt w:val="lowerLetter"/>
      <w:lvlText w:val="%8."/>
      <w:lvlJc w:val="left"/>
      <w:pPr>
        <w:ind w:left="5967" w:hanging="360"/>
      </w:pPr>
    </w:lvl>
    <w:lvl w:ilvl="8" w:tplc="9FF27C96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E11088A"/>
    <w:multiLevelType w:val="hybridMultilevel"/>
    <w:tmpl w:val="BFF0EA36"/>
    <w:lvl w:ilvl="0" w:tplc="0206DDB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3E8ABD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3690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1292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BC01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EF4FB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ECAE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BAA4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A4EF3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75679F"/>
    <w:multiLevelType w:val="hybridMultilevel"/>
    <w:tmpl w:val="0EB479D8"/>
    <w:lvl w:ilvl="0" w:tplc="5B961DCA">
      <w:start w:val="1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349784A"/>
    <w:multiLevelType w:val="hybridMultilevel"/>
    <w:tmpl w:val="E7463058"/>
    <w:lvl w:ilvl="0" w:tplc="2AFEC0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5860EA44">
      <w:start w:val="1"/>
      <w:numFmt w:val="lowerLetter"/>
      <w:lvlText w:val="%2."/>
      <w:lvlJc w:val="left"/>
      <w:pPr>
        <w:ind w:left="1647" w:hanging="360"/>
      </w:pPr>
    </w:lvl>
    <w:lvl w:ilvl="2" w:tplc="CDBACD58">
      <w:start w:val="1"/>
      <w:numFmt w:val="lowerRoman"/>
      <w:lvlText w:val="%3."/>
      <w:lvlJc w:val="right"/>
      <w:pPr>
        <w:ind w:left="2367" w:hanging="180"/>
      </w:pPr>
    </w:lvl>
    <w:lvl w:ilvl="3" w:tplc="68D415EE">
      <w:start w:val="1"/>
      <w:numFmt w:val="decimal"/>
      <w:lvlText w:val="%4."/>
      <w:lvlJc w:val="left"/>
      <w:pPr>
        <w:ind w:left="3087" w:hanging="360"/>
      </w:pPr>
    </w:lvl>
    <w:lvl w:ilvl="4" w:tplc="A0349D82">
      <w:start w:val="1"/>
      <w:numFmt w:val="lowerLetter"/>
      <w:lvlText w:val="%5."/>
      <w:lvlJc w:val="left"/>
      <w:pPr>
        <w:ind w:left="3807" w:hanging="360"/>
      </w:pPr>
    </w:lvl>
    <w:lvl w:ilvl="5" w:tplc="209A08A4">
      <w:start w:val="1"/>
      <w:numFmt w:val="lowerRoman"/>
      <w:lvlText w:val="%6."/>
      <w:lvlJc w:val="right"/>
      <w:pPr>
        <w:ind w:left="4527" w:hanging="180"/>
      </w:pPr>
    </w:lvl>
    <w:lvl w:ilvl="6" w:tplc="DB7A7ABA">
      <w:start w:val="1"/>
      <w:numFmt w:val="decimal"/>
      <w:lvlText w:val="%7."/>
      <w:lvlJc w:val="left"/>
      <w:pPr>
        <w:ind w:left="5247" w:hanging="360"/>
      </w:pPr>
    </w:lvl>
    <w:lvl w:ilvl="7" w:tplc="D736C50A">
      <w:start w:val="1"/>
      <w:numFmt w:val="lowerLetter"/>
      <w:lvlText w:val="%8."/>
      <w:lvlJc w:val="left"/>
      <w:pPr>
        <w:ind w:left="5967" w:hanging="360"/>
      </w:pPr>
    </w:lvl>
    <w:lvl w:ilvl="8" w:tplc="B9DE2790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A9D1B5B"/>
    <w:multiLevelType w:val="hybridMultilevel"/>
    <w:tmpl w:val="BDFE3862"/>
    <w:lvl w:ilvl="0" w:tplc="1FD0F078">
      <w:start w:val="14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EEC6A356" w:tentative="1">
      <w:start w:val="1"/>
      <w:numFmt w:val="lowerLetter"/>
      <w:lvlText w:val="%2."/>
      <w:lvlJc w:val="left"/>
      <w:pPr>
        <w:ind w:left="1647" w:hanging="360"/>
      </w:pPr>
    </w:lvl>
    <w:lvl w:ilvl="2" w:tplc="950EA5C6" w:tentative="1">
      <w:start w:val="1"/>
      <w:numFmt w:val="lowerRoman"/>
      <w:lvlText w:val="%3."/>
      <w:lvlJc w:val="right"/>
      <w:pPr>
        <w:ind w:left="2367" w:hanging="180"/>
      </w:pPr>
    </w:lvl>
    <w:lvl w:ilvl="3" w:tplc="351E16F2" w:tentative="1">
      <w:start w:val="1"/>
      <w:numFmt w:val="decimal"/>
      <w:lvlText w:val="%4."/>
      <w:lvlJc w:val="left"/>
      <w:pPr>
        <w:ind w:left="3087" w:hanging="360"/>
      </w:pPr>
    </w:lvl>
    <w:lvl w:ilvl="4" w:tplc="B1965762" w:tentative="1">
      <w:start w:val="1"/>
      <w:numFmt w:val="lowerLetter"/>
      <w:lvlText w:val="%5."/>
      <w:lvlJc w:val="left"/>
      <w:pPr>
        <w:ind w:left="3807" w:hanging="360"/>
      </w:pPr>
    </w:lvl>
    <w:lvl w:ilvl="5" w:tplc="DF5208C6" w:tentative="1">
      <w:start w:val="1"/>
      <w:numFmt w:val="lowerRoman"/>
      <w:lvlText w:val="%6."/>
      <w:lvlJc w:val="right"/>
      <w:pPr>
        <w:ind w:left="4527" w:hanging="180"/>
      </w:pPr>
    </w:lvl>
    <w:lvl w:ilvl="6" w:tplc="E2B60D32" w:tentative="1">
      <w:start w:val="1"/>
      <w:numFmt w:val="decimal"/>
      <w:lvlText w:val="%7."/>
      <w:lvlJc w:val="left"/>
      <w:pPr>
        <w:ind w:left="5247" w:hanging="360"/>
      </w:pPr>
    </w:lvl>
    <w:lvl w:ilvl="7" w:tplc="94F04A88" w:tentative="1">
      <w:start w:val="1"/>
      <w:numFmt w:val="lowerLetter"/>
      <w:lvlText w:val="%8."/>
      <w:lvlJc w:val="left"/>
      <w:pPr>
        <w:ind w:left="5967" w:hanging="360"/>
      </w:pPr>
    </w:lvl>
    <w:lvl w:ilvl="8" w:tplc="9FF27C96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6"/>
  </w:num>
  <w:num w:numId="5">
    <w:abstractNumId w:val="7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53A"/>
    <w:rsid w:val="00026E69"/>
    <w:rsid w:val="0002777C"/>
    <w:rsid w:val="0004270F"/>
    <w:rsid w:val="00076ED6"/>
    <w:rsid w:val="000A7CC3"/>
    <w:rsid w:val="00133B18"/>
    <w:rsid w:val="001400FD"/>
    <w:rsid w:val="001605D5"/>
    <w:rsid w:val="001A023B"/>
    <w:rsid w:val="001E0E0F"/>
    <w:rsid w:val="001F26AC"/>
    <w:rsid w:val="00202E0D"/>
    <w:rsid w:val="00210E3B"/>
    <w:rsid w:val="002141FA"/>
    <w:rsid w:val="00233C91"/>
    <w:rsid w:val="0023651E"/>
    <w:rsid w:val="00255616"/>
    <w:rsid w:val="00263DD5"/>
    <w:rsid w:val="0028386F"/>
    <w:rsid w:val="002A3170"/>
    <w:rsid w:val="002B0F0E"/>
    <w:rsid w:val="002C0E97"/>
    <w:rsid w:val="0035342F"/>
    <w:rsid w:val="003624BE"/>
    <w:rsid w:val="003735D5"/>
    <w:rsid w:val="003B5105"/>
    <w:rsid w:val="003B5EBE"/>
    <w:rsid w:val="003C07DD"/>
    <w:rsid w:val="003D3A43"/>
    <w:rsid w:val="003E3666"/>
    <w:rsid w:val="003E4538"/>
    <w:rsid w:val="003F5E55"/>
    <w:rsid w:val="00403C85"/>
    <w:rsid w:val="00434798"/>
    <w:rsid w:val="00455CC7"/>
    <w:rsid w:val="00467305"/>
    <w:rsid w:val="00490EE8"/>
    <w:rsid w:val="004D750F"/>
    <w:rsid w:val="00513541"/>
    <w:rsid w:val="00525EFB"/>
    <w:rsid w:val="0054514B"/>
    <w:rsid w:val="00555890"/>
    <w:rsid w:val="0058175F"/>
    <w:rsid w:val="00587DA6"/>
    <w:rsid w:val="00621261"/>
    <w:rsid w:val="00623442"/>
    <w:rsid w:val="00626828"/>
    <w:rsid w:val="0063238F"/>
    <w:rsid w:val="00676C4F"/>
    <w:rsid w:val="00697992"/>
    <w:rsid w:val="006A353A"/>
    <w:rsid w:val="006A4726"/>
    <w:rsid w:val="006A692E"/>
    <w:rsid w:val="006B269E"/>
    <w:rsid w:val="006B6F6D"/>
    <w:rsid w:val="006D0EED"/>
    <w:rsid w:val="00706A8E"/>
    <w:rsid w:val="00712224"/>
    <w:rsid w:val="00732407"/>
    <w:rsid w:val="00736BC7"/>
    <w:rsid w:val="00742DCE"/>
    <w:rsid w:val="00745376"/>
    <w:rsid w:val="007A3114"/>
    <w:rsid w:val="00832DBB"/>
    <w:rsid w:val="00860415"/>
    <w:rsid w:val="00870961"/>
    <w:rsid w:val="00881275"/>
    <w:rsid w:val="00881386"/>
    <w:rsid w:val="00896AEC"/>
    <w:rsid w:val="008A2042"/>
    <w:rsid w:val="008F5F54"/>
    <w:rsid w:val="008F7F80"/>
    <w:rsid w:val="0093219D"/>
    <w:rsid w:val="00952038"/>
    <w:rsid w:val="00983D70"/>
    <w:rsid w:val="009912DF"/>
    <w:rsid w:val="00992B32"/>
    <w:rsid w:val="00997EF8"/>
    <w:rsid w:val="009D4AE4"/>
    <w:rsid w:val="00A03968"/>
    <w:rsid w:val="00A04333"/>
    <w:rsid w:val="00A26F76"/>
    <w:rsid w:val="00A2779E"/>
    <w:rsid w:val="00AA53E4"/>
    <w:rsid w:val="00AA71BF"/>
    <w:rsid w:val="00AB0AF2"/>
    <w:rsid w:val="00AC2287"/>
    <w:rsid w:val="00AE3CA9"/>
    <w:rsid w:val="00B02960"/>
    <w:rsid w:val="00B23E82"/>
    <w:rsid w:val="00B3546A"/>
    <w:rsid w:val="00BF1D31"/>
    <w:rsid w:val="00C2610E"/>
    <w:rsid w:val="00C654C7"/>
    <w:rsid w:val="00C94333"/>
    <w:rsid w:val="00CA47A3"/>
    <w:rsid w:val="00CB28A3"/>
    <w:rsid w:val="00CC5239"/>
    <w:rsid w:val="00CD0108"/>
    <w:rsid w:val="00D0324D"/>
    <w:rsid w:val="00D22136"/>
    <w:rsid w:val="00D466B0"/>
    <w:rsid w:val="00D810A3"/>
    <w:rsid w:val="00DB5E71"/>
    <w:rsid w:val="00DD5353"/>
    <w:rsid w:val="00E01580"/>
    <w:rsid w:val="00E108FD"/>
    <w:rsid w:val="00E43CAA"/>
    <w:rsid w:val="00E46900"/>
    <w:rsid w:val="00E66A9E"/>
    <w:rsid w:val="00E7698D"/>
    <w:rsid w:val="00E818E9"/>
    <w:rsid w:val="00E85F83"/>
    <w:rsid w:val="00E913AD"/>
    <w:rsid w:val="00EE4D6B"/>
    <w:rsid w:val="00F03D5E"/>
    <w:rsid w:val="00F468A9"/>
    <w:rsid w:val="00F52D14"/>
    <w:rsid w:val="00F5751D"/>
    <w:rsid w:val="00F629B8"/>
    <w:rsid w:val="00FF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830DC95"/>
  <w15:docId w15:val="{29DC70AC-2F58-4D33-AEE9-5671B4A43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aliases w:val="Bullet List,FooterText,LSTBUL,List Paragraph1,numbered,Абзац списка литеральный,Название таблицы,Нумерованный спиков,Нумерованый список,Содержание. 2 уровень,Списки,Список с булитами,ТЗ список"/>
    <w:link w:val="a8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9">
    <w:name w:val="No Spacing"/>
    <w:aliases w:val="текст таблица"/>
    <w:link w:val="aa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Заголовок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fd">
    <w:name w:val="caption"/>
    <w:basedOn w:val="a"/>
    <w:next w:val="a"/>
    <w:qFormat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1">
    <w:name w:val="Balloon Text"/>
    <w:basedOn w:val="a"/>
    <w:link w:val="aff2"/>
    <w:unhideWhenUsed/>
    <w:rPr>
      <w:rFonts w:ascii="Tahoma" w:hAnsi="Tahoma"/>
      <w:sz w:val="16"/>
      <w:szCs w:val="16"/>
      <w:lang w:bidi="ar-SA"/>
    </w:rPr>
  </w:style>
  <w:style w:type="character" w:customStyle="1" w:styleId="aff2">
    <w:name w:val="Текст выноски Знак"/>
    <w:link w:val="af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3">
    <w:name w:val="Body Text Indent"/>
    <w:basedOn w:val="a"/>
    <w:link w:val="aff4"/>
    <w:uiPriority w:val="99"/>
    <w:semiHidden/>
    <w:unhideWhenUsed/>
    <w:pPr>
      <w:spacing w:after="120"/>
      <w:ind w:left="283"/>
    </w:pPr>
  </w:style>
  <w:style w:type="character" w:customStyle="1" w:styleId="aff4">
    <w:name w:val="Основной текст с отступом Знак"/>
    <w:link w:val="aff3"/>
    <w:uiPriority w:val="99"/>
    <w:semiHidden/>
    <w:rPr>
      <w:sz w:val="22"/>
      <w:szCs w:val="22"/>
      <w:lang w:eastAsia="en-US" w:bidi="en-US"/>
    </w:rPr>
  </w:style>
  <w:style w:type="paragraph" w:customStyle="1" w:styleId="aff5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paragraph" w:customStyle="1" w:styleId="msonormal0">
    <w:name w:val="msonormal"/>
    <w:basedOn w:val="a"/>
    <w:rsid w:val="00403C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Textbody">
    <w:name w:val="Text body"/>
    <w:basedOn w:val="Standard"/>
    <w:rsid w:val="00403C85"/>
    <w:pPr>
      <w:suppressAutoHyphens/>
      <w:autoSpaceDN w:val="0"/>
      <w:spacing w:after="140" w:line="288" w:lineRule="auto"/>
    </w:pPr>
    <w:rPr>
      <w:kern w:val="3"/>
    </w:rPr>
  </w:style>
  <w:style w:type="paragraph" w:customStyle="1" w:styleId="Heading">
    <w:name w:val="Heading"/>
    <w:basedOn w:val="Standard"/>
    <w:next w:val="Textbody"/>
    <w:rsid w:val="00403C85"/>
    <w:pPr>
      <w:keepNext/>
      <w:suppressAutoHyphens/>
      <w:autoSpaceDN w:val="0"/>
      <w:spacing w:before="240" w:after="120"/>
    </w:pPr>
    <w:rPr>
      <w:rFonts w:ascii="Liberation Sans" w:eastAsia="MS Mincho" w:hAnsi="Liberation Sans" w:cs="Tahoma"/>
      <w:kern w:val="3"/>
      <w:sz w:val="28"/>
      <w:szCs w:val="28"/>
    </w:rPr>
  </w:style>
  <w:style w:type="paragraph" w:customStyle="1" w:styleId="HeaderandFooter">
    <w:name w:val="Header and Footer"/>
    <w:basedOn w:val="Standard"/>
    <w:rsid w:val="00403C85"/>
    <w:pPr>
      <w:suppressLineNumbers/>
      <w:tabs>
        <w:tab w:val="center" w:pos="4819"/>
        <w:tab w:val="right" w:pos="9638"/>
      </w:tabs>
      <w:suppressAutoHyphens/>
      <w:autoSpaceDN w:val="0"/>
    </w:pPr>
    <w:rPr>
      <w:kern w:val="3"/>
    </w:rPr>
  </w:style>
  <w:style w:type="paragraph" w:customStyle="1" w:styleId="TableContents">
    <w:name w:val="Table Contents"/>
    <w:basedOn w:val="Standard"/>
    <w:rsid w:val="00403C85"/>
    <w:pPr>
      <w:suppressLineNumbers/>
      <w:suppressAutoHyphens/>
      <w:autoSpaceDN w:val="0"/>
    </w:pPr>
    <w:rPr>
      <w:kern w:val="3"/>
    </w:rPr>
  </w:style>
  <w:style w:type="paragraph" w:customStyle="1" w:styleId="Quotations">
    <w:name w:val="Quotations"/>
    <w:basedOn w:val="Standard"/>
    <w:rsid w:val="00403C85"/>
    <w:pPr>
      <w:suppressAutoHyphens/>
      <w:autoSpaceDN w:val="0"/>
      <w:spacing w:after="283"/>
      <w:ind w:left="567" w:right="567" w:firstLine="0"/>
    </w:pPr>
    <w:rPr>
      <w:kern w:val="3"/>
    </w:rPr>
  </w:style>
  <w:style w:type="paragraph" w:customStyle="1" w:styleId="TableHeading">
    <w:name w:val="Table Heading"/>
    <w:basedOn w:val="TableContents"/>
    <w:rsid w:val="00403C85"/>
    <w:pPr>
      <w:jc w:val="center"/>
    </w:pPr>
    <w:rPr>
      <w:b/>
      <w:bCs/>
    </w:rPr>
  </w:style>
  <w:style w:type="paragraph" w:customStyle="1" w:styleId="13">
    <w:name w:val="Обычная таблица1"/>
    <w:rsid w:val="00403C85"/>
    <w:pPr>
      <w:autoSpaceDN w:val="0"/>
      <w:spacing w:after="160" w:line="252" w:lineRule="auto"/>
    </w:pPr>
    <w:rPr>
      <w:sz w:val="22"/>
      <w:szCs w:val="22"/>
    </w:rPr>
  </w:style>
  <w:style w:type="character" w:customStyle="1" w:styleId="26">
    <w:name w:val="Основной текст 2 Знак"/>
    <w:basedOn w:val="a0"/>
    <w:link w:val="25"/>
    <w:rsid w:val="002B0F0E"/>
    <w:rPr>
      <w:sz w:val="22"/>
      <w:szCs w:val="22"/>
      <w:lang w:eastAsia="en-US" w:bidi="en-US"/>
    </w:rPr>
  </w:style>
  <w:style w:type="character" w:customStyle="1" w:styleId="aa">
    <w:name w:val="Без интервала Знак"/>
    <w:aliases w:val="текст таблица Знак"/>
    <w:link w:val="a9"/>
    <w:uiPriority w:val="1"/>
    <w:rsid w:val="008A2042"/>
    <w:rPr>
      <w:sz w:val="22"/>
      <w:szCs w:val="22"/>
      <w:lang w:eastAsia="en-US" w:bidi="en-US"/>
    </w:rPr>
  </w:style>
  <w:style w:type="character" w:customStyle="1" w:styleId="a8">
    <w:name w:val="Абзац списка Знак"/>
    <w:aliases w:val="Bullet List Знак,FooterText Знак,LSTBUL Знак,List Paragraph1 Знак,numbered Знак,Абзац списка литеральный Знак,Название таблицы Знак,Нумерованный спиков Знак,Нумерованый список Знак,Содержание. 2 уровень Знак,Списки Знак,ТЗ список Знак"/>
    <w:basedOn w:val="a0"/>
    <w:link w:val="a7"/>
    <w:uiPriority w:val="34"/>
    <w:qFormat/>
    <w:locked/>
    <w:rsid w:val="00676C4F"/>
    <w:rPr>
      <w:sz w:val="22"/>
      <w:szCs w:val="22"/>
      <w:lang w:eastAsia="en-US" w:bidi="en-US"/>
    </w:rPr>
  </w:style>
  <w:style w:type="table" w:customStyle="1" w:styleId="14">
    <w:name w:val="Сетка таблицы1"/>
    <w:basedOn w:val="a1"/>
    <w:next w:val="af5"/>
    <w:uiPriority w:val="39"/>
    <w:rsid w:val="00896AEC"/>
    <w:rPr>
      <w:rFonts w:asciiTheme="minorHAnsi" w:eastAsia="Calibr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Куксина Светлана Валериевна</cp:lastModifiedBy>
  <cp:revision>2</cp:revision>
  <cp:lastPrinted>2026-02-03T10:34:00Z</cp:lastPrinted>
  <dcterms:created xsi:type="dcterms:W3CDTF">2026-02-16T05:25:00Z</dcterms:created>
  <dcterms:modified xsi:type="dcterms:W3CDTF">2026-02-16T05:25:00Z</dcterms:modified>
</cp:coreProperties>
</file>