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D0D" w:rsidRPr="00372D0D" w:rsidRDefault="00372D0D" w:rsidP="00372D0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 w:bidi="en-US"/>
        </w:rPr>
      </w:pPr>
      <w:r w:rsidRPr="00372D0D">
        <w:rPr>
          <w:rFonts w:ascii="PT Astra Serif" w:eastAsia="Times New Roman" w:hAnsi="PT Astra Serif" w:cs="Times New Roman"/>
          <w:noProof/>
          <w:sz w:val="20"/>
          <w:szCs w:val="20"/>
          <w:lang w:eastAsia="ru-RU"/>
        </w:rPr>
        <w:drawing>
          <wp:inline distT="0" distB="0" distL="0" distR="0" wp14:anchorId="47E9A1C2" wp14:editId="68EF64BE">
            <wp:extent cx="720251" cy="65485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D0D" w:rsidRPr="00372D0D" w:rsidRDefault="00372D0D" w:rsidP="00372D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PT Astra Serif" w:hAnsi="PT Astra Serif" w:cs="PT Astra Serif"/>
          <w:b/>
          <w:caps/>
          <w:sz w:val="30"/>
          <w:szCs w:val="30"/>
          <w:lang w:eastAsia="ru-RU"/>
        </w:rPr>
      </w:pPr>
      <w:r w:rsidRPr="00372D0D">
        <w:rPr>
          <w:rFonts w:ascii="PT Astra Serif" w:eastAsia="PT Astra Serif" w:hAnsi="PT Astra Serif" w:cs="PT Astra Serif"/>
          <w:b/>
          <w:caps/>
          <w:sz w:val="30"/>
          <w:szCs w:val="30"/>
          <w:lang w:eastAsia="ru-RU"/>
        </w:rPr>
        <w:t>Департамент градостроительного развития Томской области</w:t>
      </w:r>
    </w:p>
    <w:p w:rsidR="00372D0D" w:rsidRPr="00372D0D" w:rsidRDefault="00372D0D" w:rsidP="00372D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 w:cs="Times New Roman"/>
          <w:b/>
          <w:caps/>
          <w:sz w:val="28"/>
          <w:szCs w:val="28"/>
          <w:lang w:eastAsia="ru-RU" w:bidi="en-US"/>
        </w:rPr>
      </w:pPr>
      <w:r w:rsidRPr="00372D0D">
        <w:rPr>
          <w:rFonts w:ascii="PT Astra Serif" w:eastAsia="PT Astra Serif" w:hAnsi="PT Astra Serif" w:cs="PT Astra Serif"/>
          <w:b/>
          <w:caps/>
          <w:sz w:val="28"/>
          <w:szCs w:val="28"/>
          <w:lang w:eastAsia="ru-RU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372D0D" w:rsidRPr="00372D0D" w:rsidTr="003A4234">
        <w:tc>
          <w:tcPr>
            <w:tcW w:w="1701" w:type="dxa"/>
          </w:tcPr>
          <w:bookmarkStart w:id="0" w:name="undefined"/>
          <w:p w:rsidR="00372D0D" w:rsidRPr="00372D0D" w:rsidRDefault="00372D0D" w:rsidP="00372D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 w:after="0" w:line="240" w:lineRule="auto"/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  <w:highlight w:val="lightGray"/>
                <w:lang w:eastAsia="ru-RU"/>
              </w:rPr>
            </w:pPr>
            <w:r w:rsidRPr="00372D0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begin"/>
            </w:r>
            <w:r w:rsidRPr="00372D0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instrText xml:space="preserve"> FORMTEXT </w:instrText>
            </w:r>
            <w:r w:rsidRPr="00372D0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separate"/>
            </w:r>
            <w:r w:rsidRPr="00372D0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t>&lt;Дата&gt;</w:t>
            </w:r>
            <w:r w:rsidRPr="00372D0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372D0D" w:rsidRPr="00372D0D" w:rsidRDefault="00372D0D" w:rsidP="00372D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 w:after="0" w:line="240" w:lineRule="auto"/>
              <w:jc w:val="right"/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  <w:lang w:eastAsia="ru-RU"/>
              </w:rPr>
            </w:pPr>
          </w:p>
        </w:tc>
        <w:bookmarkEnd w:id="0"/>
        <w:tc>
          <w:tcPr>
            <w:tcW w:w="2268" w:type="dxa"/>
          </w:tcPr>
          <w:p w:rsidR="00372D0D" w:rsidRPr="00372D0D" w:rsidRDefault="00372D0D" w:rsidP="00372D0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 w:after="0" w:line="240" w:lineRule="auto"/>
              <w:jc w:val="right"/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  <w:lang w:eastAsia="ru-RU"/>
              </w:rPr>
            </w:pPr>
            <w:r w:rsidRPr="00372D0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t>№ </w:t>
            </w:r>
            <w:r w:rsidRPr="00372D0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begin"/>
            </w:r>
            <w:r w:rsidRPr="00372D0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instrText xml:space="preserve"> FORMTEXT </w:instrText>
            </w:r>
            <w:r w:rsidRPr="00372D0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separate"/>
            </w:r>
            <w:r w:rsidRPr="00372D0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t>&lt;Номер&gt;</w:t>
            </w:r>
            <w:r w:rsidRPr="00372D0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end"/>
            </w:r>
          </w:p>
        </w:tc>
      </w:tr>
    </w:tbl>
    <w:p w:rsidR="00372D0D" w:rsidRPr="00372D0D" w:rsidRDefault="00372D0D" w:rsidP="00372D0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 w:bidi="en-US"/>
        </w:rPr>
      </w:pP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 xml:space="preserve">О внесении изменений в приказ Департамента градостроительного развития Томской области от </w:t>
      </w:r>
      <w:r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20</w:t>
      </w: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.</w:t>
      </w:r>
      <w:r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12</w:t>
      </w: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 xml:space="preserve">.2024 № </w:t>
      </w:r>
      <w:r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66</w:t>
      </w: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 xml:space="preserve"> </w:t>
      </w:r>
    </w:p>
    <w:p w:rsidR="00372D0D" w:rsidRPr="00372D0D" w:rsidRDefault="00372D0D" w:rsidP="00372D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PT Astra Serif" w:eastAsia="Arial" w:hAnsi="PT Astra Serif" w:cs="Times New Roman"/>
          <w:b/>
          <w:bCs/>
          <w:sz w:val="28"/>
          <w:szCs w:val="28"/>
          <w:lang w:eastAsia="ru-RU" w:bidi="en-US"/>
        </w:rPr>
      </w:pPr>
    </w:p>
    <w:p w:rsidR="00372D0D" w:rsidRPr="00372D0D" w:rsidRDefault="00372D0D" w:rsidP="00372D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 w:bidi="en-US"/>
        </w:rPr>
      </w:pP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В целях совершенствования нормативного правового акта,</w:t>
      </w:r>
    </w:p>
    <w:p w:rsidR="00372D0D" w:rsidRPr="00372D0D" w:rsidRDefault="00372D0D" w:rsidP="00372D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rPr>
          <w:rFonts w:ascii="PT Astra Serif" w:eastAsia="Times New Roman" w:hAnsi="PT Astra Serif" w:cs="Times New Roman"/>
          <w:sz w:val="28"/>
          <w:szCs w:val="28"/>
          <w:lang w:eastAsia="ru-RU" w:bidi="en-US"/>
        </w:rPr>
      </w:pP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ПРИКАЗЫВАЮ:</w:t>
      </w:r>
    </w:p>
    <w:p w:rsidR="00372D0D" w:rsidRDefault="00372D0D" w:rsidP="00372D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 w:bidi="en-US"/>
        </w:rPr>
      </w:pP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 xml:space="preserve">       </w:t>
      </w: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ab/>
        <w:t>1. Внести в приказ Департамента градостроительного развития Томской области от 20.12.2024 № 66 «О комиссии по оценке выполнения показателей и критериев оценки э</w:t>
      </w:r>
      <w:r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ффективности деятельности ОГБУ «</w:t>
      </w: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АП</w:t>
      </w:r>
      <w:r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У» и его руководителя ОГБУ «АПУ</w:t>
      </w: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 xml:space="preserve">» (Официальный интернет-портал правовой информации, http://www.pravo.gov.ru, </w:t>
      </w:r>
      <w:r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21</w:t>
      </w: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.</w:t>
      </w:r>
      <w:r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12</w:t>
      </w: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.2024 № 7001202412210023) следующие изменения:</w:t>
      </w:r>
    </w:p>
    <w:p w:rsidR="003E01D5" w:rsidRPr="00372D0D" w:rsidRDefault="003E01D5" w:rsidP="00372D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 w:bidi="en-US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ab/>
        <w:t>1) наименование изложить в следующей редакции: «</w:t>
      </w:r>
      <w:r w:rsidRPr="003E01D5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О комиссии по оценке выполнения показателей и критериев оценки эффективности деятельности ОГБУ «АПУ» и его руководителя</w:t>
      </w:r>
      <w:r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»;</w:t>
      </w:r>
    </w:p>
    <w:p w:rsidR="004A22FD" w:rsidRDefault="00372D0D" w:rsidP="004A22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 w:bidi="en-US"/>
        </w:rPr>
      </w:pP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ab/>
      </w:r>
      <w:r w:rsidR="003E01D5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2</w:t>
      </w: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 xml:space="preserve">) </w:t>
      </w:r>
      <w:r w:rsidR="00D46860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Ф</w:t>
      </w:r>
      <w:r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орму о</w:t>
      </w: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тчет</w:t>
      </w:r>
      <w:r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а</w:t>
      </w: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 xml:space="preserve"> о достижении показателей и критериев оценки эффективности деятельности </w:t>
      </w:r>
      <w:r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и сроки и порядок его предоставления</w:t>
      </w:r>
      <w:r w:rsidR="004A22F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, утвержденн</w:t>
      </w:r>
      <w:r w:rsidR="00D55D87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ые</w:t>
      </w:r>
      <w:r w:rsidR="004A22F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 xml:space="preserve"> указанным приказом</w:t>
      </w:r>
      <w:r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 xml:space="preserve"> (приложение № 2) </w:t>
      </w:r>
      <w:r w:rsidR="004A22F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 xml:space="preserve">изложить в редакции согласно приложению № 1 к настоящему приказу; </w:t>
      </w:r>
    </w:p>
    <w:p w:rsidR="00D46860" w:rsidRDefault="00D46860" w:rsidP="004A22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 w:bidi="en-US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ab/>
      </w:r>
      <w:r w:rsidR="003E01D5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3</w:t>
      </w:r>
      <w:r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 xml:space="preserve">) </w:t>
      </w:r>
      <w:r w:rsidRPr="00D46860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Состав комиссии по оценке выполнения показателей и критериев оценки эффективности деятельности ОГБУ «АПУ» и его руководителя, утвержденный указанным приказом</w:t>
      </w:r>
      <w:r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 xml:space="preserve"> (приложение № 3) изложить в редакции согласно приложению № 2 к настоящему приказу;</w:t>
      </w:r>
    </w:p>
    <w:p w:rsidR="004A22FD" w:rsidRDefault="00372D0D" w:rsidP="004A22F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 w:bidi="en-US"/>
        </w:rPr>
      </w:pP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ab/>
      </w:r>
      <w:r w:rsidR="003E01D5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4</w:t>
      </w:r>
      <w:bookmarkStart w:id="1" w:name="_GoBack"/>
      <w:bookmarkEnd w:id="1"/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 xml:space="preserve">) </w:t>
      </w:r>
      <w:r w:rsidR="00D46860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У</w:t>
      </w:r>
      <w:r w:rsidR="004A22F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 xml:space="preserve">словия премирования и депремирования руководителя, показатели и критерии оценки, утвержденные указанным приказом (приложение № 4) изложить в редакции согласно приложению № </w:t>
      </w:r>
      <w:r w:rsidR="00D46860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3</w:t>
      </w:r>
      <w:r w:rsidR="004A22F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 xml:space="preserve"> к настоящему приказу. </w:t>
      </w:r>
    </w:p>
    <w:p w:rsidR="00372D0D" w:rsidRPr="00372D0D" w:rsidRDefault="00372D0D" w:rsidP="00372D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 w:bidi="en-US"/>
        </w:rPr>
      </w:pP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372D0D" w:rsidRPr="00372D0D" w:rsidRDefault="00372D0D" w:rsidP="00372D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 w:bidi="en-US"/>
        </w:rPr>
      </w:pPr>
      <w:r w:rsidRPr="00372D0D">
        <w:rPr>
          <w:rFonts w:ascii="PT Astra Serif" w:eastAsia="Times New Roman" w:hAnsi="PT Astra Serif" w:cs="Times New Roman"/>
          <w:sz w:val="28"/>
          <w:szCs w:val="28"/>
          <w:lang w:eastAsia="ru-RU" w:bidi="en-US"/>
        </w:rPr>
        <w:t>3. Настоящий приказ вступает в силу со дня его официального опубликования.</w:t>
      </w:r>
    </w:p>
    <w:p w:rsidR="00372D0D" w:rsidRPr="00372D0D" w:rsidRDefault="00372D0D" w:rsidP="00372D0D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257"/>
        <w:gridCol w:w="2551"/>
      </w:tblGrid>
      <w:tr w:rsidR="00372D0D" w:rsidRPr="00372D0D" w:rsidTr="003A4234">
        <w:tc>
          <w:tcPr>
            <w:tcW w:w="3831" w:type="dxa"/>
            <w:shd w:val="clear" w:color="FFFFFF" w:fill="FFFFFF"/>
            <w:vAlign w:val="center"/>
          </w:tcPr>
          <w:p w:rsidR="00372D0D" w:rsidRPr="00372D0D" w:rsidRDefault="00372D0D" w:rsidP="00372D0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</w:pPr>
            <w:r w:rsidRPr="00372D0D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Начальник департамента</w:t>
            </w:r>
          </w:p>
        </w:tc>
        <w:tc>
          <w:tcPr>
            <w:tcW w:w="3257" w:type="dxa"/>
            <w:shd w:val="clear" w:color="FFFFFF" w:fill="FFFFFF"/>
            <w:vAlign w:val="center"/>
          </w:tcPr>
          <w:p w:rsidR="00372D0D" w:rsidRPr="00372D0D" w:rsidRDefault="00372D0D" w:rsidP="00372D0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tbl>
            <w:tblPr>
              <w:tblW w:w="963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39"/>
            </w:tblGrid>
            <w:tr w:rsidR="00372D0D" w:rsidRPr="00372D0D" w:rsidTr="003A4234">
              <w:tc>
                <w:tcPr>
                  <w:tcW w:w="9639" w:type="dxa"/>
                  <w:shd w:val="clear" w:color="FFFFFF" w:fill="FFFFFF"/>
                  <w:vAlign w:val="center"/>
                </w:tcPr>
                <w:p w:rsidR="00372D0D" w:rsidRPr="00372D0D" w:rsidRDefault="00372D0D" w:rsidP="00372D0D">
                  <w:pPr>
                    <w:pBdr>
                      <w:top w:val="none" w:sz="4" w:space="0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40" w:lineRule="auto"/>
                    <w:rPr>
                      <w:rFonts w:ascii="PT Astra Serif" w:eastAsia="PT Astra Serif" w:hAnsi="PT Astra Serif" w:cs="PT Astra Serif"/>
                      <w:sz w:val="20"/>
                      <w:szCs w:val="20"/>
                      <w:lang w:eastAsia="ru-RU"/>
                    </w:rPr>
                  </w:pPr>
                  <w:r w:rsidRPr="00372D0D">
                    <w:rPr>
                      <w:rFonts w:ascii="PT Astra Serif" w:eastAsia="PT Astra Serif" w:hAnsi="PT Astra Serif" w:cs="PT Astra Serif"/>
                      <w:sz w:val="28"/>
                      <w:szCs w:val="28"/>
                      <w:lang w:eastAsia="ru-RU"/>
                    </w:rPr>
                    <w:t xml:space="preserve">          </w:t>
                  </w:r>
                  <w:r w:rsidRPr="00372D0D">
                    <w:rPr>
                      <w:rFonts w:ascii="PT Astra Serif" w:eastAsia="PT Astra Serif" w:hAnsi="PT Astra Serif" w:cs="PT Astra Serif"/>
                      <w:sz w:val="28"/>
                      <w:szCs w:val="28"/>
                      <w:lang w:eastAsia="ru-RU"/>
                    </w:rPr>
                    <w:fldChar w:fldCharType="begin"/>
                  </w:r>
                  <w:r w:rsidRPr="00372D0D">
                    <w:rPr>
                      <w:rFonts w:ascii="PT Astra Serif" w:eastAsia="PT Astra Serif" w:hAnsi="PT Astra Serif" w:cs="PT Astra Serif"/>
                      <w:sz w:val="28"/>
                      <w:szCs w:val="28"/>
                      <w:lang w:eastAsia="ru-RU"/>
                    </w:rPr>
                    <w:instrText xml:space="preserve"> FORMTEXT </w:instrText>
                  </w:r>
                  <w:r w:rsidRPr="00372D0D">
                    <w:rPr>
                      <w:rFonts w:ascii="PT Astra Serif" w:eastAsia="PT Astra Serif" w:hAnsi="PT Astra Serif" w:cs="PT Astra Serif"/>
                      <w:sz w:val="28"/>
                      <w:szCs w:val="28"/>
                      <w:lang w:eastAsia="ru-RU"/>
                    </w:rPr>
                    <w:fldChar w:fldCharType="separate"/>
                  </w:r>
                  <w:r w:rsidRPr="00372D0D">
                    <w:rPr>
                      <w:rFonts w:ascii="PT Astra Serif" w:eastAsia="PT Astra Serif" w:hAnsi="PT Astra Serif" w:cs="PT Astra Serif"/>
                      <w:sz w:val="28"/>
                      <w:szCs w:val="28"/>
                      <w:lang w:eastAsia="ru-RU"/>
                    </w:rPr>
                    <w:t>&lt;Штамп ЭП&gt;</w:t>
                  </w:r>
                  <w:r w:rsidRPr="00372D0D">
                    <w:rPr>
                      <w:rFonts w:ascii="PT Astra Serif" w:eastAsia="PT Astra Serif" w:hAnsi="PT Astra Serif" w:cs="PT Astra Serif"/>
                      <w:sz w:val="28"/>
                      <w:szCs w:val="28"/>
                      <w:lang w:eastAsia="ru-RU"/>
                    </w:rPr>
                    <w:fldChar w:fldCharType="end"/>
                  </w:r>
                </w:p>
              </w:tc>
            </w:tr>
          </w:tbl>
          <w:p w:rsidR="00372D0D" w:rsidRPr="00372D0D" w:rsidRDefault="00372D0D" w:rsidP="00372D0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PT Astra Serif" w:eastAsia="PT Astra Serif" w:hAnsi="PT Astra Serif" w:cs="PT Astra Serif"/>
                <w:sz w:val="28"/>
                <w:szCs w:val="28"/>
                <w:lang w:val="en-US" w:eastAsia="ru-RU"/>
              </w:rPr>
            </w:pPr>
          </w:p>
        </w:tc>
        <w:tc>
          <w:tcPr>
            <w:tcW w:w="2551" w:type="dxa"/>
            <w:shd w:val="clear" w:color="FFFFFF" w:fill="FFFFFF"/>
            <w:vAlign w:val="center"/>
          </w:tcPr>
          <w:p w:rsidR="00372D0D" w:rsidRPr="00372D0D" w:rsidRDefault="00372D0D" w:rsidP="00372D0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</w:pPr>
            <w:r w:rsidRPr="00372D0D">
              <w:rPr>
                <w:rFonts w:ascii="PT Astra Serif" w:eastAsia="Calibri" w:hAnsi="PT Astra Serif" w:cs="Times New Roman"/>
                <w:sz w:val="28"/>
                <w:szCs w:val="28"/>
                <w:lang w:val="en-US"/>
              </w:rPr>
              <w:t xml:space="preserve"> </w:t>
            </w:r>
            <w:r w:rsidRPr="00372D0D"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 Т.Б. Мухамеджанов</w:t>
            </w:r>
          </w:p>
        </w:tc>
      </w:tr>
    </w:tbl>
    <w:p w:rsidR="00372D0D" w:rsidRPr="00372D0D" w:rsidRDefault="00372D0D" w:rsidP="00372D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eastAsia="ru-RU"/>
        </w:rPr>
      </w:pPr>
    </w:p>
    <w:p w:rsidR="00372D0D" w:rsidRPr="00372D0D" w:rsidRDefault="00372D0D" w:rsidP="00372D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eastAsia="ru-RU"/>
        </w:rPr>
      </w:pPr>
    </w:p>
    <w:p w:rsidR="004A22FD" w:rsidRDefault="004A22FD" w:rsidP="00372D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eastAsia="ru-RU"/>
        </w:rPr>
      </w:pPr>
    </w:p>
    <w:p w:rsidR="004E2FFC" w:rsidRDefault="004E2FFC" w:rsidP="00372D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eastAsia="ru-RU"/>
        </w:rPr>
      </w:pPr>
    </w:p>
    <w:p w:rsidR="004A22FD" w:rsidRDefault="004A22FD" w:rsidP="00372D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eastAsia="ru-RU"/>
        </w:rPr>
      </w:pPr>
    </w:p>
    <w:p w:rsidR="00EB53CC" w:rsidRPr="00EB53CC" w:rsidRDefault="00EB53CC" w:rsidP="00EB53C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5669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B53CC">
        <w:rPr>
          <w:rFonts w:ascii="PT Astra Serif" w:eastAsia="PT Astra Serif" w:hAnsi="PT Astra Serif" w:cs="PT Astra Serif"/>
          <w:sz w:val="26"/>
          <w:szCs w:val="26"/>
          <w:lang w:eastAsia="ru-RU"/>
        </w:rPr>
        <w:lastRenderedPageBreak/>
        <w:t>Приложение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№ 1</w:t>
      </w:r>
    </w:p>
    <w:p w:rsidR="00EB53CC" w:rsidRPr="00EB53CC" w:rsidRDefault="00EB53CC" w:rsidP="00EB53C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left="5669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B53CC">
        <w:rPr>
          <w:rFonts w:ascii="PT Astra Serif" w:eastAsia="PT Astra Serif" w:hAnsi="PT Astra Serif" w:cs="PT Astra Serif"/>
          <w:sz w:val="26"/>
          <w:szCs w:val="26"/>
          <w:lang w:eastAsia="ru-RU"/>
        </w:rPr>
        <w:t>к приказу Департамента градостроительного развития Томской области</w:t>
      </w:r>
    </w:p>
    <w:p w:rsidR="00EB53CC" w:rsidRDefault="00EB53CC" w:rsidP="00EB53C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left="5669"/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</w:pP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t>от</w:t>
      </w:r>
      <w:r w:rsidRPr="00EB53CC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 </w: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fldChar w:fldCharType="begin"/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instrText xml:space="preserve"> FORMTEXT </w:instrTex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fldChar w:fldCharType="separate"/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t>&lt;Дата&gt;</w: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fldChar w:fldCharType="end"/>
      </w:r>
      <w:r w:rsidRPr="00EB53CC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 </w: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t>№</w:t>
      </w:r>
      <w:r w:rsidRPr="00EB53CC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 </w: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fldChar w:fldCharType="begin"/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instrText xml:space="preserve"> FORMTEXT </w:instrTex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fldChar w:fldCharType="separate"/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t>&lt;Номер&gt;</w: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fldChar w:fldCharType="end"/>
      </w:r>
    </w:p>
    <w:p w:rsidR="00EB53CC" w:rsidRDefault="00EB53CC" w:rsidP="00EB53C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left="5669"/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</w:pPr>
    </w:p>
    <w:p w:rsidR="00EB53CC" w:rsidRPr="00903C87" w:rsidRDefault="00EB53CC" w:rsidP="00EB53C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 w:rsidRPr="00903C87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Форма отчета о достижении показателей и критериев оценки эффективности деятельности и сроки и порядок его предоставления</w:t>
      </w:r>
    </w:p>
    <w:p w:rsidR="00EB53CC" w:rsidRPr="00903C87" w:rsidRDefault="00EB53CC" w:rsidP="00EB53C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EB53CC" w:rsidRPr="00903C87" w:rsidRDefault="00EB53CC" w:rsidP="00EB53C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 w:rsidRPr="00903C87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Отчет о достижении показателей и критериев оценки эффективности деятельности ОГБУ «АПУ» за __________20 ___ год</w:t>
      </w:r>
      <w:r w:rsidR="00E539BB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(</w:t>
      </w:r>
      <w:r w:rsidRPr="00903C87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а</w:t>
      </w:r>
      <w:r w:rsidR="00E539BB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)</w:t>
      </w:r>
    </w:p>
    <w:p w:rsidR="00EB53CC" w:rsidRPr="00903C87" w:rsidRDefault="00EB53CC" w:rsidP="00EB53C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00"/>
        <w:gridCol w:w="3677"/>
        <w:gridCol w:w="2528"/>
        <w:gridCol w:w="2823"/>
      </w:tblGrid>
      <w:tr w:rsidR="00EB53CC" w:rsidRPr="00903C87" w:rsidTr="00EB53CC">
        <w:tc>
          <w:tcPr>
            <w:tcW w:w="0" w:type="auto"/>
          </w:tcPr>
          <w:p w:rsidR="00EB53CC" w:rsidRPr="00903C87" w:rsidRDefault="00EB53CC" w:rsidP="00EB53CC">
            <w:pPr>
              <w:tabs>
                <w:tab w:val="left" w:pos="7088"/>
              </w:tabs>
              <w:jc w:val="center"/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</w:pPr>
            <w:r w:rsidRPr="00903C87"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  <w:t>№</w:t>
            </w:r>
          </w:p>
          <w:p w:rsidR="00EB53CC" w:rsidRPr="00903C87" w:rsidRDefault="00EB53CC" w:rsidP="00EB53CC">
            <w:pPr>
              <w:tabs>
                <w:tab w:val="left" w:pos="7088"/>
              </w:tabs>
              <w:jc w:val="center"/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</w:pPr>
            <w:r w:rsidRPr="00903C87"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  <w:t xml:space="preserve"> п/п</w:t>
            </w:r>
          </w:p>
        </w:tc>
        <w:tc>
          <w:tcPr>
            <w:tcW w:w="0" w:type="auto"/>
          </w:tcPr>
          <w:p w:rsidR="00EB53CC" w:rsidRPr="00903C87" w:rsidRDefault="00E539BB" w:rsidP="00EB53CC">
            <w:pPr>
              <w:tabs>
                <w:tab w:val="left" w:pos="7088"/>
              </w:tabs>
              <w:jc w:val="center"/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</w:pPr>
            <w:r w:rsidRPr="00E539BB"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  <w:t>Целевые показатели деятельности руководителя</w:t>
            </w:r>
          </w:p>
        </w:tc>
        <w:tc>
          <w:tcPr>
            <w:tcW w:w="0" w:type="auto"/>
          </w:tcPr>
          <w:p w:rsidR="00EB53CC" w:rsidRPr="00903C87" w:rsidRDefault="00EB53CC" w:rsidP="00EB53CC">
            <w:pPr>
              <w:tabs>
                <w:tab w:val="left" w:pos="7088"/>
              </w:tabs>
              <w:jc w:val="center"/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</w:pPr>
            <w:r w:rsidRPr="00903C87"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  <w:t>Плановое значение показателя</w:t>
            </w:r>
          </w:p>
        </w:tc>
        <w:tc>
          <w:tcPr>
            <w:tcW w:w="0" w:type="auto"/>
          </w:tcPr>
          <w:p w:rsidR="00EB53CC" w:rsidRPr="00903C87" w:rsidRDefault="00EB53CC" w:rsidP="00EB53CC">
            <w:pPr>
              <w:tabs>
                <w:tab w:val="left" w:pos="7088"/>
              </w:tabs>
              <w:jc w:val="center"/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</w:pPr>
            <w:r w:rsidRPr="00903C87"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  <w:t>Фактическое значение показателя</w:t>
            </w:r>
          </w:p>
        </w:tc>
      </w:tr>
      <w:tr w:rsidR="00EB53CC" w:rsidRPr="00903C87" w:rsidTr="00EB53CC">
        <w:tc>
          <w:tcPr>
            <w:tcW w:w="0" w:type="auto"/>
          </w:tcPr>
          <w:p w:rsidR="00EB53CC" w:rsidRPr="00903C87" w:rsidRDefault="00EB53CC" w:rsidP="00EB53CC">
            <w:pPr>
              <w:tabs>
                <w:tab w:val="left" w:pos="7088"/>
              </w:tabs>
              <w:jc w:val="center"/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</w:tcPr>
          <w:p w:rsidR="00EB53CC" w:rsidRPr="00903C87" w:rsidRDefault="00EB53CC" w:rsidP="00EB53CC">
            <w:pPr>
              <w:tabs>
                <w:tab w:val="left" w:pos="7088"/>
              </w:tabs>
              <w:jc w:val="center"/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</w:tcPr>
          <w:p w:rsidR="00EB53CC" w:rsidRPr="00903C87" w:rsidRDefault="00EB53CC" w:rsidP="00EB53CC">
            <w:pPr>
              <w:tabs>
                <w:tab w:val="left" w:pos="7088"/>
              </w:tabs>
              <w:jc w:val="center"/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</w:tcPr>
          <w:p w:rsidR="00EB53CC" w:rsidRPr="00903C87" w:rsidRDefault="00EB53CC" w:rsidP="00EB53CC">
            <w:pPr>
              <w:tabs>
                <w:tab w:val="left" w:pos="7088"/>
              </w:tabs>
              <w:jc w:val="center"/>
              <w:rPr>
                <w:rFonts w:ascii="PT Astra Serif" w:eastAsia="Times New Roman" w:hAnsi="PT Astra Serif" w:cs="PT Astra Serif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EB53CC" w:rsidRPr="00903C87" w:rsidRDefault="00EB53CC" w:rsidP="00EB53C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903C87" w:rsidRDefault="00903C87" w:rsidP="00903C8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Руководитель учреждения                                          _____________/_______________/</w:t>
      </w:r>
    </w:p>
    <w:p w:rsidR="00903C87" w:rsidRDefault="00903C87" w:rsidP="00903C8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903C87" w:rsidRDefault="00903C87" w:rsidP="00903C8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6585"/>
        </w:tabs>
        <w:spacing w:after="0" w:line="240" w:lineRule="auto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ab/>
        <w:t>М.П.</w:t>
      </w:r>
    </w:p>
    <w:p w:rsidR="00903C87" w:rsidRDefault="00903C87" w:rsidP="00903C8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903C87" w:rsidRDefault="00903C87" w:rsidP="00903C8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Главный бухгалтер учреждения                               _____________/_______________/</w:t>
      </w:r>
    </w:p>
    <w:p w:rsidR="00903C87" w:rsidRDefault="00903C87" w:rsidP="00903C8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903C87" w:rsidRDefault="00903C87" w:rsidP="00903C8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903C87" w:rsidRDefault="00903C87" w:rsidP="00903C8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EB53CC" w:rsidRPr="00EB53CC" w:rsidRDefault="00903C87" w:rsidP="00903C8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 w:rsidRPr="00903C87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Сроки и порядок предоставления</w:t>
      </w:r>
      <w:r w:rsidRPr="00903C87">
        <w:rPr>
          <w:sz w:val="26"/>
          <w:szCs w:val="26"/>
        </w:rPr>
        <w:t xml:space="preserve"> </w:t>
      </w:r>
      <w:r w:rsidRPr="00903C87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отчета о достижении показателей и критериев оценки эффективности деятельности</w:t>
      </w:r>
    </w:p>
    <w:p w:rsidR="00903C87" w:rsidRPr="00903C87" w:rsidRDefault="00903C87" w:rsidP="00903C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</w:p>
    <w:p w:rsidR="00903C87" w:rsidRPr="00903C87" w:rsidRDefault="00903C87" w:rsidP="004369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903C87">
        <w:rPr>
          <w:rFonts w:ascii="PT Astra Serif" w:eastAsia="Times New Roman" w:hAnsi="PT Astra Serif" w:cs="PT Astra Serif"/>
          <w:sz w:val="26"/>
          <w:szCs w:val="26"/>
          <w:lang w:eastAsia="ru-RU"/>
        </w:rPr>
        <w:t>Руководитель областного государственного учреждения, в отношении которого Департамент градостроительного развития Томской области выполняет функции и полномочия учредителя, обязан ежемесячно, не позднее последнего числа месяца отчетного периода, представлять в Департамент градостроительного развития Томской области отчет о достижении показателей и критериев оценки эффективности деятельности.</w:t>
      </w:r>
    </w:p>
    <w:p w:rsidR="00903C87" w:rsidRPr="00903C87" w:rsidRDefault="00903C87" w:rsidP="004369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903C87">
        <w:rPr>
          <w:rFonts w:ascii="PT Astra Serif" w:eastAsia="Times New Roman" w:hAnsi="PT Astra Serif" w:cs="PT Astra Serif"/>
          <w:sz w:val="26"/>
          <w:szCs w:val="26"/>
          <w:lang w:eastAsia="ru-RU"/>
        </w:rPr>
        <w:t>Отчет должен быть подписан руководителем и главным бухгалтером Учреждения, а также заверен печатью Учреждения.</w:t>
      </w:r>
    </w:p>
    <w:p w:rsidR="00903C87" w:rsidRPr="00903C87" w:rsidRDefault="00903C87" w:rsidP="00436958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sz w:val="26"/>
          <w:szCs w:val="26"/>
          <w:lang w:eastAsia="ru-RU"/>
        </w:rPr>
        <w:tab/>
      </w:r>
      <w:r w:rsidRPr="00903C87">
        <w:rPr>
          <w:rFonts w:ascii="PT Astra Serif" w:eastAsia="Times New Roman" w:hAnsi="PT Astra Serif" w:cs="PT Astra Serif"/>
          <w:sz w:val="26"/>
          <w:szCs w:val="26"/>
          <w:lang w:eastAsia="ru-RU"/>
        </w:rPr>
        <w:t>Руководитель Учреждения несет ответственность за достоверность и своевременность предоставления сведений, содержащихся в отчете.</w:t>
      </w:r>
    </w:p>
    <w:p w:rsidR="00903C87" w:rsidRPr="00903C87" w:rsidRDefault="00903C87" w:rsidP="00436958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sz w:val="26"/>
          <w:szCs w:val="26"/>
          <w:lang w:eastAsia="ru-RU"/>
        </w:rPr>
        <w:tab/>
      </w:r>
      <w:r w:rsidRPr="00903C87">
        <w:rPr>
          <w:rFonts w:ascii="PT Astra Serif" w:eastAsia="Times New Roman" w:hAnsi="PT Astra Serif" w:cs="PT Astra Serif"/>
          <w:sz w:val="26"/>
          <w:szCs w:val="26"/>
          <w:lang w:eastAsia="ru-RU"/>
        </w:rPr>
        <w:t>В случае отклонения фактических значений показателей эффективности деятельности Учреждения от плановых значений к отчету прилагается пояснительная записка, содержащая причины отклонения и меры, принятые руководителем Учреждения для обеспечения выполнения показателей эффективности деятельности Учреждения.</w:t>
      </w:r>
    </w:p>
    <w:p w:rsidR="00903C87" w:rsidRPr="00903C87" w:rsidRDefault="00903C87" w:rsidP="00903C8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Calibri"/>
          <w:lang w:eastAsia="ru-RU"/>
        </w:rPr>
      </w:pPr>
      <w:r w:rsidRPr="00903C87">
        <w:rPr>
          <w:rFonts w:ascii="PT Astra Serif" w:eastAsia="Times New Roman" w:hAnsi="PT Astra Serif" w:cs="PT Astra Serif"/>
          <w:sz w:val="24"/>
          <w:szCs w:val="24"/>
          <w:lang w:eastAsia="ru-RU"/>
        </w:rPr>
        <w:br w:type="page"/>
      </w:r>
    </w:p>
    <w:p w:rsidR="004A22FD" w:rsidRPr="00372D0D" w:rsidRDefault="004A22FD" w:rsidP="00372D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18"/>
          <w:szCs w:val="18"/>
          <w:lang w:eastAsia="ru-RU"/>
        </w:rPr>
      </w:pPr>
    </w:p>
    <w:p w:rsidR="00372D0D" w:rsidRPr="00372D0D" w:rsidRDefault="00372D0D" w:rsidP="00372D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</w:p>
    <w:p w:rsidR="00903C87" w:rsidRPr="00EB53CC" w:rsidRDefault="00903C87" w:rsidP="00903C8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5669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B53CC">
        <w:rPr>
          <w:rFonts w:ascii="PT Astra Serif" w:eastAsia="PT Astra Serif" w:hAnsi="PT Astra Serif" w:cs="PT Astra Serif"/>
          <w:sz w:val="26"/>
          <w:szCs w:val="26"/>
          <w:lang w:eastAsia="ru-RU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№ 2</w:t>
      </w:r>
    </w:p>
    <w:p w:rsidR="00903C87" w:rsidRPr="00EB53CC" w:rsidRDefault="00903C87" w:rsidP="00903C8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left="5669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B53CC">
        <w:rPr>
          <w:rFonts w:ascii="PT Astra Serif" w:eastAsia="PT Astra Serif" w:hAnsi="PT Astra Serif" w:cs="PT Astra Serif"/>
          <w:sz w:val="26"/>
          <w:szCs w:val="26"/>
          <w:lang w:eastAsia="ru-RU"/>
        </w:rPr>
        <w:t>к приказу Департамента градостроительного развития Томской области</w:t>
      </w:r>
    </w:p>
    <w:p w:rsidR="00903C87" w:rsidRDefault="00903C87" w:rsidP="00903C8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left="5669"/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</w:pP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t>от</w:t>
      </w:r>
      <w:r w:rsidRPr="00EB53CC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 </w: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fldChar w:fldCharType="begin"/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instrText xml:space="preserve"> FORMTEXT </w:instrTex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fldChar w:fldCharType="separate"/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t>&lt;Дата&gt;</w: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fldChar w:fldCharType="end"/>
      </w:r>
      <w:r w:rsidRPr="00EB53CC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 </w: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t>№</w:t>
      </w:r>
      <w:r w:rsidRPr="00EB53CC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 </w: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fldChar w:fldCharType="begin"/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instrText xml:space="preserve"> FORMTEXT </w:instrTex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fldChar w:fldCharType="separate"/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t>&lt;Номер&gt;</w: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fldChar w:fldCharType="end"/>
      </w:r>
    </w:p>
    <w:p w:rsidR="00903C87" w:rsidRDefault="00903C87" w:rsidP="00903C8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left="5669"/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D4686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sz w:val="26"/>
          <w:szCs w:val="26"/>
          <w:lang w:eastAsia="ru-RU"/>
        </w:rPr>
      </w:pPr>
    </w:p>
    <w:p w:rsidR="00D46860" w:rsidRPr="00D46860" w:rsidRDefault="00D46860" w:rsidP="00D4686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D46860">
        <w:rPr>
          <w:rFonts w:ascii="PT Astra Serif" w:eastAsia="Times New Roman" w:hAnsi="PT Astra Serif" w:cs="PT Astra Serif"/>
          <w:sz w:val="26"/>
          <w:szCs w:val="26"/>
          <w:lang w:eastAsia="ru-RU"/>
        </w:rPr>
        <w:t>Состав комиссии по оценке выполнения показателей и критериев оценки эффективности деятельности ОГБУ «АПУ» и его руководителя</w:t>
      </w:r>
    </w:p>
    <w:p w:rsidR="00D46860" w:rsidRPr="00D46860" w:rsidRDefault="00D46860" w:rsidP="00D4686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3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sz w:val="26"/>
          <w:szCs w:val="26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78"/>
        <w:gridCol w:w="340"/>
        <w:gridCol w:w="5953"/>
      </w:tblGrid>
      <w:tr w:rsidR="00D46860" w:rsidRPr="00D46860" w:rsidTr="00EB4631"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46860" w:rsidRPr="00D46860" w:rsidRDefault="00D46860" w:rsidP="00D46860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6"/>
                <w:szCs w:val="26"/>
                <w:lang w:eastAsia="ru-RU" w:bidi="en-US"/>
              </w:rPr>
            </w:pPr>
            <w:r w:rsidRPr="00D46860">
              <w:rPr>
                <w:rFonts w:ascii="PT Astra Serif" w:eastAsia="Times New Roman" w:hAnsi="PT Astra Serif" w:cs="Calibri"/>
                <w:color w:val="000000"/>
                <w:sz w:val="26"/>
                <w:szCs w:val="26"/>
                <w:lang w:eastAsia="ru-RU" w:bidi="en-US"/>
              </w:rPr>
              <w:t>Мухамеджанов Тимур Болатович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46860" w:rsidRPr="00D46860" w:rsidRDefault="00D46860" w:rsidP="00D46860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6"/>
                <w:szCs w:val="26"/>
                <w:lang w:eastAsia="ru-RU" w:bidi="en-US"/>
              </w:rPr>
            </w:pPr>
            <w:r w:rsidRPr="00D46860">
              <w:rPr>
                <w:rFonts w:ascii="PT Astra Serif" w:eastAsia="Times New Roman" w:hAnsi="PT Astra Serif" w:cs="Calibri"/>
                <w:color w:val="000000"/>
                <w:sz w:val="26"/>
                <w:szCs w:val="26"/>
                <w:lang w:eastAsia="ru-RU" w:bidi="en-US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46860" w:rsidRPr="00D46860" w:rsidRDefault="00D46860" w:rsidP="00D46860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6"/>
                <w:szCs w:val="26"/>
                <w:lang w:eastAsia="ru-RU" w:bidi="en-US"/>
              </w:rPr>
            </w:pPr>
            <w:r w:rsidRPr="00D46860">
              <w:rPr>
                <w:rFonts w:ascii="PT Astra Serif" w:eastAsia="Times New Roman" w:hAnsi="PT Astra Serif" w:cs="Calibri"/>
                <w:sz w:val="26"/>
                <w:szCs w:val="26"/>
                <w:lang w:eastAsia="ru-RU" w:bidi="en-US"/>
              </w:rPr>
              <w:t xml:space="preserve">начальник Департамента – председатель Комиссии, а в случае его отсутствия – лицо, исполняющее его обязанности </w:t>
            </w:r>
          </w:p>
        </w:tc>
      </w:tr>
      <w:tr w:rsidR="00D46860" w:rsidRPr="00D46860" w:rsidTr="00EB4631"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46860" w:rsidRPr="00D46860" w:rsidRDefault="00D46860" w:rsidP="00D46860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6"/>
                <w:szCs w:val="26"/>
                <w:lang w:eastAsia="ru-RU" w:bidi="en-US"/>
              </w:rPr>
            </w:pPr>
            <w:r w:rsidRPr="00D46860">
              <w:rPr>
                <w:rFonts w:ascii="PT Astra Serif" w:eastAsia="Times New Roman" w:hAnsi="PT Astra Serif" w:cs="Calibri"/>
                <w:color w:val="000000"/>
                <w:sz w:val="26"/>
                <w:szCs w:val="26"/>
                <w:lang w:eastAsia="ru-RU" w:bidi="en-US"/>
              </w:rPr>
              <w:t>Евдунова Анастасия Юрьевна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46860" w:rsidRPr="00D46860" w:rsidRDefault="00D46860" w:rsidP="00D46860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6"/>
                <w:szCs w:val="26"/>
                <w:lang w:eastAsia="ru-RU" w:bidi="en-US"/>
              </w:rPr>
            </w:pPr>
            <w:r w:rsidRPr="00D46860">
              <w:rPr>
                <w:rFonts w:ascii="PT Astra Serif" w:eastAsia="Times New Roman" w:hAnsi="PT Astra Serif" w:cs="Calibri"/>
                <w:color w:val="000000"/>
                <w:sz w:val="26"/>
                <w:szCs w:val="26"/>
                <w:lang w:eastAsia="ru-RU" w:bidi="en-US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46860" w:rsidRPr="00D46860" w:rsidRDefault="00D46860" w:rsidP="00D46860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6"/>
                <w:szCs w:val="26"/>
                <w:lang w:eastAsia="ru-RU" w:bidi="en-US"/>
              </w:rPr>
            </w:pPr>
            <w:r w:rsidRPr="00D46860">
              <w:rPr>
                <w:rFonts w:ascii="PT Astra Serif" w:eastAsia="Times New Roman" w:hAnsi="PT Astra Serif" w:cs="Calibri"/>
                <w:sz w:val="26"/>
                <w:szCs w:val="26"/>
                <w:lang w:eastAsia="ru-RU" w:bidi="en-US"/>
              </w:rPr>
              <w:t>председатель правового комитета – заместитель председателя Комиссии, а в случае ее отсутствия – лицо, исполняющее ее обязанности</w:t>
            </w:r>
          </w:p>
        </w:tc>
      </w:tr>
      <w:tr w:rsidR="00D46860" w:rsidRPr="00D46860" w:rsidTr="00EB4631"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46860" w:rsidRPr="00D46860" w:rsidRDefault="00D46860" w:rsidP="00D46860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6"/>
                <w:szCs w:val="26"/>
                <w:lang w:eastAsia="ru-RU" w:bidi="en-US"/>
              </w:rPr>
            </w:pPr>
            <w:r w:rsidRPr="00D46860">
              <w:rPr>
                <w:rFonts w:ascii="PT Astra Serif" w:eastAsia="Times New Roman" w:hAnsi="PT Astra Serif" w:cs="Calibri"/>
                <w:color w:val="000000"/>
                <w:sz w:val="26"/>
                <w:szCs w:val="26"/>
                <w:lang w:eastAsia="ru-RU" w:bidi="en-US"/>
              </w:rPr>
              <w:t>Петрушина Ирина Валерьевна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46860" w:rsidRPr="00D46860" w:rsidRDefault="00D46860" w:rsidP="00D46860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6"/>
                <w:szCs w:val="26"/>
                <w:lang w:eastAsia="ru-RU" w:bidi="en-US"/>
              </w:rPr>
            </w:pPr>
            <w:r w:rsidRPr="00D46860">
              <w:rPr>
                <w:rFonts w:ascii="PT Astra Serif" w:eastAsia="Times New Roman" w:hAnsi="PT Astra Serif" w:cs="Calibri"/>
                <w:color w:val="000000"/>
                <w:sz w:val="26"/>
                <w:szCs w:val="26"/>
                <w:lang w:eastAsia="ru-RU" w:bidi="en-US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46860" w:rsidRPr="00D46860" w:rsidRDefault="00D46860" w:rsidP="00D46860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6"/>
                <w:szCs w:val="26"/>
                <w:lang w:eastAsia="ru-RU" w:bidi="en-US"/>
              </w:rPr>
            </w:pPr>
            <w:r w:rsidRPr="00D46860">
              <w:rPr>
                <w:rFonts w:ascii="PT Astra Serif" w:eastAsia="Times New Roman" w:hAnsi="PT Astra Serif" w:cs="Calibri"/>
                <w:sz w:val="26"/>
                <w:szCs w:val="26"/>
                <w:lang w:eastAsia="ru-RU" w:bidi="en-US"/>
              </w:rPr>
              <w:t>и.о. председателя комитета по делопроизводству – член Комиссии, а в случае ее отсутствия – лицо, исполняющее ее обязанности</w:t>
            </w:r>
          </w:p>
        </w:tc>
      </w:tr>
      <w:tr w:rsidR="00D46860" w:rsidRPr="00D46860" w:rsidTr="00EB4631"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46860" w:rsidRPr="00D46860" w:rsidRDefault="00D46860" w:rsidP="00D46860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6"/>
                <w:szCs w:val="26"/>
                <w:lang w:eastAsia="ru-RU" w:bidi="en-US"/>
              </w:rPr>
            </w:pPr>
            <w:r w:rsidRPr="00D46860">
              <w:rPr>
                <w:rFonts w:ascii="PT Astra Serif" w:eastAsia="Times New Roman" w:hAnsi="PT Astra Serif" w:cs="Calibri"/>
                <w:color w:val="000000"/>
                <w:sz w:val="26"/>
                <w:szCs w:val="26"/>
                <w:lang w:eastAsia="ru-RU" w:bidi="en-US"/>
              </w:rPr>
              <w:t>Петрушкевич Юлия Дмитриевна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46860" w:rsidRPr="00D46860" w:rsidRDefault="00D46860" w:rsidP="00D46860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6"/>
                <w:szCs w:val="26"/>
                <w:lang w:eastAsia="ru-RU" w:bidi="en-US"/>
              </w:rPr>
            </w:pPr>
            <w:r w:rsidRPr="00D46860">
              <w:rPr>
                <w:rFonts w:ascii="PT Astra Serif" w:eastAsia="Times New Roman" w:hAnsi="PT Astra Serif" w:cs="Calibri"/>
                <w:color w:val="000000"/>
                <w:sz w:val="26"/>
                <w:szCs w:val="26"/>
                <w:lang w:eastAsia="ru-RU" w:bidi="en-US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D46860" w:rsidRPr="00D46860" w:rsidRDefault="00D46860" w:rsidP="00D46860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6"/>
                <w:szCs w:val="26"/>
                <w:lang w:eastAsia="ru-RU" w:bidi="en-US"/>
              </w:rPr>
            </w:pPr>
            <w:r w:rsidRPr="00D46860">
              <w:rPr>
                <w:rFonts w:ascii="PT Astra Serif" w:eastAsia="Times New Roman" w:hAnsi="PT Astra Serif" w:cs="Calibri"/>
                <w:sz w:val="26"/>
                <w:szCs w:val="26"/>
                <w:lang w:eastAsia="ru-RU" w:bidi="en-US"/>
              </w:rPr>
              <w:t>председатель финансово-экономического комитета – секретарь Комиссии, а в случае ее отсутствия – лицо, исполняющее ее обязанности</w:t>
            </w:r>
          </w:p>
        </w:tc>
      </w:tr>
    </w:tbl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Pr="00EB53CC" w:rsidRDefault="00D46860" w:rsidP="00D4686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left="5669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B53CC">
        <w:rPr>
          <w:rFonts w:ascii="PT Astra Serif" w:eastAsia="PT Astra Serif" w:hAnsi="PT Astra Serif" w:cs="PT Astra Serif"/>
          <w:sz w:val="26"/>
          <w:szCs w:val="26"/>
          <w:lang w:eastAsia="ru-RU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№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3</w:t>
      </w:r>
    </w:p>
    <w:p w:rsidR="00D46860" w:rsidRPr="00EB53CC" w:rsidRDefault="00D46860" w:rsidP="00D4686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left="5669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EB53CC">
        <w:rPr>
          <w:rFonts w:ascii="PT Astra Serif" w:eastAsia="PT Astra Serif" w:hAnsi="PT Astra Serif" w:cs="PT Astra Serif"/>
          <w:sz w:val="26"/>
          <w:szCs w:val="26"/>
          <w:lang w:eastAsia="ru-RU"/>
        </w:rPr>
        <w:t>к приказу Департамента градостроительного развития Томской области</w:t>
      </w:r>
    </w:p>
    <w:p w:rsidR="00D46860" w:rsidRDefault="00D46860" w:rsidP="00D4686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ind w:left="5669"/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</w:pP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t>от</w:t>
      </w:r>
      <w:r w:rsidRPr="00EB53CC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 </w: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fldChar w:fldCharType="begin"/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instrText xml:space="preserve"> FORMTEXT </w:instrTex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fldChar w:fldCharType="separate"/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t>&lt;Дата&gt;</w: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fldChar w:fldCharType="end"/>
      </w:r>
      <w:r w:rsidRPr="00EB53CC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 </w: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t>№</w:t>
      </w:r>
      <w:r w:rsidRPr="00EB53CC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 </w: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fldChar w:fldCharType="begin"/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instrText xml:space="preserve"> FORMTEXT </w:instrTex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fldChar w:fldCharType="separate"/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t>&lt;Номер&gt;</w:t>
      </w:r>
      <w:r w:rsidRPr="00EB53CC">
        <w:rPr>
          <w:rFonts w:ascii="PT Astra Serif" w:eastAsia="PT Astra Serif" w:hAnsi="PT Astra Serif" w:cs="PT Astra Serif"/>
          <w:color w:val="000000"/>
          <w:sz w:val="26"/>
          <w:szCs w:val="26"/>
          <w:lang w:eastAsia="ru-RU"/>
        </w:rPr>
        <w:fldChar w:fldCharType="end"/>
      </w: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D46860" w:rsidRDefault="00D46860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146B84" w:rsidRDefault="00146B84" w:rsidP="0036233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У</w:t>
      </w:r>
      <w:r w:rsidRPr="00903C87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словия премирования и депремирования руководителя, показатели и критерии оценки</w:t>
      </w:r>
    </w:p>
    <w:p w:rsidR="00146B84" w:rsidRDefault="00146B84" w:rsidP="00146B8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8"/>
        </w:tabs>
        <w:spacing w:after="0" w:line="240" w:lineRule="auto"/>
        <w:jc w:val="center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146B84" w:rsidRDefault="00146B84" w:rsidP="00436958">
      <w:pPr>
        <w:pStyle w:val="ad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 w:rsidRPr="002B42A7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 xml:space="preserve">Руководитель Учреждения премируется ежемесячно по итогам работы за отчетный период. Период по итогам работы руководителю Учреждения начисляется </w:t>
      </w: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пропорционально фактически отработанному времени. При исчислении фактически отработанного времени для начисления премии по итогам работы не учитываются периоды, когда за руководителем Учреждения сохранялся средний заработок в соответствии с законодательством Российской Федерации, а также периоды без оплаты.</w:t>
      </w:r>
    </w:p>
    <w:p w:rsidR="00146B84" w:rsidRDefault="00146B84" w:rsidP="00436958">
      <w:pPr>
        <w:pStyle w:val="ad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Размер выплачиваемой руководителю Учреждения премии по итогам работы за период времени определяется исходя из показателей и критериев оценки эффективности деятельности Учреждения и работы его руководителя и условий осуществления выплат стимулирующего характера, предусмотренных трудовым договором с руководителем Учреждения.</w:t>
      </w:r>
    </w:p>
    <w:p w:rsidR="00146B84" w:rsidRDefault="00146B84" w:rsidP="00436958">
      <w:pPr>
        <w:pStyle w:val="ad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 xml:space="preserve">Оценка достигнутого Учреждением результата выполнения показателей и критериев оценки эффективности деятельности </w:t>
      </w:r>
      <w:r w:rsidR="00362334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 xml:space="preserve">и определения размера премии по </w:t>
      </w: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итогам работы осуществляются Комиссией по оценке выполнения показателей и критериев оценки эффективности деятельности ОГБУ «АПУ» и его руководителя (далее – Комиссия) путем составления протокола заседания Комиссии.</w:t>
      </w:r>
    </w:p>
    <w:p w:rsidR="00146B84" w:rsidRDefault="00146B84" w:rsidP="00436958">
      <w:pPr>
        <w:pStyle w:val="ad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Выплата премии руководителю Учреждения за соответствующий период производится на основании распоряжения Департамента градостроительного развития Томской области в соответствии с решением Комиссии.</w:t>
      </w:r>
    </w:p>
    <w:p w:rsidR="00146B84" w:rsidRDefault="00146B84" w:rsidP="00436958">
      <w:pPr>
        <w:pStyle w:val="ad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При увольнении руководителя Учреждения по уважительной причине до истечения отчетного периода, за который осуществляется премирование, или назначении на должность в соответствующем отчетном периоде премия начисляется за фактически отработанное время.</w:t>
      </w:r>
    </w:p>
    <w:p w:rsidR="00146B84" w:rsidRDefault="00146B84" w:rsidP="00436958">
      <w:pPr>
        <w:pStyle w:val="ad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 xml:space="preserve">При наличии дисциплинарного взыскания премия по итогам работы руководителю Учреждения не начисляется полностью либо частично. </w:t>
      </w:r>
    </w:p>
    <w:p w:rsidR="00146B84" w:rsidRDefault="00146B84" w:rsidP="00436958">
      <w:pPr>
        <w:pStyle w:val="ad"/>
        <w:widowControl w:val="0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 xml:space="preserve">Объем депремирования при наложении дисциплинарного взыскания в виде замечания составляет </w:t>
      </w:r>
      <w:r w:rsidR="0006250B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2</w:t>
      </w: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0 процентов размера причитающейся премии.</w:t>
      </w:r>
    </w:p>
    <w:p w:rsidR="00F953BD" w:rsidRDefault="00146B84" w:rsidP="00436958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Объем депремирования при наложении дисциплинарного</w:t>
      </w:r>
      <w:r w:rsidR="00597685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 xml:space="preserve"> взыскания в иных, предусмотренных действующим законодательством видах составляет 40 процентов размера причитающейся премии.</w:t>
      </w:r>
    </w:p>
    <w:p w:rsidR="00597685" w:rsidRDefault="00597685" w:rsidP="00436958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Депремирование руководителя Учреждения производится за тот отчетный период, в котором было наложено дисциплинарное взыскание.</w:t>
      </w:r>
    </w:p>
    <w:p w:rsidR="00597685" w:rsidRDefault="00597685" w:rsidP="00436958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Продолжительность периода депремирования определяется месяцем, в котором применено дисциплинарное взыскание.</w:t>
      </w:r>
    </w:p>
    <w:p w:rsidR="00597685" w:rsidRDefault="00597685" w:rsidP="00436958">
      <w:pPr>
        <w:pStyle w:val="ad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 w:rsidRPr="00597685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Премир</w:t>
      </w: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ование руководителя Учреждение за отчетный период осуществляется в следующем порядке.</w:t>
      </w:r>
    </w:p>
    <w:p w:rsidR="00597685" w:rsidRDefault="00597685" w:rsidP="00436958">
      <w:pPr>
        <w:widowControl w:val="0"/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lastRenderedPageBreak/>
        <w:t>Комиссия на основе оценки отчетных форм руководителя Учреждения об исполнении показателей эффективности деятельности Учреждения определяет степень выполнения показателей за отчетный период, которая оценивается в процентах.</w:t>
      </w:r>
    </w:p>
    <w:p w:rsidR="00597685" w:rsidRDefault="00597685" w:rsidP="00436958">
      <w:pPr>
        <w:widowControl w:val="0"/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Размер премии руководителя Учреждения за отчетный период равен 100 процентам от размера премии, установленного для данного периода, при условии выполнения всех показателей эффективности деятельности Учреждения.</w:t>
      </w:r>
    </w:p>
    <w:p w:rsidR="00597685" w:rsidRDefault="00597685" w:rsidP="00436958">
      <w:pPr>
        <w:widowControl w:val="0"/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При частичном выполнении показателей и критериев премия руководителя Учреждения рассчитывается пропорционально объем выполнения.</w:t>
      </w:r>
    </w:p>
    <w:p w:rsidR="00436958" w:rsidRDefault="00597685" w:rsidP="00436958">
      <w:pPr>
        <w:pStyle w:val="ad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>Выплата премии за отчетный период производится Учреждением в следующем за отчетным периоде.</w:t>
      </w:r>
    </w:p>
    <w:p w:rsidR="00E539BB" w:rsidRDefault="00E539BB" w:rsidP="00E539BB">
      <w:pPr>
        <w:pStyle w:val="ad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p w:rsidR="00E539BB" w:rsidRPr="00436958" w:rsidRDefault="00E539BB" w:rsidP="00E539BB">
      <w:pPr>
        <w:pStyle w:val="ad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2693"/>
        <w:gridCol w:w="2268"/>
        <w:gridCol w:w="2268"/>
      </w:tblGrid>
      <w:tr w:rsidR="00362334" w:rsidRPr="00F953BD" w:rsidTr="00AC36F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334" w:rsidRPr="00436958" w:rsidRDefault="00362334" w:rsidP="00F95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b/>
                <w:bCs/>
                <w:color w:val="000000"/>
                <w:lang w:val="en-US" w:eastAsia="ru-RU"/>
              </w:rPr>
            </w:pPr>
            <w:r w:rsidRPr="00436958">
              <w:rPr>
                <w:rFonts w:ascii="PT Astra Serif" w:eastAsia="Times New Roman" w:hAnsi="PT Astra Serif" w:cs="PT Astra Serif"/>
                <w:b/>
                <w:bCs/>
                <w:color w:val="000000"/>
                <w:lang w:val="en-US" w:eastAsia="ru-RU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334" w:rsidRPr="00436958" w:rsidRDefault="00362334" w:rsidP="00F95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b/>
                <w:bCs/>
                <w:color w:val="000000"/>
                <w:lang w:val="en-US" w:eastAsia="ru-RU"/>
              </w:rPr>
            </w:pPr>
            <w:r w:rsidRPr="00436958">
              <w:rPr>
                <w:rFonts w:ascii="PT Astra Serif" w:eastAsia="Times New Roman" w:hAnsi="PT Astra Serif" w:cs="PT Astra Serif"/>
                <w:b/>
                <w:bCs/>
                <w:color w:val="000000"/>
                <w:lang w:val="en-US" w:eastAsia="ru-RU"/>
              </w:rPr>
              <w:t xml:space="preserve">Целевые показатели деятельности руководителя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334" w:rsidRPr="00436958" w:rsidRDefault="00362334" w:rsidP="00F95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b/>
                <w:bCs/>
                <w:color w:val="000000"/>
                <w:lang w:val="en-US" w:eastAsia="ru-RU"/>
              </w:rPr>
            </w:pPr>
            <w:r w:rsidRPr="00436958">
              <w:rPr>
                <w:rFonts w:ascii="PT Astra Serif" w:eastAsia="Times New Roman" w:hAnsi="PT Astra Serif" w:cs="PT Astra Serif"/>
                <w:b/>
                <w:bCs/>
                <w:color w:val="000000"/>
                <w:lang w:val="en-US" w:eastAsia="ru-RU"/>
              </w:rPr>
              <w:t>Плановое значение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334" w:rsidRPr="00436958" w:rsidRDefault="00362334" w:rsidP="00F95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b/>
                <w:bCs/>
                <w:color w:val="000000"/>
                <w:lang w:eastAsia="ru-RU"/>
              </w:rPr>
            </w:pPr>
            <w:r w:rsidRPr="00436958">
              <w:rPr>
                <w:rFonts w:ascii="PT Astra Serif" w:eastAsia="Times New Roman" w:hAnsi="PT Astra Serif" w:cs="PT Astra Serif"/>
                <w:b/>
                <w:bCs/>
                <w:color w:val="000000"/>
                <w:lang w:eastAsia="ru-RU"/>
              </w:rPr>
              <w:t>Критерии оценки деят</w:t>
            </w:r>
            <w:r w:rsidR="004656A3">
              <w:rPr>
                <w:rFonts w:ascii="PT Astra Serif" w:eastAsia="Times New Roman" w:hAnsi="PT Astra Serif" w:cs="PT Astra Serif"/>
                <w:b/>
                <w:bCs/>
                <w:color w:val="000000"/>
                <w:lang w:eastAsia="ru-RU"/>
              </w:rPr>
              <w:t xml:space="preserve">ельности руководителя в баллах </w:t>
            </w:r>
            <w:r w:rsidRPr="00436958">
              <w:rPr>
                <w:rFonts w:ascii="PT Astra Serif" w:eastAsia="Times New Roman" w:hAnsi="PT Astra Serif" w:cs="PT Astra Serif"/>
                <w:b/>
                <w:bCs/>
                <w:color w:val="000000"/>
                <w:lang w:eastAsia="ru-RU"/>
              </w:rPr>
              <w:t>(максимально возможное)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334" w:rsidRPr="00436958" w:rsidRDefault="00362334" w:rsidP="00F95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b/>
                <w:bCs/>
                <w:color w:val="000000"/>
                <w:lang w:eastAsia="ru-RU"/>
              </w:rPr>
            </w:pPr>
            <w:r w:rsidRPr="00436958">
              <w:rPr>
                <w:rFonts w:ascii="PT Astra Serif" w:eastAsia="Times New Roman" w:hAnsi="PT Astra Serif" w:cs="PT Astra Serif"/>
                <w:b/>
                <w:bCs/>
                <w:color w:val="000000"/>
                <w:lang w:eastAsia="ru-RU"/>
              </w:rPr>
              <w:t>Форма отчетности, содержащая информацию о выполнении показателя</w:t>
            </w:r>
          </w:p>
        </w:tc>
      </w:tr>
      <w:tr w:rsidR="00436958" w:rsidRPr="00F953BD" w:rsidTr="00AC36F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958" w:rsidRPr="00436958" w:rsidRDefault="00436958" w:rsidP="00F95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b/>
                <w:bCs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958" w:rsidRPr="00436958" w:rsidRDefault="00436958" w:rsidP="00F95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b/>
                <w:bCs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958" w:rsidRPr="00436958" w:rsidRDefault="00436958" w:rsidP="00F95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b/>
                <w:bCs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958" w:rsidRPr="00436958" w:rsidRDefault="00436958" w:rsidP="00F95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b/>
                <w:bCs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958" w:rsidRPr="00436958" w:rsidRDefault="00436958" w:rsidP="00F95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b/>
                <w:bCs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b/>
                <w:bCs/>
                <w:color w:val="000000"/>
                <w:lang w:eastAsia="ru-RU"/>
              </w:rPr>
              <w:t>5</w:t>
            </w:r>
          </w:p>
        </w:tc>
      </w:tr>
      <w:tr w:rsidR="00362334" w:rsidRPr="00F953BD" w:rsidTr="00362334">
        <w:tc>
          <w:tcPr>
            <w:tcW w:w="9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334" w:rsidRPr="00436958" w:rsidRDefault="00362334" w:rsidP="00F95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1.Критерии по основной деятельности областного государственного бюджетного учреждения</w:t>
            </w:r>
          </w:p>
        </w:tc>
      </w:tr>
      <w:tr w:rsidR="00362334" w:rsidRPr="00F953BD" w:rsidTr="00AC36F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334" w:rsidRPr="00436958" w:rsidRDefault="00362334" w:rsidP="00F95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val="en-US" w:eastAsia="ru-RU"/>
              </w:rPr>
            </w:pPr>
            <w:r w:rsidRPr="00436958">
              <w:rPr>
                <w:rFonts w:ascii="PT Astra Serif" w:eastAsia="Times New Roman" w:hAnsi="PT Astra Serif" w:cs="PT Astra Serif"/>
                <w:color w:val="000000"/>
                <w:lang w:val="en-US" w:eastAsia="ru-RU"/>
              </w:rPr>
              <w:t>1.1.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334" w:rsidRPr="00281ED8" w:rsidRDefault="00281ED8" w:rsidP="0028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Своевременное и качественное выполнение </w:t>
            </w:r>
            <w:r w:rsidR="00362334" w:rsidRPr="00281ED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государственного задания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на оказание государственных услуг (выполнение работ)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334" w:rsidRPr="00436958" w:rsidRDefault="00362334" w:rsidP="00436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Не менее 90% и не более 100% от значения, установленного распоряжением Департамента градостроительного развития Томской области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334" w:rsidRPr="00436958" w:rsidRDefault="00630730" w:rsidP="006307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3</w:t>
            </w:r>
            <w:r w:rsidR="00FF4AD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,5</w:t>
            </w:r>
            <w:r w:rsidR="00AC36F1"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балла в 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месяц</w:t>
            </w:r>
            <w:r w:rsidR="00AC36F1"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(всего 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42</w:t>
            </w:r>
            <w:r w:rsidR="00AC36F1"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за год)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334" w:rsidRPr="00436958" w:rsidRDefault="00630730" w:rsidP="00F95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Ежемесячный о</w:t>
            </w:r>
            <w:r w:rsidRPr="00436958">
              <w:rPr>
                <w:rFonts w:ascii="PT Astra Serif" w:eastAsia="Times New Roman" w:hAnsi="PT Astra Serif" w:cs="PT Astra Serif"/>
                <w:color w:val="000000"/>
                <w:lang w:val="en-US" w:eastAsia="ru-RU"/>
              </w:rPr>
              <w:t>тчет заместителя руководителя</w:t>
            </w:r>
            <w:r w:rsidR="00362334"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</w:t>
            </w:r>
          </w:p>
        </w:tc>
      </w:tr>
      <w:tr w:rsidR="00281ED8" w:rsidRPr="00F953BD" w:rsidTr="00494455">
        <w:trPr>
          <w:trHeight w:val="11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ED8" w:rsidRPr="00281ED8" w:rsidRDefault="00281ED8" w:rsidP="00F95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1.2.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ED8" w:rsidRDefault="00281ED8" w:rsidP="0028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Своевременная п</w:t>
            </w: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одготовка градостроительных планов земельных участков (ГПЗУ)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ED8" w:rsidRPr="00436958" w:rsidRDefault="00281ED8" w:rsidP="00436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Не менее 90%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ED8" w:rsidRPr="00436958" w:rsidRDefault="00630730" w:rsidP="006307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1</w:t>
            </w:r>
            <w:r w:rsidR="00AC36F1"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балл в месяц (всего 1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2</w:t>
            </w:r>
            <w:r w:rsidR="00AC36F1"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за год)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ED8" w:rsidRPr="00436958" w:rsidRDefault="00281ED8" w:rsidP="00F95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Ежемесячный о</w:t>
            </w:r>
            <w:r w:rsidRPr="00436958">
              <w:rPr>
                <w:rFonts w:ascii="PT Astra Serif" w:eastAsia="Times New Roman" w:hAnsi="PT Astra Serif" w:cs="PT Astra Serif"/>
                <w:color w:val="000000"/>
                <w:lang w:val="en-US" w:eastAsia="ru-RU"/>
              </w:rPr>
              <w:t>тчет заместителя руководителя</w:t>
            </w:r>
          </w:p>
        </w:tc>
      </w:tr>
      <w:tr w:rsidR="00281ED8" w:rsidRPr="00F953BD" w:rsidTr="00AC36F1">
        <w:trPr>
          <w:trHeight w:val="7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1ED8" w:rsidRPr="00436958" w:rsidRDefault="00281ED8" w:rsidP="00CE3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val="en-US" w:eastAsia="ru-RU"/>
              </w:rPr>
            </w:pPr>
            <w:r w:rsidRPr="00436958">
              <w:rPr>
                <w:rFonts w:ascii="PT Astra Serif" w:eastAsia="Times New Roman" w:hAnsi="PT Astra Serif" w:cs="PT Astra Serif"/>
                <w:color w:val="000000"/>
                <w:lang w:val="en-US" w:eastAsia="ru-RU"/>
              </w:rPr>
              <w:t>1.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3</w:t>
            </w:r>
            <w:r w:rsidRPr="00436958">
              <w:rPr>
                <w:rFonts w:ascii="PT Astra Serif" w:eastAsia="Times New Roman" w:hAnsi="PT Astra Serif" w:cs="PT Astra Serif"/>
                <w:color w:val="000000"/>
                <w:lang w:val="en-US" w:eastAsia="ru-RU"/>
              </w:rPr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1ED8" w:rsidRPr="00436958" w:rsidRDefault="00281ED8" w:rsidP="00CE309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Отсутствие обоснованных жалоб от потребителей услуг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1ED8" w:rsidRPr="00436958" w:rsidRDefault="00281ED8" w:rsidP="00CE30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0 - 1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1ED8" w:rsidRPr="00436958" w:rsidRDefault="00630730" w:rsidP="00630730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0,5</w:t>
            </w:r>
            <w:r w:rsidR="00AC36F1"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балл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а</w:t>
            </w:r>
            <w:r w:rsidR="00AC36F1"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в месяц (всего 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6</w:t>
            </w:r>
            <w:r w:rsidR="00FF4AD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за год</w:t>
            </w:r>
            <w:r w:rsidR="00AC36F1"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1ED8" w:rsidRPr="00436958" w:rsidRDefault="00281ED8" w:rsidP="00CE309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val="en-US"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Ежемесячный о</w:t>
            </w:r>
            <w:r w:rsidRPr="00436958">
              <w:rPr>
                <w:rFonts w:ascii="PT Astra Serif" w:eastAsia="Times New Roman" w:hAnsi="PT Astra Serif" w:cs="PT Astra Serif"/>
                <w:color w:val="000000"/>
                <w:lang w:val="en-US" w:eastAsia="ru-RU"/>
              </w:rPr>
              <w:t>тчет заместителя руководителя</w:t>
            </w:r>
          </w:p>
        </w:tc>
      </w:tr>
      <w:tr w:rsidR="00281ED8" w:rsidRPr="00F953BD" w:rsidTr="004B3723">
        <w:tc>
          <w:tcPr>
            <w:tcW w:w="9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ED8" w:rsidRPr="00436958" w:rsidRDefault="00281ED8" w:rsidP="0028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Совокупная значимость всех критериев в баллах по первому разделу (оценка): 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60</w:t>
            </w: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баллов</w:t>
            </w:r>
          </w:p>
        </w:tc>
      </w:tr>
      <w:tr w:rsidR="00281ED8" w:rsidRPr="00F953BD" w:rsidTr="004B3723">
        <w:tc>
          <w:tcPr>
            <w:tcW w:w="9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ED8" w:rsidRPr="00436958" w:rsidRDefault="00281ED8" w:rsidP="0028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2</w:t>
            </w: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.Критерии по 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финансово-экономической</w:t>
            </w: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деятельности областного государственного бюджетного учреждения</w:t>
            </w:r>
          </w:p>
        </w:tc>
      </w:tr>
      <w:tr w:rsidR="00630730" w:rsidRPr="00F953BD" w:rsidTr="00494455">
        <w:trPr>
          <w:trHeight w:val="1104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30730" w:rsidRPr="00436958" w:rsidRDefault="00630730" w:rsidP="0028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val="en-US"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2</w:t>
            </w:r>
            <w:r w:rsidRPr="00436958">
              <w:rPr>
                <w:rFonts w:ascii="PT Astra Serif" w:eastAsia="Times New Roman" w:hAnsi="PT Astra Serif" w:cs="PT Astra Serif"/>
                <w:color w:val="000000"/>
                <w:lang w:val="en-US" w:eastAsia="ru-RU"/>
              </w:rPr>
              <w:t>.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1</w:t>
            </w:r>
            <w:r w:rsidRPr="00436958">
              <w:rPr>
                <w:rFonts w:ascii="PT Astra Serif" w:eastAsia="Times New Roman" w:hAnsi="PT Astra Serif" w:cs="PT Astra Serif"/>
                <w:color w:val="000000"/>
                <w:lang w:val="en-US" w:eastAsia="ru-RU"/>
              </w:rPr>
              <w:t>.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30730" w:rsidRPr="00281ED8" w:rsidRDefault="00630730" w:rsidP="00281ED8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Внесение изменений в план финансово-хозяйственной деятельности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30730" w:rsidRPr="00281ED8" w:rsidRDefault="00630730" w:rsidP="0028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Не более 1 раза в квартал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730" w:rsidRPr="00436958" w:rsidRDefault="00630730" w:rsidP="00630730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3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балла (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9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балл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ов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за 3 квартала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730" w:rsidRPr="00281ED8" w:rsidRDefault="00630730" w:rsidP="00281ED8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Ежеквартальный мониторинг выполнения ПФХД (1-3 квартал)</w:t>
            </w:r>
          </w:p>
        </w:tc>
      </w:tr>
      <w:tr w:rsidR="00630730" w:rsidRPr="00F953BD" w:rsidTr="002A69DF">
        <w:trPr>
          <w:trHeight w:val="880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30730" w:rsidRDefault="00630730" w:rsidP="0028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30730" w:rsidRDefault="00630730" w:rsidP="00281ED8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30730" w:rsidRDefault="00630730" w:rsidP="0028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730" w:rsidRDefault="00630730" w:rsidP="00B0082C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2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балла (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2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балл</w:t>
            </w:r>
            <w:r w:rsidR="00B0082C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а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за 1 квартал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730" w:rsidRDefault="00630730" w:rsidP="00630730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Ежеквартальный мониторинг выполнения ПФХД (4 квартал)</w:t>
            </w:r>
          </w:p>
        </w:tc>
      </w:tr>
      <w:tr w:rsidR="00630730" w:rsidRPr="00F953BD" w:rsidTr="00494455">
        <w:trPr>
          <w:trHeight w:val="360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730" w:rsidRDefault="00630730" w:rsidP="0028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730" w:rsidRDefault="00630730" w:rsidP="00281ED8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730" w:rsidRDefault="00630730" w:rsidP="0028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730" w:rsidRDefault="00630730" w:rsidP="00630730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Всего 11 баллов за год</w:t>
            </w:r>
          </w:p>
        </w:tc>
      </w:tr>
      <w:tr w:rsidR="00AC36F1" w:rsidRPr="00F953BD" w:rsidTr="00494455">
        <w:trPr>
          <w:trHeight w:val="16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6F1" w:rsidRDefault="00AC36F1" w:rsidP="0028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lastRenderedPageBreak/>
              <w:t>2.2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6F1" w:rsidRDefault="00AC36F1" w:rsidP="00281ED8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Использование бюджетных ассигнований на обеспечение выполнения государственного задания на оказание государственных услуг (выполнение работ)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6F1" w:rsidRDefault="00AC36F1" w:rsidP="00281E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Не менее 90% и не более 100% от значения, установленного распоряжением Департамента градостроительного развития Томской области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6F1" w:rsidRPr="00AC36F1" w:rsidRDefault="00AC36F1" w:rsidP="00281ED8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5 баллов в год (всего 5 баллов в год)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6F1" w:rsidRDefault="00AC36F1" w:rsidP="00AC36F1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О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тчет об 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использовании средств субсидии</w:t>
            </w:r>
          </w:p>
        </w:tc>
      </w:tr>
      <w:tr w:rsidR="00494455" w:rsidRPr="00F953BD" w:rsidTr="00441CCA">
        <w:trPr>
          <w:trHeight w:val="93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4455" w:rsidRDefault="00494455" w:rsidP="00AC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2.3.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4455" w:rsidRDefault="00494455" w:rsidP="000F1348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Отсутствие просроченной кредиторской задолженности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4455" w:rsidRDefault="00494455" w:rsidP="000F13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100%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4455" w:rsidRPr="00436958" w:rsidRDefault="00494455" w:rsidP="00494455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0,6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балл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ов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(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4,80 балла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за 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январь-февраль; 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июль-декабрь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4455" w:rsidRDefault="00494455" w:rsidP="0019131E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О</w:t>
            </w:r>
            <w:r w:rsidRPr="0019131E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тчет заместителя руководителя</w:t>
            </w:r>
          </w:p>
          <w:p w:rsidR="00494455" w:rsidRDefault="00494455" w:rsidP="0019131E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  <w:p w:rsidR="00494455" w:rsidRPr="00436958" w:rsidRDefault="00494455" w:rsidP="0019131E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</w:tr>
      <w:tr w:rsidR="00494455" w:rsidRPr="00F953BD" w:rsidTr="00494455">
        <w:trPr>
          <w:trHeight w:val="554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94455" w:rsidRDefault="00494455" w:rsidP="00AC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94455" w:rsidRDefault="00494455" w:rsidP="000F1348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94455" w:rsidRDefault="00494455" w:rsidP="000F13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4455" w:rsidRPr="00AC36F1" w:rsidRDefault="00494455" w:rsidP="00494455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0,5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балл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ов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(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2 балла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за 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март-июнь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)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4455" w:rsidRDefault="00494455" w:rsidP="00494455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</w:tr>
      <w:tr w:rsidR="00630730" w:rsidRPr="00F953BD" w:rsidTr="00630730">
        <w:trPr>
          <w:trHeight w:val="324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730" w:rsidRDefault="00630730" w:rsidP="00AC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730" w:rsidRDefault="00630730" w:rsidP="000F1348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730" w:rsidRDefault="00630730" w:rsidP="000F13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730" w:rsidRDefault="00630730" w:rsidP="000F1348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Всего 6,8 балла за год</w:t>
            </w:r>
          </w:p>
        </w:tc>
      </w:tr>
      <w:tr w:rsidR="00494455" w:rsidRPr="00F953BD" w:rsidTr="00494455">
        <w:trPr>
          <w:trHeight w:val="81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4455" w:rsidRPr="00436958" w:rsidRDefault="00494455" w:rsidP="00AC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2.4</w:t>
            </w: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.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4455" w:rsidRPr="00436958" w:rsidRDefault="00494455" w:rsidP="000F1348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Исполнение распоряжений и поручений руководителя Учредителя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4455" w:rsidRPr="00436958" w:rsidRDefault="00494455" w:rsidP="000F1348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не менее 90%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4455" w:rsidRPr="00436958" w:rsidRDefault="00494455" w:rsidP="00494455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0,8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балл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а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(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4,80 балла 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за 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январь-июнь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4455" w:rsidRDefault="00494455" w:rsidP="0019131E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О</w:t>
            </w:r>
            <w:r w:rsidRPr="0019131E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тчет заместителя руководителя</w:t>
            </w:r>
          </w:p>
          <w:p w:rsidR="00494455" w:rsidRPr="00436958" w:rsidRDefault="00494455" w:rsidP="0019131E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</w:tr>
      <w:tr w:rsidR="00494455" w:rsidRPr="00F953BD" w:rsidTr="00494455">
        <w:trPr>
          <w:trHeight w:val="673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94455" w:rsidRDefault="00494455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94455" w:rsidRPr="00436958" w:rsidRDefault="00494455" w:rsidP="00B0082C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94455" w:rsidRDefault="00494455" w:rsidP="00B0082C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4455" w:rsidRPr="00436958" w:rsidRDefault="00494455" w:rsidP="00494455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0,4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балл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а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(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2,40 балла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за 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июль-декабрь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)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4455" w:rsidRPr="00436958" w:rsidRDefault="00494455" w:rsidP="00494455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</w:tr>
      <w:tr w:rsidR="00B0082C" w:rsidRPr="00F953BD" w:rsidTr="00B0082C">
        <w:trPr>
          <w:trHeight w:val="46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C" w:rsidRDefault="00B0082C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C" w:rsidRPr="00436958" w:rsidRDefault="00B0082C" w:rsidP="00B0082C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C" w:rsidRDefault="00B0082C" w:rsidP="00B0082C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C" w:rsidRDefault="00B0082C" w:rsidP="00B0082C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Всего 7,2 балла за год</w:t>
            </w:r>
          </w:p>
        </w:tc>
      </w:tr>
      <w:tr w:rsidR="00B0082C" w:rsidRPr="00F953BD" w:rsidTr="00DF4426">
        <w:tc>
          <w:tcPr>
            <w:tcW w:w="9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C" w:rsidRPr="00436958" w:rsidRDefault="00B0082C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Совокупная значимость всех критериев в баллах по первому разделу (оценка): 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3</w:t>
            </w: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0 баллов</w:t>
            </w:r>
          </w:p>
        </w:tc>
      </w:tr>
      <w:tr w:rsidR="00B0082C" w:rsidRPr="00F953BD" w:rsidTr="00DF4426">
        <w:tc>
          <w:tcPr>
            <w:tcW w:w="9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C" w:rsidRPr="00436958" w:rsidRDefault="00B0082C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3.Критерии по деятельности областного государственного бюджетного учреждения, направленные на работу с кадрами</w:t>
            </w:r>
          </w:p>
        </w:tc>
      </w:tr>
      <w:tr w:rsidR="00494455" w:rsidRPr="00F953BD" w:rsidTr="00AA2875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94455" w:rsidRPr="00436958" w:rsidRDefault="00494455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bCs/>
                <w:color w:val="000000"/>
                <w:lang w:eastAsia="ru-RU"/>
              </w:rPr>
            </w:pPr>
            <w:r w:rsidRPr="00436958">
              <w:rPr>
                <w:rFonts w:ascii="PT Astra Serif" w:eastAsia="Times New Roman" w:hAnsi="PT Astra Serif" w:cs="PT Astra Serif"/>
                <w:bCs/>
                <w:color w:val="000000"/>
                <w:lang w:eastAsia="ru-RU"/>
              </w:rPr>
              <w:t>3.1</w:t>
            </w:r>
            <w:r>
              <w:rPr>
                <w:rFonts w:ascii="PT Astra Serif" w:eastAsia="Times New Roman" w:hAnsi="PT Astra Serif" w:cs="PT Astra Serif"/>
                <w:bCs/>
                <w:color w:val="000000"/>
                <w:lang w:eastAsia="ru-RU"/>
              </w:rPr>
              <w:t>.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94455" w:rsidRPr="00436958" w:rsidRDefault="00494455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Укомплектованность учреждения основным персоналом 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94455" w:rsidRPr="00436958" w:rsidRDefault="00494455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70% от утвержденной штатной численности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455" w:rsidRPr="00436958" w:rsidRDefault="00494455" w:rsidP="00494455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0,6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балла (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1,2 балла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за 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январь-февраль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94455" w:rsidRDefault="00494455" w:rsidP="00B0082C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О</w:t>
            </w:r>
            <w:r w:rsidRPr="0019131E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тчет заместителя руководителя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</w:t>
            </w:r>
          </w:p>
          <w:p w:rsidR="00494455" w:rsidRPr="0019131E" w:rsidRDefault="00494455" w:rsidP="00494455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</w:tr>
      <w:tr w:rsidR="00494455" w:rsidRPr="00F953BD" w:rsidTr="00AA2875"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94455" w:rsidRPr="00436958" w:rsidRDefault="00494455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bCs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94455" w:rsidRDefault="00494455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94455" w:rsidRDefault="00494455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4455" w:rsidRPr="00436958" w:rsidRDefault="00494455" w:rsidP="00494455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0,7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балл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а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(2,80 балла 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за 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март-июнь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)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94455" w:rsidRPr="00436958" w:rsidRDefault="00494455" w:rsidP="00B0082C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</w:tr>
      <w:tr w:rsidR="00494455" w:rsidRPr="00F953BD" w:rsidTr="00AA2875"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94455" w:rsidRPr="00436958" w:rsidRDefault="00494455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bCs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94455" w:rsidRDefault="00494455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94455" w:rsidRDefault="00494455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4455" w:rsidRPr="00436958" w:rsidRDefault="00494455" w:rsidP="00494455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1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балл (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6 баллов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за 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июль-декабрь</w:t>
            </w:r>
            <w:r w:rsidRPr="00AC36F1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)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4455" w:rsidRPr="00436958" w:rsidRDefault="00494455" w:rsidP="00B0082C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</w:tr>
      <w:tr w:rsidR="00B0082C" w:rsidRPr="00F953BD" w:rsidTr="00646026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82C" w:rsidRPr="00436958" w:rsidRDefault="00B0082C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bCs/>
                <w:color w:val="00000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82C" w:rsidRDefault="00B0082C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82C" w:rsidRDefault="00B0082C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C" w:rsidRDefault="00B0082C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Всего 10 баллов за год</w:t>
            </w:r>
          </w:p>
        </w:tc>
      </w:tr>
      <w:tr w:rsidR="00B0082C" w:rsidRPr="00F953BD" w:rsidTr="00DF4426">
        <w:tc>
          <w:tcPr>
            <w:tcW w:w="9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C" w:rsidRPr="00436958" w:rsidRDefault="00B0082C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Совокупная значимость всех критериев в баллах по третьему разделу (оценка): 1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0</w:t>
            </w: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балл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ов</w:t>
            </w:r>
          </w:p>
        </w:tc>
      </w:tr>
      <w:tr w:rsidR="00B0082C" w:rsidRPr="00F953BD" w:rsidTr="004B3723">
        <w:tc>
          <w:tcPr>
            <w:tcW w:w="9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082C" w:rsidRPr="00436958" w:rsidRDefault="00B0082C" w:rsidP="00B008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PT Astra Serif"/>
                <w:color w:val="000000"/>
                <w:lang w:eastAsia="ru-RU"/>
              </w:rPr>
            </w:pP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Совокупная значимость всех критериев в баллах по раздел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ам</w:t>
            </w: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(оценка): 1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00</w:t>
            </w:r>
            <w:r w:rsidRPr="00436958"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 xml:space="preserve"> балл</w:t>
            </w:r>
            <w:r>
              <w:rPr>
                <w:rFonts w:ascii="PT Astra Serif" w:eastAsia="Times New Roman" w:hAnsi="PT Astra Serif" w:cs="PT Astra Serif"/>
                <w:color w:val="000000"/>
                <w:lang w:eastAsia="ru-RU"/>
              </w:rPr>
              <w:t>ов</w:t>
            </w:r>
          </w:p>
        </w:tc>
      </w:tr>
    </w:tbl>
    <w:p w:rsidR="00F953BD" w:rsidRDefault="00F953BD" w:rsidP="00F953B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ru-RU"/>
        </w:rPr>
      </w:pPr>
    </w:p>
    <w:sectPr w:rsidR="00F953BD" w:rsidSect="009616F5">
      <w:headerReference w:type="default" r:id="rId8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A14" w:rsidRDefault="00871A14">
      <w:pPr>
        <w:spacing w:after="0" w:line="240" w:lineRule="auto"/>
      </w:pPr>
      <w:r>
        <w:separator/>
      </w:r>
    </w:p>
  </w:endnote>
  <w:endnote w:type="continuationSeparator" w:id="0">
    <w:p w:rsidR="00871A14" w:rsidRDefault="00871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A14" w:rsidRDefault="00871A14">
      <w:pPr>
        <w:spacing w:after="0" w:line="240" w:lineRule="auto"/>
      </w:pPr>
      <w:r>
        <w:separator/>
      </w:r>
    </w:p>
  </w:footnote>
  <w:footnote w:type="continuationSeparator" w:id="0">
    <w:p w:rsidR="00871A14" w:rsidRDefault="00871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9E0D14">
    <w:pPr>
      <w:pStyle w:val="a3"/>
      <w:rPr>
        <w:rFonts w:ascii="PT Astra Serif" w:hAnsi="PT Astra Serif"/>
        <w:b/>
        <w:szCs w:val="28"/>
      </w:rPr>
    </w:pPr>
    <w:r>
      <w:rPr>
        <w:rFonts w:ascii="PT Astra Serif" w:hAnsi="PT Astra Serif"/>
        <w:b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/>
        <w:szCs w:val="28"/>
      </w:rPr>
      <w:fldChar w:fldCharType="separate"/>
    </w:r>
    <w:r w:rsidR="00F37CC2">
      <w:rPr>
        <w:rFonts w:ascii="PT Astra Serif" w:hAnsi="PT Astra Serif"/>
        <w:noProof/>
        <w:szCs w:val="28"/>
      </w:rPr>
      <w:t>2</w:t>
    </w:r>
    <w:r>
      <w:rPr>
        <w:rFonts w:ascii="PT Astra Serif" w:hAnsi="PT Astra Serif"/>
        <w:b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D25131"/>
    <w:multiLevelType w:val="hybridMultilevel"/>
    <w:tmpl w:val="4C34B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40D"/>
    <w:rsid w:val="00032673"/>
    <w:rsid w:val="0006250B"/>
    <w:rsid w:val="000F1348"/>
    <w:rsid w:val="00146B84"/>
    <w:rsid w:val="00183A68"/>
    <w:rsid w:val="0019131E"/>
    <w:rsid w:val="001F7F4D"/>
    <w:rsid w:val="002060DD"/>
    <w:rsid w:val="00281ED8"/>
    <w:rsid w:val="002A69DF"/>
    <w:rsid w:val="00317D44"/>
    <w:rsid w:val="00362334"/>
    <w:rsid w:val="00372D0D"/>
    <w:rsid w:val="003D28AC"/>
    <w:rsid w:val="003E01D5"/>
    <w:rsid w:val="00436958"/>
    <w:rsid w:val="004656A3"/>
    <w:rsid w:val="00494455"/>
    <w:rsid w:val="004A22FD"/>
    <w:rsid w:val="004E2FFC"/>
    <w:rsid w:val="004F5118"/>
    <w:rsid w:val="00596790"/>
    <w:rsid w:val="00597685"/>
    <w:rsid w:val="00630730"/>
    <w:rsid w:val="00871A14"/>
    <w:rsid w:val="00903C87"/>
    <w:rsid w:val="009E0D14"/>
    <w:rsid w:val="00A70BB8"/>
    <w:rsid w:val="00AC36F1"/>
    <w:rsid w:val="00B0082C"/>
    <w:rsid w:val="00B4775F"/>
    <w:rsid w:val="00BB7351"/>
    <w:rsid w:val="00C60A69"/>
    <w:rsid w:val="00C91017"/>
    <w:rsid w:val="00D46860"/>
    <w:rsid w:val="00D55D87"/>
    <w:rsid w:val="00E539BB"/>
    <w:rsid w:val="00E80158"/>
    <w:rsid w:val="00EB53CC"/>
    <w:rsid w:val="00EE55B7"/>
    <w:rsid w:val="00F37CC2"/>
    <w:rsid w:val="00F419E6"/>
    <w:rsid w:val="00F5340D"/>
    <w:rsid w:val="00F953BD"/>
    <w:rsid w:val="00FC3893"/>
    <w:rsid w:val="00FF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AFDF0"/>
  <w15:docId w15:val="{8A38F5FB-AC60-4C6E-AB72-619F80887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72D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72D0D"/>
  </w:style>
  <w:style w:type="table" w:customStyle="1" w:styleId="1">
    <w:name w:val="Сетка таблицы1"/>
    <w:basedOn w:val="a1"/>
    <w:next w:val="a5"/>
    <w:uiPriority w:val="39"/>
    <w:rsid w:val="00372D0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372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72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2D0D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F953B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F953B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F953B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953B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F953BD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46B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1579</Words>
  <Characters>9003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Евдунова  Анастасия   Юрьевна</cp:lastModifiedBy>
  <cp:revision>2</cp:revision>
  <cp:lastPrinted>2025-03-04T09:09:00Z</cp:lastPrinted>
  <dcterms:created xsi:type="dcterms:W3CDTF">2025-03-04T09:34:00Z</dcterms:created>
  <dcterms:modified xsi:type="dcterms:W3CDTF">2025-03-04T09:34:00Z</dcterms:modified>
</cp:coreProperties>
</file>