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E14916" w:rsidRPr="00875F23" w:rsidRDefault="00E14916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>О внесении изменени</w:t>
      </w:r>
      <w:r w:rsidR="001068E6">
        <w:rPr>
          <w:rFonts w:ascii="PT Astra Serif" w:hAnsi="PT Astra Serif"/>
          <w:sz w:val="28"/>
          <w:szCs w:val="28"/>
          <w:lang w:bidi="en-US"/>
        </w:rPr>
        <w:t>й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 w:rsidR="00A40E29">
        <w:rPr>
          <w:rFonts w:ascii="PT Astra Serif" w:hAnsi="PT Astra Serif"/>
          <w:sz w:val="28"/>
          <w:szCs w:val="28"/>
          <w:lang w:bidi="en-US"/>
        </w:rPr>
        <w:t>05.12.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2024 № </w:t>
      </w:r>
      <w:r w:rsidR="00A40E29">
        <w:rPr>
          <w:rFonts w:ascii="PT Astra Serif" w:hAnsi="PT Astra Serif"/>
          <w:sz w:val="28"/>
          <w:szCs w:val="28"/>
          <w:lang w:bidi="en-US"/>
        </w:rPr>
        <w:t>60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 </w:t>
      </w:r>
    </w:p>
    <w:p w:rsidR="00E14916" w:rsidRPr="00875F23" w:rsidRDefault="00E14916" w:rsidP="00E14916">
      <w:pPr>
        <w:ind w:firstLine="709"/>
        <w:jc w:val="both"/>
        <w:rPr>
          <w:rFonts w:ascii="PT Astra Serif" w:eastAsia="Arial" w:hAnsi="PT Astra Serif"/>
          <w:b/>
          <w:bCs/>
          <w:sz w:val="28"/>
          <w:szCs w:val="28"/>
          <w:lang w:bidi="en-US"/>
        </w:rPr>
      </w:pPr>
    </w:p>
    <w:p w:rsidR="00E14916" w:rsidRPr="006153EC" w:rsidRDefault="00E14916" w:rsidP="006153E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6153EC">
        <w:rPr>
          <w:rFonts w:ascii="PT Astra Serif" w:hAnsi="PT Astra Serif"/>
          <w:sz w:val="28"/>
          <w:szCs w:val="28"/>
          <w:lang w:bidi="en-US"/>
        </w:rPr>
        <w:t>В целях совершенствования нормативного правового акта,</w:t>
      </w:r>
    </w:p>
    <w:p w:rsidR="00E14916" w:rsidRPr="006153EC" w:rsidRDefault="00A24D42" w:rsidP="006153EC">
      <w:pPr>
        <w:ind w:firstLine="709"/>
        <w:rPr>
          <w:rFonts w:ascii="PT Astra Serif" w:hAnsi="PT Astra Serif"/>
          <w:sz w:val="28"/>
          <w:szCs w:val="28"/>
          <w:lang w:bidi="en-US"/>
        </w:rPr>
      </w:pPr>
      <w:r w:rsidRPr="006153EC">
        <w:rPr>
          <w:rFonts w:ascii="PT Astra Serif" w:hAnsi="PT Astra Serif"/>
          <w:sz w:val="28"/>
          <w:szCs w:val="28"/>
          <w:lang w:bidi="en-US"/>
        </w:rPr>
        <w:t>П</w:t>
      </w:r>
      <w:r w:rsidR="00E14916" w:rsidRPr="006153EC">
        <w:rPr>
          <w:rFonts w:ascii="PT Astra Serif" w:hAnsi="PT Astra Serif"/>
          <w:sz w:val="28"/>
          <w:szCs w:val="28"/>
          <w:lang w:bidi="en-US"/>
        </w:rPr>
        <w:t>РИКАЗЫВАЮ:</w:t>
      </w:r>
    </w:p>
    <w:p w:rsidR="003F16AC" w:rsidRPr="006153EC" w:rsidRDefault="00E14916" w:rsidP="006153EC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6153EC">
        <w:rPr>
          <w:rFonts w:ascii="PT Astra Serif" w:hAnsi="PT Astra Serif"/>
          <w:sz w:val="28"/>
          <w:szCs w:val="28"/>
          <w:lang w:bidi="en-US"/>
        </w:rPr>
        <w:t xml:space="preserve">1. Внести </w:t>
      </w:r>
      <w:r w:rsidR="003F16AC" w:rsidRPr="006153EC">
        <w:rPr>
          <w:rFonts w:ascii="PT Astra Serif" w:hAnsi="PT Astra Serif"/>
          <w:sz w:val="28"/>
          <w:szCs w:val="28"/>
          <w:lang w:bidi="en-US"/>
        </w:rPr>
        <w:t xml:space="preserve">в приказ </w:t>
      </w:r>
      <w:r w:rsidRPr="006153EC">
        <w:rPr>
          <w:rFonts w:ascii="PT Astra Serif" w:hAnsi="PT Astra Serif"/>
          <w:sz w:val="28"/>
          <w:szCs w:val="28"/>
          <w:lang w:bidi="en-US"/>
        </w:rPr>
        <w:t xml:space="preserve">Департамента градостроительного развития Томской области от </w:t>
      </w:r>
      <w:r w:rsidR="00A40E29" w:rsidRPr="006153EC">
        <w:rPr>
          <w:rFonts w:ascii="PT Astra Serif" w:hAnsi="PT Astra Serif"/>
          <w:sz w:val="28"/>
          <w:szCs w:val="28"/>
          <w:lang w:bidi="en-US"/>
        </w:rPr>
        <w:t>05.12</w:t>
      </w:r>
      <w:r w:rsidRPr="006153EC">
        <w:rPr>
          <w:rFonts w:ascii="PT Astra Serif" w:hAnsi="PT Astra Serif"/>
          <w:sz w:val="28"/>
          <w:szCs w:val="28"/>
          <w:lang w:bidi="en-US"/>
        </w:rPr>
        <w:t xml:space="preserve">.2024 № </w:t>
      </w:r>
      <w:r w:rsidR="00A40E29" w:rsidRPr="006153EC">
        <w:rPr>
          <w:rFonts w:ascii="PT Astra Serif" w:hAnsi="PT Astra Serif"/>
          <w:sz w:val="28"/>
          <w:szCs w:val="28"/>
          <w:lang w:bidi="en-US"/>
        </w:rPr>
        <w:t>60</w:t>
      </w:r>
      <w:r w:rsidRPr="006153EC">
        <w:rPr>
          <w:rFonts w:ascii="PT Astra Serif" w:hAnsi="PT Astra Serif"/>
          <w:sz w:val="28"/>
          <w:szCs w:val="28"/>
          <w:lang w:bidi="en-US"/>
        </w:rPr>
        <w:t xml:space="preserve"> «Об утверждении административного регламента предоставления государственной услуги «</w:t>
      </w:r>
      <w:r w:rsidR="00A40E29" w:rsidRPr="006153EC">
        <w:rPr>
          <w:rFonts w:ascii="PT Astra Serif" w:hAnsi="PT Astra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6153EC">
        <w:rPr>
          <w:rFonts w:ascii="PT Astra Serif" w:hAnsi="PT Astra Serif"/>
          <w:sz w:val="28"/>
          <w:szCs w:val="28"/>
          <w:lang w:bidi="en-US"/>
        </w:rPr>
        <w:t xml:space="preserve">» (Официальный интернет-портал правовой информации, </w:t>
      </w:r>
      <w:hyperlink r:id="rId8" w:history="1">
        <w:r w:rsidR="005632B5" w:rsidRPr="006153EC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bidi="en-US"/>
          </w:rPr>
          <w:t>http://www.pravo.gov.ru</w:t>
        </w:r>
      </w:hyperlink>
      <w:r w:rsidR="007D16D0">
        <w:rPr>
          <w:rFonts w:ascii="PT Astra Serif" w:hAnsi="PT Astra Serif"/>
          <w:sz w:val="28"/>
          <w:szCs w:val="28"/>
          <w:lang w:bidi="en-US"/>
        </w:rPr>
        <w:t xml:space="preserve">, </w:t>
      </w:r>
      <w:r w:rsidR="007D16D0" w:rsidRPr="007D16D0">
        <w:rPr>
          <w:rFonts w:ascii="PT Astra Serif" w:hAnsi="PT Astra Serif"/>
          <w:sz w:val="28"/>
          <w:szCs w:val="28"/>
          <w:lang w:bidi="en-US"/>
        </w:rPr>
        <w:t>09.12</w:t>
      </w:r>
      <w:r w:rsidRPr="007D16D0">
        <w:rPr>
          <w:rFonts w:ascii="PT Astra Serif" w:hAnsi="PT Astra Serif"/>
          <w:sz w:val="28"/>
          <w:szCs w:val="28"/>
          <w:lang w:bidi="en-US"/>
        </w:rPr>
        <w:t>.2024 №</w:t>
      </w:r>
      <w:r w:rsidR="007D16D0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7D16D0" w:rsidRPr="007D16D0">
        <w:rPr>
          <w:rFonts w:ascii="PT Astra Serif" w:hAnsi="PT Astra Serif" w:cs="Arial"/>
          <w:sz w:val="28"/>
          <w:szCs w:val="28"/>
          <w:shd w:val="clear" w:color="auto" w:fill="FFFFFF"/>
        </w:rPr>
        <w:t>7001202412090004</w:t>
      </w:r>
      <w:r w:rsidRPr="006153EC">
        <w:rPr>
          <w:rFonts w:ascii="PT Astra Serif" w:hAnsi="PT Astra Serif"/>
          <w:sz w:val="28"/>
          <w:szCs w:val="28"/>
          <w:lang w:bidi="en-US"/>
        </w:rPr>
        <w:t>),</w:t>
      </w:r>
      <w:r w:rsidR="003F16AC" w:rsidRPr="006153EC">
        <w:rPr>
          <w:rFonts w:ascii="PT Astra Serif" w:hAnsi="PT Astra Serif"/>
          <w:sz w:val="28"/>
          <w:szCs w:val="28"/>
          <w:lang w:bidi="en-US"/>
        </w:rPr>
        <w:t xml:space="preserve"> следующие изменения:</w:t>
      </w:r>
    </w:p>
    <w:p w:rsidR="00E14916" w:rsidRPr="006153EC" w:rsidRDefault="003F16AC" w:rsidP="006153EC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6153EC">
        <w:rPr>
          <w:rFonts w:ascii="PT Astra Serif" w:hAnsi="PT Astra Serif"/>
          <w:sz w:val="28"/>
          <w:szCs w:val="28"/>
          <w:lang w:bidi="en-US"/>
        </w:rPr>
        <w:t>в а</w:t>
      </w:r>
      <w:r w:rsidR="00E14916" w:rsidRPr="006153EC">
        <w:rPr>
          <w:rFonts w:ascii="PT Astra Serif" w:hAnsi="PT Astra Serif"/>
          <w:sz w:val="28"/>
          <w:szCs w:val="28"/>
          <w:lang w:bidi="en-US"/>
        </w:rPr>
        <w:t>дминистративно</w:t>
      </w:r>
      <w:r w:rsidRPr="006153EC">
        <w:rPr>
          <w:rFonts w:ascii="PT Astra Serif" w:hAnsi="PT Astra Serif"/>
          <w:sz w:val="28"/>
          <w:szCs w:val="28"/>
          <w:lang w:bidi="en-US"/>
        </w:rPr>
        <w:t>м</w:t>
      </w:r>
      <w:r w:rsidR="00E14916" w:rsidRPr="006153EC">
        <w:rPr>
          <w:rFonts w:ascii="PT Astra Serif" w:hAnsi="PT Astra Serif"/>
          <w:sz w:val="28"/>
          <w:szCs w:val="28"/>
          <w:lang w:bidi="en-US"/>
        </w:rPr>
        <w:t xml:space="preserve"> регламент</w:t>
      </w:r>
      <w:r w:rsidRPr="006153EC">
        <w:rPr>
          <w:rFonts w:ascii="PT Astra Serif" w:hAnsi="PT Astra Serif"/>
          <w:sz w:val="28"/>
          <w:szCs w:val="28"/>
          <w:lang w:bidi="en-US"/>
        </w:rPr>
        <w:t>е</w:t>
      </w:r>
      <w:r w:rsidR="00E14916" w:rsidRPr="006153EC">
        <w:rPr>
          <w:rFonts w:ascii="PT Astra Serif" w:hAnsi="PT Astra Serif"/>
          <w:sz w:val="28"/>
          <w:szCs w:val="28"/>
          <w:lang w:bidi="en-US"/>
        </w:rPr>
        <w:t xml:space="preserve"> предоставления государственной услуги </w:t>
      </w:r>
      <w:r w:rsidR="00A40E29" w:rsidRPr="006153EC">
        <w:rPr>
          <w:rFonts w:ascii="PT Astra Serif" w:hAnsi="PT Astra Serif"/>
          <w:sz w:val="28"/>
          <w:szCs w:val="28"/>
          <w:lang w:bidi="en-US"/>
        </w:rPr>
        <w:t>«</w:t>
      </w:r>
      <w:r w:rsidR="00A40E29" w:rsidRPr="006153EC">
        <w:rPr>
          <w:rFonts w:ascii="PT Astra Serif" w:hAnsi="PT Astra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A40E29" w:rsidRPr="006153EC">
        <w:rPr>
          <w:rFonts w:ascii="PT Astra Serif" w:hAnsi="PT Astra Serif"/>
          <w:sz w:val="28"/>
          <w:szCs w:val="28"/>
          <w:lang w:bidi="en-US"/>
        </w:rPr>
        <w:t>»</w:t>
      </w:r>
      <w:r w:rsidR="00E14916" w:rsidRPr="006153EC">
        <w:rPr>
          <w:rFonts w:ascii="PT Astra Serif" w:hAnsi="PT Astra Serif"/>
          <w:sz w:val="28"/>
          <w:szCs w:val="28"/>
          <w:lang w:bidi="en-US"/>
        </w:rPr>
        <w:t>, у</w:t>
      </w:r>
      <w:r w:rsidRPr="006153EC">
        <w:rPr>
          <w:rFonts w:ascii="PT Astra Serif" w:hAnsi="PT Astra Serif"/>
          <w:sz w:val="28"/>
          <w:szCs w:val="28"/>
          <w:lang w:bidi="en-US"/>
        </w:rPr>
        <w:t>твержденного указанным приказом</w:t>
      </w:r>
      <w:r w:rsidR="00E14916" w:rsidRPr="006153EC">
        <w:rPr>
          <w:rFonts w:ascii="PT Astra Serif" w:hAnsi="PT Astra Serif"/>
          <w:sz w:val="28"/>
          <w:szCs w:val="28"/>
          <w:lang w:bidi="en-US"/>
        </w:rPr>
        <w:t>:</w:t>
      </w:r>
    </w:p>
    <w:p w:rsidR="003F16AC" w:rsidRPr="006153EC" w:rsidRDefault="00597ECE" w:rsidP="006153EC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подпункт 2 пункта 25.1</w:t>
      </w:r>
      <w:r w:rsidR="003F16AC" w:rsidRPr="006153EC">
        <w:rPr>
          <w:rFonts w:ascii="PT Astra Serif" w:hAnsi="PT Astra Serif"/>
          <w:sz w:val="28"/>
          <w:szCs w:val="28"/>
          <w:lang w:bidi="en-US"/>
        </w:rPr>
        <w:t xml:space="preserve"> изложить в следующей редакции: </w:t>
      </w:r>
    </w:p>
    <w:p w:rsidR="003F16AC" w:rsidRPr="006153EC" w:rsidRDefault="003F16AC" w:rsidP="001068E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  <w:lang w:bidi="en-US"/>
        </w:rPr>
        <w:t xml:space="preserve">«2) </w:t>
      </w:r>
      <w:r w:rsidRPr="006153EC">
        <w:rPr>
          <w:rFonts w:ascii="PT Astra Serif" w:hAnsi="PT Astra Serif"/>
          <w:sz w:val="28"/>
          <w:szCs w:val="28"/>
        </w:rPr>
        <w:t>в течение четырех рабочих дней со дня регистрации запроса о</w:t>
      </w:r>
      <w:r w:rsidR="001068E6">
        <w:rPr>
          <w:rFonts w:ascii="PT Astra Serif" w:hAnsi="PT Astra Serif"/>
          <w:sz w:val="28"/>
          <w:szCs w:val="28"/>
        </w:rPr>
        <w:t xml:space="preserve"> </w:t>
      </w:r>
      <w:r w:rsidRPr="006153EC">
        <w:rPr>
          <w:rFonts w:ascii="PT Astra Serif" w:hAnsi="PT Astra Serif"/>
          <w:sz w:val="28"/>
          <w:szCs w:val="28"/>
        </w:rPr>
        <w:t>предоставлении государственной услуги устанавливает наличие либо отсутствие оснований для отказа в приеме документов. При наличии указанных оснований ответственный член Комиссии подготавливает проект письма об отказе в приеме документов, визирует его, передает на подписание председателю Комиссии, после чего письмо об отказе в приеме документов передается на регистрацию в комитет по делопроизводству</w:t>
      </w:r>
      <w:r w:rsidR="00DA0FBF" w:rsidRPr="006153EC">
        <w:rPr>
          <w:rFonts w:ascii="PT Astra Serif" w:hAnsi="PT Astra Serif"/>
          <w:sz w:val="28"/>
          <w:szCs w:val="28"/>
        </w:rPr>
        <w:t xml:space="preserve"> Департамента (далее – комитет по делопроизводству)</w:t>
      </w:r>
      <w:r w:rsidRPr="006153EC">
        <w:rPr>
          <w:rFonts w:ascii="PT Astra Serif" w:hAnsi="PT Astra Serif"/>
          <w:sz w:val="28"/>
          <w:szCs w:val="28"/>
        </w:rPr>
        <w:t>;</w:t>
      </w:r>
      <w:r w:rsidR="00DA0FBF" w:rsidRPr="006153EC">
        <w:rPr>
          <w:rFonts w:ascii="PT Astra Serif" w:hAnsi="PT Astra Serif"/>
          <w:sz w:val="28"/>
          <w:szCs w:val="28"/>
        </w:rPr>
        <w:t>»</w:t>
      </w:r>
      <w:r w:rsidR="001068E6">
        <w:rPr>
          <w:rFonts w:ascii="PT Astra Serif" w:hAnsi="PT Astra Serif"/>
          <w:sz w:val="28"/>
          <w:szCs w:val="28"/>
        </w:rPr>
        <w:t xml:space="preserve">; </w:t>
      </w:r>
    </w:p>
    <w:p w:rsidR="00DA0FBF" w:rsidRPr="006153EC" w:rsidRDefault="001068E6" w:rsidP="006153EC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пункт 28 </w:t>
      </w:r>
      <w:r w:rsidR="00DA0FBF" w:rsidRPr="006153EC">
        <w:rPr>
          <w:rFonts w:ascii="PT Astra Serif" w:hAnsi="PT Astra Serif"/>
          <w:sz w:val="28"/>
          <w:szCs w:val="28"/>
          <w:lang w:bidi="en-US"/>
        </w:rPr>
        <w:t xml:space="preserve"> изложить в следующей редакции:</w:t>
      </w:r>
    </w:p>
    <w:p w:rsidR="00DA0FBF" w:rsidRPr="006153EC" w:rsidRDefault="00DA0FBF" w:rsidP="006153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  <w:lang w:bidi="en-US"/>
        </w:rPr>
        <w:t xml:space="preserve">«28. </w:t>
      </w:r>
      <w:r w:rsidRPr="006153EC">
        <w:rPr>
          <w:rFonts w:ascii="PT Astra Serif" w:hAnsi="PT Astra Serif"/>
          <w:sz w:val="28"/>
          <w:szCs w:val="28"/>
        </w:rPr>
        <w:t xml:space="preserve">Основанием для начала административной процедуры по организации и проведению общественных обсуждений или публичных слушаний в отношении проекта распоряжения о предоставлении разрешения является подготовка ответственным исполнителем проекта распоряжения о предоставлении разрешения. </w:t>
      </w:r>
    </w:p>
    <w:p w:rsidR="00DA0FBF" w:rsidRPr="006153EC" w:rsidRDefault="00DA0FBF" w:rsidP="006153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</w:rPr>
        <w:lastRenderedPageBreak/>
        <w:t>Одновременно с подготовкой проекта распоряжения о предоставлении разрешения ответственный исполнитель подготавливает проект обращения</w:t>
      </w:r>
      <w:r w:rsidR="001068E6">
        <w:rPr>
          <w:rFonts w:ascii="PT Astra Serif" w:hAnsi="PT Astra Serif"/>
          <w:sz w:val="28"/>
          <w:szCs w:val="28"/>
        </w:rPr>
        <w:t xml:space="preserve"> Департамента</w:t>
      </w:r>
      <w:r w:rsidRPr="006153EC">
        <w:rPr>
          <w:rFonts w:ascii="PT Astra Serif" w:hAnsi="PT Astra Serif"/>
          <w:sz w:val="28"/>
          <w:szCs w:val="28"/>
        </w:rPr>
        <w:t xml:space="preserve"> о проведении публичных слушаний</w:t>
      </w:r>
      <w:r w:rsidR="001068E6">
        <w:rPr>
          <w:rFonts w:ascii="PT Astra Serif" w:hAnsi="PT Astra Serif"/>
          <w:sz w:val="28"/>
          <w:szCs w:val="28"/>
        </w:rPr>
        <w:t xml:space="preserve"> или общественных обсуждений</w:t>
      </w:r>
      <w:r w:rsidRPr="006153EC">
        <w:rPr>
          <w:rFonts w:ascii="PT Astra Serif" w:hAnsi="PT Astra Serif"/>
          <w:sz w:val="28"/>
          <w:szCs w:val="28"/>
        </w:rPr>
        <w:t xml:space="preserve"> в орган местного самоуправления, являющийся организатором общественных обсуждений или публичных слушаний, применительно к проекту распоряжения о предоставлении разрешения (далее – проект обращения), визирует его самостоятельно и передает на визирование следующим должностным лицам: </w:t>
      </w:r>
    </w:p>
    <w:p w:rsidR="00DA0FBF" w:rsidRPr="006153EC" w:rsidRDefault="00DA0FBF" w:rsidP="006153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</w:rPr>
        <w:t xml:space="preserve">- председатель Комитета – согласование осуществляется в день подготовки проекта обращения; </w:t>
      </w:r>
    </w:p>
    <w:p w:rsidR="00DA0FBF" w:rsidRPr="006153EC" w:rsidRDefault="006153EC" w:rsidP="006153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</w:rPr>
        <w:t xml:space="preserve">- </w:t>
      </w:r>
      <w:r w:rsidR="00DA0FBF" w:rsidRPr="006153EC">
        <w:rPr>
          <w:rFonts w:ascii="PT Astra Serif" w:hAnsi="PT Astra Serif"/>
          <w:sz w:val="28"/>
          <w:szCs w:val="28"/>
        </w:rPr>
        <w:t>председатель правового комитета Департамента – согласование осуществляется в течение двух рабочих дней со дня согласования председателем Комитета;</w:t>
      </w:r>
    </w:p>
    <w:p w:rsidR="00DA0FBF" w:rsidRPr="006153EC" w:rsidRDefault="00DA0FBF" w:rsidP="006153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</w:rPr>
        <w:t>- заместитель начальника Департамента, курирующий в соответствии с должностными обязанностями деятельность в сфере градостроительства – согласование осуществляется в течение одного рабочего дня со дня согласования председателем правового комитета Департамента.»</w:t>
      </w:r>
      <w:r w:rsidR="001068E6">
        <w:rPr>
          <w:rFonts w:ascii="PT Astra Serif" w:hAnsi="PT Astra Serif"/>
          <w:sz w:val="28"/>
          <w:szCs w:val="28"/>
        </w:rPr>
        <w:t>;</w:t>
      </w:r>
    </w:p>
    <w:p w:rsidR="006153EC" w:rsidRPr="006153EC" w:rsidRDefault="00DA0FBF" w:rsidP="00597E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</w:rPr>
        <w:t xml:space="preserve">3) </w:t>
      </w:r>
      <w:r w:rsidR="006153EC" w:rsidRPr="006153EC">
        <w:rPr>
          <w:rFonts w:ascii="PT Astra Serif" w:hAnsi="PT Astra Serif"/>
          <w:sz w:val="28"/>
          <w:szCs w:val="28"/>
        </w:rPr>
        <w:t xml:space="preserve"> </w:t>
      </w:r>
      <w:r w:rsidR="00597ECE">
        <w:rPr>
          <w:rFonts w:ascii="PT Astra Serif" w:hAnsi="PT Astra Serif"/>
          <w:sz w:val="28"/>
          <w:szCs w:val="28"/>
          <w:lang w:bidi="en-US"/>
        </w:rPr>
        <w:t>пункт 30</w:t>
      </w:r>
      <w:r w:rsidRPr="006153EC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1068E6">
        <w:rPr>
          <w:rFonts w:ascii="PT Astra Serif" w:hAnsi="PT Astra Serif"/>
          <w:sz w:val="28"/>
          <w:szCs w:val="28"/>
          <w:lang w:bidi="en-US"/>
        </w:rPr>
        <w:t>после слов «председат</w:t>
      </w:r>
      <w:r w:rsidR="00597ECE">
        <w:rPr>
          <w:rFonts w:ascii="PT Astra Serif" w:hAnsi="PT Astra Serif"/>
          <w:sz w:val="28"/>
          <w:szCs w:val="28"/>
          <w:lang w:bidi="en-US"/>
        </w:rPr>
        <w:t xml:space="preserve">еля организационного комитета» </w:t>
      </w:r>
      <w:bookmarkStart w:id="1" w:name="_GoBack"/>
      <w:bookmarkEnd w:id="1"/>
      <w:r w:rsidR="001068E6">
        <w:rPr>
          <w:rFonts w:ascii="PT Astra Serif" w:hAnsi="PT Astra Serif"/>
          <w:sz w:val="28"/>
          <w:szCs w:val="28"/>
          <w:lang w:bidi="en-US"/>
        </w:rPr>
        <w:t>дополнить словами</w:t>
      </w:r>
      <w:r w:rsidRPr="006153EC">
        <w:rPr>
          <w:rFonts w:ascii="PT Astra Serif" w:hAnsi="PT Astra Serif"/>
          <w:sz w:val="28"/>
          <w:szCs w:val="28"/>
          <w:lang w:bidi="en-US"/>
        </w:rPr>
        <w:t xml:space="preserve"> «</w:t>
      </w:r>
      <w:r w:rsidR="001068E6">
        <w:rPr>
          <w:rFonts w:ascii="PT Astra Serif" w:hAnsi="PT Astra Serif"/>
          <w:sz w:val="28"/>
          <w:szCs w:val="28"/>
          <w:lang w:bidi="en-US"/>
        </w:rPr>
        <w:t>по подготовке и проведению публичных слушаний</w:t>
      </w:r>
      <w:r w:rsidR="001068E6">
        <w:rPr>
          <w:rFonts w:ascii="PT Astra Serif" w:hAnsi="PT Astra Serif"/>
          <w:sz w:val="28"/>
          <w:szCs w:val="28"/>
        </w:rPr>
        <w:t>»;</w:t>
      </w:r>
      <w:r w:rsidRPr="006153EC">
        <w:rPr>
          <w:rFonts w:ascii="PT Astra Serif" w:hAnsi="PT Astra Serif"/>
          <w:sz w:val="28"/>
          <w:szCs w:val="28"/>
        </w:rPr>
        <w:t xml:space="preserve">  </w:t>
      </w:r>
    </w:p>
    <w:p w:rsidR="006153EC" w:rsidRPr="006153EC" w:rsidRDefault="001068E6" w:rsidP="006153EC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="006153EC" w:rsidRPr="006153EC">
        <w:rPr>
          <w:rFonts w:ascii="PT Astra Serif" w:hAnsi="PT Astra Serif"/>
          <w:sz w:val="28"/>
          <w:szCs w:val="28"/>
        </w:rPr>
        <w:t xml:space="preserve">4) </w:t>
      </w:r>
      <w:r>
        <w:rPr>
          <w:rFonts w:ascii="PT Astra Serif" w:hAnsi="PT Astra Serif"/>
          <w:sz w:val="28"/>
          <w:szCs w:val="28"/>
          <w:lang w:bidi="en-US"/>
        </w:rPr>
        <w:t xml:space="preserve">пункт 32 </w:t>
      </w:r>
      <w:r w:rsidR="006153EC" w:rsidRPr="006153EC">
        <w:rPr>
          <w:rFonts w:ascii="PT Astra Serif" w:hAnsi="PT Astra Serif"/>
          <w:sz w:val="28"/>
          <w:szCs w:val="28"/>
          <w:lang w:bidi="en-US"/>
        </w:rPr>
        <w:t>изложить в следующей редакции:</w:t>
      </w:r>
    </w:p>
    <w:p w:rsidR="00A40E29" w:rsidRPr="006153EC" w:rsidRDefault="00E14916" w:rsidP="006153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  <w:lang w:bidi="en-US"/>
        </w:rPr>
        <w:t>«3</w:t>
      </w:r>
      <w:r w:rsidR="00A40E29" w:rsidRPr="006153EC">
        <w:rPr>
          <w:rFonts w:ascii="PT Astra Serif" w:hAnsi="PT Astra Serif"/>
          <w:sz w:val="28"/>
          <w:szCs w:val="28"/>
          <w:lang w:bidi="en-US"/>
        </w:rPr>
        <w:t>2</w:t>
      </w:r>
      <w:r w:rsidRPr="006153EC">
        <w:rPr>
          <w:rFonts w:ascii="PT Astra Serif" w:hAnsi="PT Astra Serif"/>
          <w:sz w:val="28"/>
          <w:szCs w:val="28"/>
          <w:lang w:bidi="en-US"/>
        </w:rPr>
        <w:t xml:space="preserve">. </w:t>
      </w:r>
      <w:r w:rsidR="00A40E29" w:rsidRPr="006153EC">
        <w:rPr>
          <w:rFonts w:ascii="PT Astra Serif" w:hAnsi="PT Astra Serif"/>
          <w:sz w:val="28"/>
          <w:szCs w:val="28"/>
        </w:rPr>
        <w:t xml:space="preserve">Прием протокола заседания Комиссии осуществляется специалистом комитета по делопроизводству, который в день его поступления в Департамент регистрирует его и направляет председателю Комитета. </w:t>
      </w:r>
    </w:p>
    <w:p w:rsidR="00A40E29" w:rsidRPr="006153EC" w:rsidRDefault="00A40E29" w:rsidP="006153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</w:rPr>
        <w:t xml:space="preserve">Основанием для начала административной процедуры по подготовке результата предоставления государственной услуги является поступление в Департамент протокола заседания Комиссии, содержащего рекомендации о предоставлении разрешения или об отказе в предоставлении разрешения.  </w:t>
      </w:r>
    </w:p>
    <w:p w:rsidR="00504BDD" w:rsidRPr="006153EC" w:rsidRDefault="00A40E29" w:rsidP="006153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</w:rPr>
        <w:t xml:space="preserve">Председатель Комитета в день поступления к нему протокола заседания Комиссии определяет ответственного исполнителя путем наложения на протокол соответствующей резолюции и передает его, а также соответствующий запрос о предоставлении государственной услуги с относящимися к нему документами, полученными в процессе оказания государственной услуги, ответственному исполнителю. </w:t>
      </w:r>
    </w:p>
    <w:p w:rsidR="00A40E29" w:rsidRPr="006153EC" w:rsidRDefault="00A40E29" w:rsidP="006153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</w:rPr>
        <w:t xml:space="preserve">В </w:t>
      </w:r>
      <w:r w:rsidR="005632B5" w:rsidRPr="006153EC">
        <w:rPr>
          <w:rFonts w:ascii="PT Astra Serif" w:hAnsi="PT Astra Serif"/>
          <w:sz w:val="28"/>
          <w:szCs w:val="28"/>
        </w:rPr>
        <w:t>день</w:t>
      </w:r>
      <w:r w:rsidRPr="006153EC">
        <w:rPr>
          <w:rFonts w:ascii="PT Astra Serif" w:hAnsi="PT Astra Serif"/>
          <w:sz w:val="28"/>
          <w:szCs w:val="28"/>
        </w:rPr>
        <w:t xml:space="preserve"> поступления протокола заседания Комиссии в Департамент ответственный исполнитель с учетом заключения о результатах общественных обсуждений (заключения о результатах публичных слушаний), рекомендаций Комиссии, иных документов, полученных в процессе оказания государственной услуги, подготавливает проект распоряжения о предоставлении разрешения (при отсутствии оснований для отказа в предоставлении государственной услуги) либо проект распоряжения об отказе в предоставлении разрешения (при наличии оснований для отказа в предоставлении государственной услуги), визирует его самостоятельно и передает на визирование следующим должностным лицам: </w:t>
      </w:r>
    </w:p>
    <w:p w:rsidR="00A40E29" w:rsidRPr="006153EC" w:rsidRDefault="00A40E29" w:rsidP="006153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</w:rPr>
        <w:lastRenderedPageBreak/>
        <w:t xml:space="preserve">- председатель Комитета – согласование осуществляется в день подготовки проекта распоряжения о предоставлении разрешения (об отказе в предоставлении разрешения); </w:t>
      </w:r>
    </w:p>
    <w:p w:rsidR="00A40E29" w:rsidRPr="006153EC" w:rsidRDefault="00A40E29" w:rsidP="006153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</w:rPr>
        <w:t xml:space="preserve">- председатель правового комитета Департамента – согласование осуществляется в течение одного календарного дня со дня согласования председателем Комитета; </w:t>
      </w:r>
    </w:p>
    <w:p w:rsidR="00504BDD" w:rsidRPr="006153EC" w:rsidRDefault="00A40E29" w:rsidP="006153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53EC">
        <w:rPr>
          <w:rFonts w:ascii="PT Astra Serif" w:hAnsi="PT Astra Serif"/>
          <w:sz w:val="28"/>
          <w:szCs w:val="28"/>
        </w:rPr>
        <w:t>- заместитель начальника Департамента, курирующий деятельность в сфере градостроительства – соглас</w:t>
      </w:r>
      <w:r w:rsidR="005632B5" w:rsidRPr="006153EC">
        <w:rPr>
          <w:rFonts w:ascii="PT Astra Serif" w:hAnsi="PT Astra Serif"/>
          <w:sz w:val="28"/>
          <w:szCs w:val="28"/>
        </w:rPr>
        <w:t xml:space="preserve">ование осуществляется в </w:t>
      </w:r>
      <w:r w:rsidR="00177FA1" w:rsidRPr="006153EC">
        <w:rPr>
          <w:rFonts w:ascii="PT Astra Serif" w:hAnsi="PT Astra Serif"/>
          <w:sz w:val="28"/>
          <w:szCs w:val="28"/>
        </w:rPr>
        <w:t xml:space="preserve">день </w:t>
      </w:r>
      <w:r w:rsidR="005632B5" w:rsidRPr="006153EC">
        <w:rPr>
          <w:rFonts w:ascii="PT Astra Serif" w:hAnsi="PT Astra Serif"/>
          <w:sz w:val="28"/>
          <w:szCs w:val="28"/>
        </w:rPr>
        <w:t>согласовани</w:t>
      </w:r>
      <w:r w:rsidR="00177FA1" w:rsidRPr="006153EC">
        <w:rPr>
          <w:rFonts w:ascii="PT Astra Serif" w:hAnsi="PT Astra Serif"/>
          <w:sz w:val="28"/>
          <w:szCs w:val="28"/>
        </w:rPr>
        <w:t>я</w:t>
      </w:r>
      <w:r w:rsidRPr="006153EC">
        <w:rPr>
          <w:rFonts w:ascii="PT Astra Serif" w:hAnsi="PT Astra Serif"/>
          <w:sz w:val="28"/>
          <w:szCs w:val="28"/>
        </w:rPr>
        <w:t xml:space="preserve"> председателем пра</w:t>
      </w:r>
      <w:r w:rsidR="00504BDD" w:rsidRPr="006153EC">
        <w:rPr>
          <w:rFonts w:ascii="PT Astra Serif" w:hAnsi="PT Astra Serif"/>
          <w:sz w:val="28"/>
          <w:szCs w:val="28"/>
        </w:rPr>
        <w:t>вового комитета Департамента.</w:t>
      </w:r>
      <w:r w:rsidRPr="006153EC">
        <w:rPr>
          <w:rFonts w:ascii="PT Astra Serif" w:hAnsi="PT Astra Serif"/>
          <w:sz w:val="28"/>
          <w:szCs w:val="28"/>
        </w:rPr>
        <w:t xml:space="preserve"> </w:t>
      </w:r>
    </w:p>
    <w:p w:rsidR="00E14916" w:rsidRPr="006153EC" w:rsidRDefault="00A40E29" w:rsidP="006153EC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6153EC">
        <w:rPr>
          <w:rFonts w:ascii="PT Astra Serif" w:hAnsi="PT Astra Serif"/>
          <w:sz w:val="28"/>
          <w:szCs w:val="28"/>
        </w:rPr>
        <w:t xml:space="preserve">Проект распоряжения о предоставлении разрешения (об отказе в предоставлении разрешения) подписывается начальником Департамента в течение </w:t>
      </w:r>
      <w:r w:rsidR="005632B5" w:rsidRPr="006153EC">
        <w:rPr>
          <w:rFonts w:ascii="PT Astra Serif" w:hAnsi="PT Astra Serif"/>
          <w:sz w:val="28"/>
          <w:szCs w:val="28"/>
        </w:rPr>
        <w:t>одного</w:t>
      </w:r>
      <w:r w:rsidRPr="006153EC">
        <w:rPr>
          <w:rFonts w:ascii="PT Astra Serif" w:hAnsi="PT Astra Serif"/>
          <w:sz w:val="28"/>
          <w:szCs w:val="28"/>
        </w:rPr>
        <w:t xml:space="preserve"> </w:t>
      </w:r>
      <w:r w:rsidR="00177FA1" w:rsidRPr="006153EC">
        <w:rPr>
          <w:rFonts w:ascii="PT Astra Serif" w:hAnsi="PT Astra Serif"/>
          <w:sz w:val="28"/>
          <w:szCs w:val="28"/>
        </w:rPr>
        <w:t>календарного</w:t>
      </w:r>
      <w:r w:rsidRPr="006153EC">
        <w:rPr>
          <w:rFonts w:ascii="PT Astra Serif" w:hAnsi="PT Astra Serif"/>
          <w:sz w:val="28"/>
          <w:szCs w:val="28"/>
        </w:rPr>
        <w:t xml:space="preserve"> дн</w:t>
      </w:r>
      <w:r w:rsidR="005632B5" w:rsidRPr="006153EC">
        <w:rPr>
          <w:rFonts w:ascii="PT Astra Serif" w:hAnsi="PT Astra Serif"/>
          <w:sz w:val="28"/>
          <w:szCs w:val="28"/>
        </w:rPr>
        <w:t>я</w:t>
      </w:r>
      <w:r w:rsidRPr="006153EC">
        <w:rPr>
          <w:rFonts w:ascii="PT Astra Serif" w:hAnsi="PT Astra Serif"/>
          <w:sz w:val="28"/>
          <w:szCs w:val="28"/>
        </w:rPr>
        <w:t xml:space="preserve"> со дня его согласования заместителем начальника Департамента, курирующим деятельность в сфере градостроительства, и в день подписания передается в комитет по делопроизводству</w:t>
      </w:r>
      <w:r w:rsidR="00E14916" w:rsidRPr="006153EC">
        <w:rPr>
          <w:rFonts w:ascii="PT Astra Serif" w:hAnsi="PT Astra Serif"/>
          <w:sz w:val="28"/>
          <w:szCs w:val="28"/>
          <w:lang w:bidi="en-US"/>
        </w:rPr>
        <w:t>.».</w:t>
      </w:r>
    </w:p>
    <w:p w:rsidR="00E14916" w:rsidRPr="006153EC" w:rsidRDefault="00E14916" w:rsidP="006153EC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6153EC">
        <w:rPr>
          <w:rFonts w:ascii="PT Astra Serif" w:hAnsi="PT Astra Serif"/>
          <w:sz w:val="28"/>
          <w:szCs w:val="28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A24D42" w:rsidRPr="006153EC" w:rsidRDefault="00E14916" w:rsidP="006153EC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  <w:lang w:bidi="en-US"/>
        </w:rPr>
      </w:pPr>
      <w:r w:rsidRPr="006153EC">
        <w:rPr>
          <w:rFonts w:ascii="PT Astra Serif" w:hAnsi="PT Astra Serif"/>
          <w:sz w:val="28"/>
          <w:szCs w:val="28"/>
          <w:lang w:bidi="en-US"/>
        </w:rPr>
        <w:t xml:space="preserve">3. Контроль за исполнением настоящего приказа возложить на заместителя </w:t>
      </w:r>
      <w:r w:rsidRPr="006153EC">
        <w:rPr>
          <w:rFonts w:ascii="PT Astra Serif" w:hAnsi="PT Astra Serif" w:cs="PT Astra Serif"/>
          <w:sz w:val="28"/>
          <w:szCs w:val="28"/>
          <w:lang w:bidi="en-US"/>
        </w:rPr>
        <w:t xml:space="preserve">начальника Департамента градостроительного развития Томской области </w:t>
      </w:r>
      <w:proofErr w:type="spellStart"/>
      <w:r w:rsidR="005632B5" w:rsidRPr="006153EC">
        <w:rPr>
          <w:rFonts w:ascii="PT Astra Serif" w:hAnsi="PT Astra Serif" w:cs="PT Astra Serif"/>
          <w:sz w:val="28"/>
          <w:szCs w:val="28"/>
          <w:lang w:bidi="en-US"/>
        </w:rPr>
        <w:t>Гассельбах</w:t>
      </w:r>
      <w:proofErr w:type="spellEnd"/>
      <w:r w:rsidR="005632B5" w:rsidRPr="006153EC">
        <w:rPr>
          <w:rFonts w:ascii="PT Astra Serif" w:hAnsi="PT Astra Serif" w:cs="PT Astra Serif"/>
          <w:sz w:val="28"/>
          <w:szCs w:val="28"/>
          <w:lang w:bidi="en-US"/>
        </w:rPr>
        <w:t xml:space="preserve"> Светлану Георгиевну</w:t>
      </w:r>
      <w:r w:rsidRPr="006153EC">
        <w:rPr>
          <w:rFonts w:ascii="PT Astra Serif" w:hAnsi="PT Astra Serif" w:cs="PT Astra Serif"/>
          <w:sz w:val="28"/>
          <w:szCs w:val="28"/>
          <w:lang w:bidi="en-US"/>
        </w:rPr>
        <w:t>.</w:t>
      </w:r>
    </w:p>
    <w:p w:rsidR="00E14916" w:rsidRPr="006153EC" w:rsidRDefault="00E14916" w:rsidP="006153EC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  <w:lang w:bidi="en-US"/>
        </w:rPr>
      </w:pPr>
      <w:r w:rsidRPr="006153EC">
        <w:rPr>
          <w:rFonts w:ascii="PT Astra Serif" w:hAnsi="PT Astra Serif"/>
          <w:sz w:val="28"/>
          <w:szCs w:val="28"/>
          <w:lang w:bidi="en-US"/>
        </w:rPr>
        <w:t>4. Настоящий приказ вступает в силу со дня его официального опубликования.</w:t>
      </w:r>
    </w:p>
    <w:p w:rsidR="009865C5" w:rsidRPr="00875F23" w:rsidRDefault="009865C5" w:rsidP="006153EC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257"/>
        <w:gridCol w:w="2551"/>
      </w:tblGrid>
      <w:tr w:rsidR="009865C5" w:rsidRPr="00875F23" w:rsidTr="00E14916">
        <w:tc>
          <w:tcPr>
            <w:tcW w:w="3831" w:type="dxa"/>
            <w:shd w:val="clear" w:color="FFFFFF" w:fill="FFFFFF"/>
            <w:vAlign w:val="center"/>
          </w:tcPr>
          <w:p w:rsidR="009865C5" w:rsidRPr="00875F23" w:rsidRDefault="00504BDD" w:rsidP="0068654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E090B" w:rsidRPr="00875F23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68654E" w:rsidRPr="00875F23"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0E090B" w:rsidRPr="00875F2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68654E" w:rsidRPr="00875F23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E090B" w:rsidRPr="00875F23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257" w:type="dxa"/>
            <w:shd w:val="clear" w:color="FFFFFF" w:fill="FFFFFF"/>
            <w:vAlign w:val="center"/>
          </w:tcPr>
          <w:p w:rsidR="00D338FD" w:rsidRDefault="00D338FD"/>
          <w:tbl>
            <w:tblPr>
              <w:tblW w:w="963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9"/>
            </w:tblGrid>
            <w:tr w:rsidR="00D338FD" w:rsidTr="00D338FD">
              <w:tc>
                <w:tcPr>
                  <w:tcW w:w="9639" w:type="dxa"/>
                  <w:shd w:val="clear" w:color="FFFFFF" w:fill="FFFFFF"/>
                  <w:vAlign w:val="center"/>
                </w:tcPr>
                <w:p w:rsidR="00D338FD" w:rsidRDefault="00D338FD" w:rsidP="00D338FD">
                  <w:pPr>
                    <w:rPr>
                      <w:rFonts w:ascii="PT Astra Serif" w:eastAsia="PT Astra Serif" w:hAnsi="PT Astra Serif" w:cs="PT Astra Serif"/>
                    </w:rPr>
                  </w:pP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instrText xml:space="preserve"> FORMTEXT </w:instrText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>&lt;Штамп ЭП&gt;</w:t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end"/>
                  </w:r>
                </w:p>
              </w:tc>
            </w:tr>
          </w:tbl>
          <w:p w:rsidR="009865C5" w:rsidRPr="00875F23" w:rsidRDefault="009865C5">
            <w:pP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</w:p>
        </w:tc>
        <w:tc>
          <w:tcPr>
            <w:tcW w:w="2551" w:type="dxa"/>
            <w:shd w:val="clear" w:color="FFFFFF" w:fill="FFFFFF"/>
            <w:vAlign w:val="center"/>
          </w:tcPr>
          <w:p w:rsidR="009865C5" w:rsidRPr="00875F23" w:rsidRDefault="00504BDD" w:rsidP="00504BD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9865C5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865C5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068E6" w:rsidRDefault="001068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53EC" w:rsidRDefault="006153E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Pr="00E14916" w:rsidRDefault="00E14916" w:rsidP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proofErr w:type="spellStart"/>
      <w:proofErr w:type="gramStart"/>
      <w:r w:rsidRPr="00E14916">
        <w:rPr>
          <w:rFonts w:ascii="PT Astra Serif" w:hAnsi="PT Astra Serif" w:cs="PT Astra Serif"/>
          <w:sz w:val="18"/>
          <w:szCs w:val="18"/>
        </w:rPr>
        <w:t>Евдунова</w:t>
      </w:r>
      <w:proofErr w:type="spellEnd"/>
      <w:r w:rsidRPr="00E14916">
        <w:rPr>
          <w:rFonts w:ascii="PT Astra Serif" w:hAnsi="PT Astra Serif" w:cs="PT Astra Serif"/>
          <w:sz w:val="18"/>
          <w:szCs w:val="18"/>
        </w:rPr>
        <w:t xml:space="preserve">  Анастасия</w:t>
      </w:r>
      <w:proofErr w:type="gramEnd"/>
      <w:r w:rsidRPr="00E14916">
        <w:rPr>
          <w:rFonts w:ascii="PT Astra Serif" w:hAnsi="PT Astra Serif" w:cs="PT Astra Serif"/>
          <w:sz w:val="18"/>
          <w:szCs w:val="18"/>
        </w:rPr>
        <w:t xml:space="preserve">  Юрьевна</w:t>
      </w:r>
    </w:p>
    <w:p w:rsidR="00E14916" w:rsidRPr="00E14916" w:rsidRDefault="00E14916" w:rsidP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 w:rsidRPr="00E14916">
        <w:rPr>
          <w:rFonts w:ascii="PT Astra Serif" w:hAnsi="PT Astra Serif" w:cs="PT Astra Serif"/>
          <w:sz w:val="18"/>
          <w:szCs w:val="18"/>
        </w:rPr>
        <w:t xml:space="preserve">(3822) 903-735 </w:t>
      </w:r>
    </w:p>
    <w:p w:rsidR="009865C5" w:rsidRDefault="00E14916" w:rsidP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  <w:r w:rsidRPr="00E14916">
        <w:rPr>
          <w:rFonts w:ascii="PT Astra Serif" w:hAnsi="PT Astra Serif" w:cs="PT Astra Serif"/>
          <w:sz w:val="18"/>
          <w:szCs w:val="18"/>
        </w:rPr>
        <w:t>evdunovaayu@dgr.tomsk.gov.ru</w:t>
      </w:r>
    </w:p>
    <w:sectPr w:rsidR="009865C5" w:rsidSect="009616F5">
      <w:headerReference w:type="defaul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E00" w:rsidRDefault="00895E00">
      <w:r>
        <w:separator/>
      </w:r>
    </w:p>
  </w:endnote>
  <w:endnote w:type="continuationSeparator" w:id="0">
    <w:p w:rsidR="00895E00" w:rsidRDefault="00895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E00" w:rsidRDefault="00895E00">
      <w:r>
        <w:separator/>
      </w:r>
    </w:p>
  </w:footnote>
  <w:footnote w:type="continuationSeparator" w:id="0">
    <w:p w:rsidR="00895E00" w:rsidRDefault="00895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597ECE" w:rsidRPr="00597ECE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8224B"/>
    <w:multiLevelType w:val="hybridMultilevel"/>
    <w:tmpl w:val="AAA0540A"/>
    <w:lvl w:ilvl="0" w:tplc="C76E4BA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FDB68ED"/>
    <w:multiLevelType w:val="hybridMultilevel"/>
    <w:tmpl w:val="EEF83490"/>
    <w:lvl w:ilvl="0" w:tplc="B1AE10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ACF783A"/>
    <w:multiLevelType w:val="hybridMultilevel"/>
    <w:tmpl w:val="AAA0540A"/>
    <w:lvl w:ilvl="0" w:tplc="C76E4BA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E23795D"/>
    <w:multiLevelType w:val="hybridMultilevel"/>
    <w:tmpl w:val="AAA0540A"/>
    <w:lvl w:ilvl="0" w:tplc="C76E4BA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E090B"/>
    <w:rsid w:val="001068E6"/>
    <w:rsid w:val="00177FA1"/>
    <w:rsid w:val="0026339F"/>
    <w:rsid w:val="003C745F"/>
    <w:rsid w:val="003F16AC"/>
    <w:rsid w:val="004B6116"/>
    <w:rsid w:val="00504BDD"/>
    <w:rsid w:val="0051416C"/>
    <w:rsid w:val="005632B5"/>
    <w:rsid w:val="00572739"/>
    <w:rsid w:val="00597ECE"/>
    <w:rsid w:val="006153EC"/>
    <w:rsid w:val="0068654E"/>
    <w:rsid w:val="007D16D0"/>
    <w:rsid w:val="00875F23"/>
    <w:rsid w:val="00895E00"/>
    <w:rsid w:val="008A5DB8"/>
    <w:rsid w:val="009616F5"/>
    <w:rsid w:val="009773A4"/>
    <w:rsid w:val="009865C5"/>
    <w:rsid w:val="00A24D42"/>
    <w:rsid w:val="00A40E29"/>
    <w:rsid w:val="00D338FD"/>
    <w:rsid w:val="00D72CA6"/>
    <w:rsid w:val="00DA0FBF"/>
    <w:rsid w:val="00E14916"/>
    <w:rsid w:val="00E678AD"/>
    <w:rsid w:val="00EA4103"/>
    <w:rsid w:val="00F37049"/>
    <w:rsid w:val="00F902F7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839049C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Светлана  Александровна  Мандракова</cp:lastModifiedBy>
  <cp:revision>8</cp:revision>
  <cp:lastPrinted>2024-12-09T02:43:00Z</cp:lastPrinted>
  <dcterms:created xsi:type="dcterms:W3CDTF">2024-12-09T02:43:00Z</dcterms:created>
  <dcterms:modified xsi:type="dcterms:W3CDTF">2024-12-11T10:06:00Z</dcterms:modified>
</cp:coreProperties>
</file>