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EB3" w:rsidRDefault="00B81EB3" w:rsidP="00B81EB3">
      <w:pPr>
        <w:widowControl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B81EB3" w:rsidRDefault="00B81EB3" w:rsidP="00B81EB3">
      <w:pPr>
        <w:widowControl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B81EB3" w:rsidRPr="00E3309E" w:rsidRDefault="00B81EB3" w:rsidP="00B81EB3">
      <w:pPr>
        <w:widowControl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GoBack"/>
      <w:bookmarkEnd w:id="0"/>
      <w:r w:rsidRPr="00E3309E">
        <w:rPr>
          <w:rFonts w:ascii="Times New Roman" w:hAnsi="Times New Roman" w:cs="Times New Roman"/>
          <w:i/>
          <w:iCs/>
          <w:sz w:val="24"/>
          <w:szCs w:val="24"/>
        </w:rPr>
        <w:t>Таблица 5</w:t>
      </w:r>
    </w:p>
    <w:p w:rsidR="00B81EB3" w:rsidRPr="00E3309E" w:rsidRDefault="00B81EB3" w:rsidP="00B81EB3">
      <w:pPr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E3309E">
        <w:rPr>
          <w:rFonts w:ascii="Times New Roman" w:hAnsi="Times New Roman" w:cs="Times New Roman"/>
          <w:sz w:val="28"/>
          <w:szCs w:val="28"/>
        </w:rPr>
        <w:t>Виды разрешенного использования лесов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6"/>
        <w:gridCol w:w="1770"/>
        <w:gridCol w:w="4428"/>
        <w:gridCol w:w="1117"/>
      </w:tblGrid>
      <w:tr w:rsidR="00B81EB3" w:rsidRPr="00E3309E" w:rsidTr="00EC6140">
        <w:trPr>
          <w:trHeight w:val="20"/>
          <w:tblHeader/>
        </w:trPr>
        <w:tc>
          <w:tcPr>
            <w:tcW w:w="1120" w:type="pct"/>
            <w:shd w:val="clear" w:color="auto" w:fill="auto"/>
            <w:vAlign w:val="center"/>
            <w:hideMark/>
          </w:tcPr>
          <w:p w:rsidR="00B81EB3" w:rsidRPr="00E3309E" w:rsidRDefault="00B81EB3" w:rsidP="00EC6140">
            <w:pPr>
              <w:widowControl/>
              <w:ind w:left="-70" w:right="-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Виды разрешенного использования лесов</w:t>
            </w:r>
          </w:p>
        </w:tc>
        <w:tc>
          <w:tcPr>
            <w:tcW w:w="892" w:type="pct"/>
            <w:shd w:val="clear" w:color="auto" w:fill="auto"/>
            <w:vAlign w:val="center"/>
            <w:hideMark/>
          </w:tcPr>
          <w:p w:rsidR="00B81EB3" w:rsidRPr="00E3309E" w:rsidRDefault="00B81EB3" w:rsidP="00EC6140">
            <w:pPr>
              <w:widowControl/>
              <w:ind w:left="-70" w:right="-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Наименование участкового лесничества</w:t>
            </w:r>
          </w:p>
        </w:tc>
        <w:tc>
          <w:tcPr>
            <w:tcW w:w="2359" w:type="pct"/>
            <w:shd w:val="clear" w:color="auto" w:fill="auto"/>
            <w:vAlign w:val="center"/>
            <w:hideMark/>
          </w:tcPr>
          <w:p w:rsidR="00B81EB3" w:rsidRPr="00E3309E" w:rsidRDefault="00B81EB3" w:rsidP="00EC6140">
            <w:pPr>
              <w:widowControl/>
              <w:ind w:left="-70" w:right="-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Перечень кварталов или их частей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B81EB3" w:rsidRPr="00E3309E" w:rsidRDefault="00B81EB3" w:rsidP="00EC6140">
            <w:pPr>
              <w:widowControl/>
              <w:ind w:left="-70" w:right="-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Площадь, 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  <w:proofErr w:type="gramEnd"/>
          </w:p>
        </w:tc>
      </w:tr>
      <w:tr w:rsidR="00B81EB3" w:rsidRPr="00E3309E" w:rsidTr="00EC6140">
        <w:trPr>
          <w:trHeight w:val="20"/>
          <w:tblHeader/>
        </w:trPr>
        <w:tc>
          <w:tcPr>
            <w:tcW w:w="1120" w:type="pct"/>
            <w:shd w:val="clear" w:color="auto" w:fill="auto"/>
            <w:vAlign w:val="center"/>
            <w:hideMark/>
          </w:tcPr>
          <w:p w:rsidR="00B81EB3" w:rsidRPr="00E3309E" w:rsidRDefault="00B81EB3" w:rsidP="00EC6140">
            <w:pPr>
              <w:widowControl/>
              <w:ind w:left="-70" w:right="-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2" w:type="pct"/>
            <w:shd w:val="clear" w:color="auto" w:fill="auto"/>
            <w:vAlign w:val="center"/>
            <w:hideMark/>
          </w:tcPr>
          <w:p w:rsidR="00B81EB3" w:rsidRPr="00E3309E" w:rsidRDefault="00B81EB3" w:rsidP="00EC6140">
            <w:pPr>
              <w:widowControl/>
              <w:ind w:left="-70" w:right="-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59" w:type="pct"/>
            <w:shd w:val="clear" w:color="auto" w:fill="auto"/>
            <w:vAlign w:val="center"/>
            <w:hideMark/>
          </w:tcPr>
          <w:p w:rsidR="00B81EB3" w:rsidRPr="00E3309E" w:rsidRDefault="00B81EB3" w:rsidP="00EC6140">
            <w:pPr>
              <w:widowControl/>
              <w:ind w:left="-70" w:right="-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B81EB3" w:rsidRPr="00E3309E" w:rsidRDefault="00B81EB3" w:rsidP="00EC6140">
            <w:pPr>
              <w:widowControl/>
              <w:ind w:left="-70" w:right="-6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 w:val="restar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Заготовка древесины</w:t>
            </w:r>
            <w:r w:rsidRPr="00E3309E">
              <w:rPr>
                <w:rStyle w:val="a5"/>
                <w:rFonts w:ascii="Times New Roman" w:hAnsi="Times New Roman" w:cs="Times New Roman"/>
                <w:sz w:val="24"/>
                <w:szCs w:val="24"/>
              </w:rPr>
              <w:footnoteReference w:id="1"/>
            </w: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Большегривское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1-263</w:t>
            </w:r>
          </w:p>
        </w:tc>
        <w:tc>
          <w:tcPr>
            <w:tcW w:w="629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5422797</w:t>
            </w: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1-792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Каджинское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1-1749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1-683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Вертикосский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1-33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 “Совхоз Пойменный”, кварталы 1-5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 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Каргинский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1-13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Труд”, кварталы 1-21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1-49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Павловский”, кварталы 1-39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Нюрольское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1-675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1-604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“Подсобное хозяйство Средне-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Васюганское”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варталы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 1-143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1-334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кварталы1-288, 290-778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им. Ильича”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варталы1-96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 w:val="restar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Заготовка живицы</w:t>
            </w: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Большегривское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1-263</w:t>
            </w:r>
          </w:p>
        </w:tc>
        <w:tc>
          <w:tcPr>
            <w:tcW w:w="629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5172893</w:t>
            </w: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1-642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Каджинское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1-1749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1-683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Вертикосский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1-33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 “Совхоз Пойменный”, кварталы 1-5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 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Каргинский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1-13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Труд”, кварталы 1-21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”, </w:t>
            </w:r>
            <w:r w:rsidRPr="00E330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кварталы 1-49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Павловский”, кварталы 1-39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Нюрольское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1-675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1-604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“Подсобное хозяйство Средне-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Васюганское”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варталы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 1-143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1-334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кварталы1-281, 291-313,321-325,336-355,367-404,415-448,461-502,513-539,553-579,593-620,632-778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им. Ильича”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варталы1-96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 w:val="restar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Заготовка и сбор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недревесных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 лесных ресурсов</w:t>
            </w: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Большегривское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1-263</w:t>
            </w:r>
          </w:p>
        </w:tc>
        <w:tc>
          <w:tcPr>
            <w:tcW w:w="629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5172893</w:t>
            </w: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1-642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Каджинское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1-1749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1-683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Вертикосский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1-33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 “Совхоз Пойменный”, кварталы 1-5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 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Каргинский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1-13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Труд”, кварталы 1-21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1-49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Павловский”, кварталы 1-39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Нюрольское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1-675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1-604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“Подсобное хозяйство Средне-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Васюганское”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варталы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 1-143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1-334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кварталы1-281, 291-313,321-325,336-355,367-404,415-448,461-502,513-539,553-579,593-620,632-778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им. Ильича”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варталы1-96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 w:val="restar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Большегривское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1-263</w:t>
            </w:r>
          </w:p>
        </w:tc>
        <w:tc>
          <w:tcPr>
            <w:tcW w:w="629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9519FE">
              <w:rPr>
                <w:rFonts w:ascii="Times New Roman" w:hAnsi="Times New Roman" w:cs="Times New Roman"/>
                <w:sz w:val="24"/>
                <w:szCs w:val="24"/>
              </w:rPr>
              <w:t>5172893</w:t>
            </w: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1-642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Каджинское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1-1749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1-683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Вертикосский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”, </w:t>
            </w:r>
            <w:r w:rsidRPr="00E330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кварталы 1-33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 “Совхоз Пойменный”, кварталы 1-5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 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Каргинский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1-13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Труд”, кварталы 1-21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1-49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Павловский”, кварталы 1-39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Нюрольское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1-675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1-604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“Подсобное хозяйство Средне-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Васюганское”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варталы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 1-143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1-334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кварталы1-281, 291-313,321-325,336-355,367-404,415-448,461-502,513-539,553-579,593-620,632-778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им. Ильича”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варталы1-96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 w:val="restar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Большегривское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1-263</w:t>
            </w:r>
          </w:p>
        </w:tc>
        <w:tc>
          <w:tcPr>
            <w:tcW w:w="629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5172893</w:t>
            </w: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1-642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Каджинское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1-1749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1-683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Вертикосский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1-33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 “Совхоз Пойменный”, кварталы 1-5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 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Каргинский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1-13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Труд”, кварталы 1-21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1-49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Павловский”, кварталы 1-39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Нюрольское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1-675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1-604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“Подсобное хозяйство Средне-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Васюганское”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варталы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 1-143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1-334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кварталы1-281, 291-313,321-325,336-355,367-404,415-448,461-502,513-539,553-579,593-620,632-778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им. Ильича”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варталы1-</w:t>
            </w:r>
            <w:r w:rsidRPr="00E330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96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 w:val="restar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Ведение сельского хозяйства</w:t>
            </w: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Большегривское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1-263</w:t>
            </w:r>
          </w:p>
        </w:tc>
        <w:tc>
          <w:tcPr>
            <w:tcW w:w="629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5172893</w:t>
            </w: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1-642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Каджинское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1-1749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1-683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Вертикосский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1-33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 “Совхоз Пойменный”, кварталы 1-5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 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Каргинский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1-13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Труд”, кварталы 1-21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1-49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Павловский”, кварталы 1-39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Нюрольское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1-675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1-604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“Подсобное хозяйство Средне-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Васюганское”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варталы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 1-143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1-334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кварталы1-281, 291-313,321-325,336-355,367-404,415-448,461-502,513-539,553-579,593-620,632-778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им. Ильича”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варталы1-96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 w:val="restar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Большегривское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1-263</w:t>
            </w:r>
          </w:p>
        </w:tc>
        <w:tc>
          <w:tcPr>
            <w:tcW w:w="629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5422797</w:t>
            </w: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1-792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Каджинское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1-1749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1-683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Вертикосский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1-33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 “Совхоз Пойменный”, кварталы 1-5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 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Каргинский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1-13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Труд”, кварталы 1-21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1-49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Павловский”, кварталы 1-39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Нюрольское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1-675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1-604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“Подсобное хозяйство Средне-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Васюганское”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варталы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 1-143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1-334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кварталы1-288, 290-778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им. Ильича”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варталы1-96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 w:val="restar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Осуществление рекреационной деятельности</w:t>
            </w: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Большегривское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1-263</w:t>
            </w:r>
          </w:p>
        </w:tc>
        <w:tc>
          <w:tcPr>
            <w:tcW w:w="629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5172893</w:t>
            </w: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1-642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Каджинское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1-1749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1-683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Вертикосский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1-33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 “Совхоз Пойменный”, кварталы 1-5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 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Каргинский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1-13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Труд”, кварталы 1-21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1-49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Павловский”, кварталы 1-39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Нюрольское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1-675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1-604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“Подсобное хозяйство Средне-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Васюганское”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варталы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 1-143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1-334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кварталы1-281, 291-313,321-325,336-355,367-404,415-448,461-502,513-539,553-579,593-620,632-778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им. Ильича”, кварталы1-96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 w:val="restar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Создание лесных плантаций и их эксплуатация</w:t>
            </w: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Большегривское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1-4,9-15,19-73,76-79,81,82,85-91,94-97,99,103-106,110-117,122-124,127-132,134-138,141-149,152-183,187-207,213-215,219-233,235-238,242-263; части кварталов 5-8,16-18,74,75,80,83,84,92,93,98,100-102,107-109,118-121,125,126,133,139,140,150,151,184-186, 208-212,216-218,234,239-241</w:t>
            </w:r>
          </w:p>
        </w:tc>
        <w:tc>
          <w:tcPr>
            <w:tcW w:w="629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4965020</w:t>
            </w: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1-575,578-594,599,603-610,614,628-630,637-639; части кварталов 576,577,595-598,600-602,611-613,615-618,620-624,626,627,631-636,640-642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Каджинское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”,  кварталы 1-590,594-635,641- 664,669,672-683,690-708,720,721,735-744,749-765,772,775,787-795,802-815,824,826-846,851-876,883-932,934,938-958, 962-1014,1017-1070,1076-1129,1133-1135,1139-1187,1199-1247,1256-1258,1262,1264-1301,1307-1309,1316-1362,1375-1424,1428-1484,1486-1749; части кварталов 591-593, 636-640,665-668,670,671,684-689,709-719,722-730,733,734,745-748,766-771,773,774,776-786,796-801,816-823,825,847-850,877-882,933,935-937,959-961,1015,1016,1071-1075,1130-1132,1136-1138,1188-1198,1248-1255,1259-1261,1263,1302-1306,1310-1315,1363-1374,1425-1427,1485 </w:t>
            </w:r>
            <w:proofErr w:type="gramEnd"/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 кварталы 1-18,22,23,25-38,41,44-80,87-107,109-133,137-161,163-191,193,196-221,224-231,235-255,260,262-283,285-295,301-321,327-330,333-356,358-387,399-418,424-454,466-483,487,489-507,514,515,519-544,550-598,600-630,633-635,637,644-655,657-663,670-672,677-679,682,683; части кварталов 19-21,24,39,40,42,43,81-86,108,134-136,162,194,195,222,223,232-234,256-259,261,284,296-300,322-326,331,332,357,388-398,419-423,455-465,484-486,488,508-513,516-518,545-549,599,631,632,636,638-643,656,664-669,673-676,680,681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Вертикосский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1,2,4-6,24, части кварталов 3,7-12,14-23,25-33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Пойменный”, кварталы 1,4, части кварталов 2,3,5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Каргинский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1,6,8,9,12, части кварталов 2-5,7,10,11,13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Труд”, кварталы 2,7,11-16,19; части кварталов 1,3-6,8-10,17,18,20,21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”, кварталы 1,2,5-7,13,14,16,17,37,39,42,46; части кварталов 3,4,8-12,15,18-24,26-36,38,40,41,43,45,48,49 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Павловский”, кварталы </w:t>
            </w:r>
            <w:r w:rsidRPr="00E330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1-3,5,8,9,11-15,17-22,25,26,31,32,34,35,37; части кварталов 4,6,7,10,23,24,27-30,33,36,38,39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Нюрольское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-12,14-27,32-40,46,48-57,65-76,83-103,109,111-126,129,130,134-148,156,161-164,172-182,192,210,211,214-220,222-231,235-242,244,246-276,281-319,324-358,362-384,387-396,400,401,404-417,419-423,427-437,442,453-456,476-478,489,492,499-501,505,506,511-520,524,525,539-548,552,553,558,562-564,569-572,576-580,588-592,599-604,607,611-619,622-630,633-643,646-656,659-665,667-675;  части кварталов 13,28-31,41-45,47,58-64,77-82,104-108,110,127,128,131-133,149-155,157-160,165-171,183-191,193-209,212,213,221,232-234,243,245,277-280,320-323,359-361,385,386,397-399,402,403,418,424-426,438-441,443-452,457-466,468-475,479-488,490,491,493-498,502-504, 507,508,510,521-523,526-538,550,551,554-557,559-561,565-568,573-575,581-587,593-598,605,606,608-610,620,621,631,632,644,645,657,658,666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1-3,6-13,19-33,36,42-67,73-103,115-141,153,155-177,181-183,186,186,191,192,196-226,232-269,274-288,291-302,304-307,309,313-328,331, 335,341-353,355,356,360,363,365-369,371,379,401-412,418-420,423,424,427,429,430,435-452,454-466,469-604; части кварталов 4,5,14-18,34,35,37-41,68-72,104-114,142-152,154,178-180,184,185,187-190,193-195,227-231,270-273,289,290,303,308,310-312,329,330,332-334,336-340,354,357-362,364,370,372-378,380-400,413-417,421,422,425,426,428,431-434,453,467,468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“Подсобное хозяйство Средне-Васюганское”, кварталы 1-3,7,28-42,44,46,58,61-65,72,76,77,79-93,105-111,114-143, части кварталов 4-6,8,9,16-21,23,24,26,27,43,45,47-51,53-57,59,60,66-71,73-75,78,94-100,102-104,112,113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1-16,18-148,157-175, 186-203,205,206,219-240,248-271,276-299,302-</w:t>
            </w:r>
            <w:r w:rsidRPr="00E330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318,321-334, части кварталов 17,149-156,176-185,204,207-211,213-218,241-247,272-275,300,301,319,320 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-23,26-54,56-58,60-64,66,69-90,98-115,124-140,148-175,184-213,229-237,245,250-260,264-267,272,273,291-292,295-306,321-325,336,341-355,367,368,372-385,388,395-404,415-421,427-448,461-469,471,474-501,513-519,521,522,525-536,553,554,559-562,567-576,593-602,607-618,633-640,645-669,673,678-683,687-719,722-726,728,732-743,746-749,752-754,760-767,769,771,772,774,775; части кварталов 24,25,55,59,65,67,68,91-97,116-123,141-147,176-183,214-228,238-244,246-249,261-263,268-271,274,276-281,293,294,307-313,337-340,369-371,386,387,389-394,422-426,470,472,473,502,520,523,524,537-539,555-558,563-566,577-579,603-606,619,620,632,641-644,670-672,674-677,684-686,720,721,727,729-731,744,745,750,751,755-759,770,773,776-778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им. Ильича”, кварталы 11,12,22,24,26-29,33,34,37-43,49-52,55,56,61,77,78,81,90, части кварталов 1-10,13-21,23,25,30-32,35,36,44-48,53,54,57-60,62-76,79,80,82-89,91-96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 w:val="restar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Выращивание лесных плодовых, ягодных, декоративных растений, лекарственных растений</w:t>
            </w:r>
            <w:r w:rsidRPr="00E3309E">
              <w:rPr>
                <w:rStyle w:val="a5"/>
                <w:rFonts w:ascii="Times New Roman" w:hAnsi="Times New Roman" w:cs="Times New Roman"/>
                <w:sz w:val="24"/>
                <w:szCs w:val="24"/>
              </w:rPr>
              <w:footnoteReference w:id="2"/>
            </w: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Большегривское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1-263</w:t>
            </w:r>
          </w:p>
        </w:tc>
        <w:tc>
          <w:tcPr>
            <w:tcW w:w="629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5172893</w:t>
            </w: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1-642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Каджинское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1-1749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1-683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Вертикосский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1-33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 “Совхоз Пойменный”, кварталы 1-5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 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Каргинский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1-13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Труд”, кварталы 1-21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1-49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Павловский”, кварталы 1-39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Нюрольское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1-675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1-604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“Подсобное хозяйство Средне-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Васюганское”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варталы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 1-143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1-334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кварталы1-281, 291-313,321-325,336-355,367-404,415-448,461-502,513-539,553-579,593-620,632-778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им. Ильича”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варталы1-96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 w:val="restar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Выращивание посадочного материала лесных растений (саженцев, сеянцев)</w:t>
            </w:r>
            <w:r w:rsidRPr="00E3309E">
              <w:rPr>
                <w:rStyle w:val="a5"/>
                <w:rFonts w:ascii="Times New Roman" w:hAnsi="Times New Roman" w:cs="Times New Roman"/>
                <w:sz w:val="24"/>
                <w:szCs w:val="24"/>
              </w:rPr>
              <w:footnoteReference w:id="3"/>
            </w: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Большегривское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1-263</w:t>
            </w:r>
          </w:p>
        </w:tc>
        <w:tc>
          <w:tcPr>
            <w:tcW w:w="629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5172893</w:t>
            </w: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1-642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Каджинское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1-1749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1-683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Вертикосский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1-33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 “Совхоз Пойменный”, кварталы 1-5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 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Каргинский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1-13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Труд”, кварталы 1-21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1-49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Павловский”, кварталы 1-39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Нюрольское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1-675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1-604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“Подсобное хозяйство Средне-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Васюганское”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варталы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 1-143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1-334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кварталы1-281, 291-313,321-325,336-355,367-404,415-448,461-502,513-539,553-579,593-620,632-778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им. Ильича”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варталы1-96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 w:val="restar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Выполнение работ по геологическому изучению недр, разработка месторождений полезных ископаемых</w:t>
            </w: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Большегривское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1-263</w:t>
            </w:r>
          </w:p>
        </w:tc>
        <w:tc>
          <w:tcPr>
            <w:tcW w:w="629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5172893</w:t>
            </w: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1-642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Каджинское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1-1749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1-683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Вертикосский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1-33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 “Совхоз Пойменный”, кварталы 1-5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 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Каргинский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1-13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Труд”, кварталы 1-21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1-49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Павловский”, кварталы 1-39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Нюрольское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1-675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1-604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“Подсобное хозяйство Средне-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Васюганское”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варталы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 1-143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1-334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кварталы1-281, 291-313,321-325,336-355,367-404,415-448,461-502,513-539,553-579,593-620,632-778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им. Ильича”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варталы1-96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 w:val="restar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Строительство и эксплуатация водохранилищ и иных искусственных водных объектов, а также гидротехнических сооружений и специализированных портов</w:t>
            </w: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Большегривское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1-263</w:t>
            </w:r>
          </w:p>
        </w:tc>
        <w:tc>
          <w:tcPr>
            <w:tcW w:w="629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5172893</w:t>
            </w: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1-642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Каджинское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1-1749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1-683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Вертикосский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1-33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 “Совхоз Пойменный”, кварталы 1-5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 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Каргинский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1-13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Труд”, кварталы 1-21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1-49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Павловский”, кварталы 1-39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Нюрольское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1-675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1-604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“Подсобное хозяйство Средне-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Васюганское”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варталы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 1-143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1-334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кварталы1-281, 291-313,321-325,336-355,367-404,415-448,461-502,513-539,553-579,593-620,632-778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им. Ильича”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варталы1-96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 w:val="restar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Строительство, реконструкция, эксплуатация линейных объектов</w:t>
            </w:r>
            <w:r w:rsidRPr="00E3309E">
              <w:rPr>
                <w:rStyle w:val="a5"/>
                <w:rFonts w:ascii="Times New Roman" w:hAnsi="Times New Roman" w:cs="Times New Roman"/>
                <w:sz w:val="24"/>
                <w:szCs w:val="24"/>
              </w:rPr>
              <w:footnoteReference w:id="4"/>
            </w: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Большегривское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1-263</w:t>
            </w:r>
          </w:p>
        </w:tc>
        <w:tc>
          <w:tcPr>
            <w:tcW w:w="629" w:type="pct"/>
            <w:vMerge w:val="restart"/>
            <w:shd w:val="clear" w:color="auto" w:fill="auto"/>
            <w:noWrap/>
            <w:hideMark/>
          </w:tcPr>
          <w:p w:rsidR="00B81EB3" w:rsidRPr="00230E45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230E45">
              <w:rPr>
                <w:rFonts w:ascii="Times New Roman" w:hAnsi="Times New Roman" w:cs="Times New Roman"/>
                <w:sz w:val="24"/>
                <w:szCs w:val="24"/>
              </w:rPr>
              <w:t>5272893</w:t>
            </w: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1-642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Каджинское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1-1749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1-683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Вертикосский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1-33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 “Совхоз Пойменный”, кварталы 1-5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 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Каргинский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1-13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Труд”, кварталы 1-21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1-49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Павловский”, кварталы 1-39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Нюрольское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1-675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1-604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“Подсобное хозяйство Средне-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Васюганское”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варталы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 1-143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1-334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230E45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230E45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230E45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  <w:r w:rsidRPr="00230E45">
              <w:rPr>
                <w:rFonts w:ascii="Times New Roman" w:hAnsi="Times New Roman" w:cs="Times New Roman"/>
                <w:sz w:val="24"/>
                <w:szCs w:val="24"/>
              </w:rPr>
              <w:t>”, кварталы1-281, 291-313,321-325,336-355,367-404,415-448,461-502,513-539,553-579,593-620,632-778  , 282-288,290,314-320,326-335,356-366,405-414,449-460,503-512,540-552,580-592,621-631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230E45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230E45">
              <w:rPr>
                <w:rFonts w:ascii="Times New Roman" w:hAnsi="Times New Roman" w:cs="Times New Roman"/>
                <w:sz w:val="24"/>
                <w:szCs w:val="24"/>
              </w:rPr>
              <w:t>урочище “Совхоз им. Ильича”</w:t>
            </w:r>
            <w:proofErr w:type="gramStart"/>
            <w:r w:rsidRPr="00230E45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230E45">
              <w:rPr>
                <w:rFonts w:ascii="Times New Roman" w:hAnsi="Times New Roman" w:cs="Times New Roman"/>
                <w:sz w:val="24"/>
                <w:szCs w:val="24"/>
              </w:rPr>
              <w:t>варталы1-96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 w:val="restar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Переработка древесины и иных лесных ресурсов</w:t>
            </w: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Большегривское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230E45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230E45">
              <w:rPr>
                <w:rFonts w:ascii="Times New Roman" w:hAnsi="Times New Roman" w:cs="Times New Roman"/>
                <w:sz w:val="24"/>
                <w:szCs w:val="24"/>
              </w:rPr>
              <w:t xml:space="preserve">Кварталы 1-4,9-15,19-73,76-79,81,82,85-91,94-97,99,103-106,110-117,122-124,127-132,134-138,141-149,152-183,187-207,213-215,219-233,235-238,242-263; части </w:t>
            </w:r>
            <w:r w:rsidRPr="00230E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кварталов 5-8,16-18,74,75,80,83,84,92,93,98,100-102,107-109,118-121,125,126,133,139,140,150,151,184-186, 208-212,216-218,234,239-241</w:t>
            </w:r>
          </w:p>
        </w:tc>
        <w:tc>
          <w:tcPr>
            <w:tcW w:w="629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4965020</w:t>
            </w: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1-575,578-594,599,603-610,614,628-630,637-639; части кварталов 576,577,595-598,600-602,611-613,615-618,620-624,626,627,631-636,640-642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Каджинское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”,  кварталы 1-590,594-635,641- 664,669,672-683,690-708,720,721,735-744,749-765,772,775,787-795,802-815,824,826-846,851-876,883-932,934,938-958, 962-1014,1017-1070,1076-1129,1133-1135,1139-1187,1199-1247,1256-1258,1262,1264-1301,1307-1309,1316-1362,1375-1424,1428-1484,1486-1749; части кварталов 591-593, 636-640,665-668,670,671,684-689,709-719,722-730,733,734,745-748,766-771,773,774,776-786,796-801,816-823,825,847-850,877-882,933,935-937,959-961,1015,1016,1071-1075,1130-1132,1136-1138,1188-1198,1248-1255,1259-1261,1263,1302-1306,1310-1315,1363-1374,1425-1427,1485 </w:t>
            </w:r>
            <w:proofErr w:type="gramEnd"/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 кварталы 1-18,22,23,25-38,41,44-80,87-107,109-133,137-161,163-191,193,196-221,224-231,235-255,260,262-283,285-295,301-321,327-330,333-356,358-387,399-418,424-454,466-483,487,489-507,514,515,519-544,550-598,600-630,633-635,637,644-655,657-663,670-672,677-679,682,683; части кварталов 19-21,24,39,40,42,43,81-86,108,134-136,162,194,195,222,223,232-234,256-259,261,284,296-300,322-326,331,332,357,388-398,419-423,455-465,484-486,488,508-513,516-518,545-549,599,631,632,636,638-643,656,664-669,673-676,680,681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Вертикосский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1,2,4-6,24, части кварталов 3,7-12,14-23,25-33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Пойменный”, кварталы 1,4, части кварталов 2,3,5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Каргинский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”,  </w:t>
            </w:r>
            <w:r w:rsidRPr="00E330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кварталы 1,6,8,9,12, части кварталов 2-5,7,10,11,13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Труд”, кварталы 2,7,11-16,19; части кварталов 1,3-6,8-10,17,18,20,21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”, кварталы 1,2,5-7,13,14,16,17,37,39,42,46; части кварталов 3,4,8-12,15,18-24,26-36,38,40,41,43,45,48,49 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Павловский”, кварталы 1-3,5,8,9,11-15,17-22,25,26,31,32,34,35,37; части кварталов 4,6,7,10,23,24,27-30,33,36,38,39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Нюрольское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-12,14-27,32-40,46,48-57,65-76,83-103,109,111-126,129,130,134-148,156,161-164,172-182,192,210,211,214-220,222-231,235-242,244,246-276,281-319,324-358,362-384,387-396,400,401,404-417,419-423,427-437,442,453-456,476-478,489,492,499-501,505,506,511-520,524,525,539-548,552,553,558,562-564,569-572,576-580,588-592,599-604,607,611-619,622-630,633-643,646-656,659-665,667-675;  части кварталов 13,28-31,41-45,47,58-64,77-82,104-108,110,127,128,131-133,149-155,157-160,165-171,183-191,193-209,212,213,221,232-234,243,245,277-280,320-323,359-361,385,386,397-399,402,403,418,424-426,438-441,443-452,457-466,468-475,479-488,490,491,493-498,502-504, 507,508,510,521-523,526-538,550,551,554-557,559-561,565-568,573-575,581-587,593-598,605,606,608-610,620,621,631,632,644,645,657,658,666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1-3,6-13,19-33,36,42-67,73-103,115-141,153,155-177,181-183,186,186,191,192,196-226,232-269,274-288,291-302,304-307,309,313-328,331, 335,341-353,355,356,360,363,365-369,371,379,401-412,418-420,423,424,427,429,430,435-452,454-466,469-604; части кварталов 4,5,14-18,34,35,37-41,68-72,104-114,142-152,154,178-180,184,185,187-190,193-195,227-231,270-273,289,290,303,308,310-312,329,330,332-334,336-340,354,357-362,364,370,372-378,380-400,413-</w:t>
            </w:r>
            <w:r w:rsidRPr="00E330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417,421,422,425,426,428,431-434,453,467,468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“Подсобное хозяйство Средне-Васюганское”, кварталы 1-3,7,28-42,44,46,58,61-65,72,76,77,79-93,105-111,114-143, части кварталов 4-6,8,9,16-21,23,24,26,27,43,45,47-51,53-57,59,60,66-71,73-75,78,94-100,102-104,112,113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Кварталы 1-16,18-148,157-175, 186-203,205,206,219-240,248-271,276-299,302-318,321-334, части кварталов 17,149-156,176-185,204,207-211,213-218,241-247,272-275,300,301,319,320 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-23,26-54,56-58,60-64,66,69-90,98-115,124-140,148-175,184-213,229-237,245,250-260,264-267,272,273,291-292,295-306,321-325,336,341-355,367,368,372-385,388,395-404,415-421,427-448,461-469,471,474-501,513-519,521,522,525-536,553,554,559-562,567-576,593-602,607-618,633-640,645-669,673,678-683,687-719,722-726,728,732-743,746-749,752-754,760-767,769,771,772,774,775; части кварталов 24,25,55,59,65,67,68,91-97,116-123,141-147,176-183,214-228,238-244,246-249,261-263,268-271,274,276-281,293,294,307-313,337-340,369-371,386,387,389-394,422-426,470,472,473,502,520,523,524,537-539,555-558,563-566,577-579,603-606,619,620,632,641-644,670-672,674-677,684-686,720,721,727,729-731,744,745,750,751,755-759,770,773,776-778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им. Ильича”, кварталы 11,12,22,24,26-29,33,34,37-43,49-52,55,56,61,77,78,81,90, части кварталов 1-10,13-21,23,25,30-32,35,36,44-48,53,54,57-60,62-76,79,80,82-89,91-96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 w:val="restar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Осуществление религиозной деятельности</w:t>
            </w: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Большегривское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1-263</w:t>
            </w:r>
          </w:p>
        </w:tc>
        <w:tc>
          <w:tcPr>
            <w:tcW w:w="629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5172893</w:t>
            </w: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Верх-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1-642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Каджинское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1-1749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1-683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Вертикосский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1-33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 “Совхоз Пойменный”, кварталы 1-5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 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Каргинский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 кварталы 1-13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Труд”, кварталы 1-21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урочище “Совхоз 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Каргасокский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1-49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Павловский”, кварталы 1-39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Нюрольское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1-675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Тевризское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 1-604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“Подсобное хозяйство Средне-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Васюганское”</w:t>
            </w:r>
            <w:proofErr w:type="gram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варталы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 xml:space="preserve"> 1-143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Тымское</w:t>
            </w:r>
            <w:proofErr w:type="spellEnd"/>
          </w:p>
        </w:tc>
        <w:tc>
          <w:tcPr>
            <w:tcW w:w="2359" w:type="pc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Кварталы 1-334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 w:val="restart"/>
            <w:shd w:val="clear" w:color="auto" w:fill="auto"/>
            <w:noWrap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</w:t>
            </w:r>
            <w:proofErr w:type="spellStart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Чижапское</w:t>
            </w:r>
            <w:proofErr w:type="spellEnd"/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”, кварталы1-281, 291-313,321-325,336-355,367-404,415-448,461-502,513-539,553-579,593-620,632-778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EB3" w:rsidRPr="00E3309E" w:rsidTr="00EC6140">
        <w:trPr>
          <w:trHeight w:val="20"/>
        </w:trPr>
        <w:tc>
          <w:tcPr>
            <w:tcW w:w="1120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pct"/>
            <w:shd w:val="clear" w:color="auto" w:fill="auto"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  <w:r w:rsidRPr="00E3309E">
              <w:rPr>
                <w:rFonts w:ascii="Times New Roman" w:hAnsi="Times New Roman" w:cs="Times New Roman"/>
                <w:sz w:val="24"/>
                <w:szCs w:val="24"/>
              </w:rPr>
              <w:t>урочище “Совхоз им. Ильича”, кварталы1-96</w:t>
            </w:r>
          </w:p>
        </w:tc>
        <w:tc>
          <w:tcPr>
            <w:tcW w:w="629" w:type="pct"/>
            <w:vMerge/>
            <w:hideMark/>
          </w:tcPr>
          <w:p w:rsidR="00B81EB3" w:rsidRPr="00E3309E" w:rsidRDefault="00B81EB3" w:rsidP="00EC6140">
            <w:pPr>
              <w:widowControl/>
              <w:ind w:left="-70" w:right="-6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81EB3" w:rsidRDefault="00B81EB3" w:rsidP="00B81EB3">
      <w:pPr>
        <w:pStyle w:val="a6"/>
        <w:rPr>
          <w:b w:val="0"/>
        </w:rPr>
      </w:pPr>
    </w:p>
    <w:p w:rsidR="00241D71" w:rsidRDefault="00241D71"/>
    <w:sectPr w:rsidR="00241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05B" w:rsidRDefault="00B8205B" w:rsidP="00B81EB3">
      <w:r>
        <w:separator/>
      </w:r>
    </w:p>
  </w:endnote>
  <w:endnote w:type="continuationSeparator" w:id="0">
    <w:p w:rsidR="00B8205B" w:rsidRDefault="00B8205B" w:rsidP="00B81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05B" w:rsidRDefault="00B8205B" w:rsidP="00B81EB3">
      <w:r>
        <w:separator/>
      </w:r>
    </w:p>
  </w:footnote>
  <w:footnote w:type="continuationSeparator" w:id="0">
    <w:p w:rsidR="00B8205B" w:rsidRDefault="00B8205B" w:rsidP="00B81EB3">
      <w:r>
        <w:continuationSeparator/>
      </w:r>
    </w:p>
  </w:footnote>
  <w:footnote w:id="1">
    <w:p w:rsidR="00B81EB3" w:rsidRPr="002178C9" w:rsidRDefault="00B81EB3" w:rsidP="00B81EB3">
      <w:pPr>
        <w:pStyle w:val="a3"/>
        <w:jc w:val="both"/>
      </w:pPr>
      <w:r>
        <w:rPr>
          <w:rStyle w:val="a5"/>
        </w:rPr>
        <w:footnoteRef/>
      </w:r>
      <w:r>
        <w:t xml:space="preserve"> </w:t>
      </w:r>
      <w:r w:rsidRPr="002178C9">
        <w:rPr>
          <w:rFonts w:ascii="Times New Roman" w:hAnsi="Times New Roman" w:cs="Times New Roman"/>
          <w:sz w:val="24"/>
          <w:szCs w:val="28"/>
        </w:rPr>
        <w:t>В соответствии с Постановлением Администрации Томской области от 8 февраля 2007 года №18а «</w:t>
      </w:r>
      <w:r w:rsidRPr="002178C9">
        <w:rPr>
          <w:rFonts w:ascii="Times New Roman" w:hAnsi="Times New Roman" w:cs="Times New Roman"/>
          <w:bCs/>
          <w:sz w:val="24"/>
          <w:szCs w:val="28"/>
        </w:rPr>
        <w:t>Об утверждении положения о государственном зоологическом заказнике областного значения "</w:t>
      </w:r>
      <w:proofErr w:type="spellStart"/>
      <w:r w:rsidRPr="002178C9">
        <w:rPr>
          <w:rFonts w:ascii="Times New Roman" w:hAnsi="Times New Roman" w:cs="Times New Roman"/>
          <w:bCs/>
          <w:sz w:val="24"/>
          <w:szCs w:val="28"/>
        </w:rPr>
        <w:t>Оглатский</w:t>
      </w:r>
      <w:proofErr w:type="spellEnd"/>
      <w:r w:rsidRPr="002178C9">
        <w:rPr>
          <w:rFonts w:ascii="Times New Roman" w:hAnsi="Times New Roman" w:cs="Times New Roman"/>
          <w:bCs/>
          <w:sz w:val="24"/>
          <w:szCs w:val="28"/>
        </w:rPr>
        <w:t>"</w:t>
      </w:r>
      <w:r>
        <w:rPr>
          <w:rFonts w:ascii="Times New Roman" w:hAnsi="Times New Roman" w:cs="Times New Roman"/>
          <w:bCs/>
          <w:sz w:val="24"/>
          <w:szCs w:val="28"/>
        </w:rPr>
        <w:t xml:space="preserve"> на территории заказника запрещены сплошные рубки лесных насаждений.</w:t>
      </w:r>
    </w:p>
  </w:footnote>
  <w:footnote w:id="2">
    <w:p w:rsidR="00B81EB3" w:rsidRDefault="00B81EB3" w:rsidP="00B81EB3">
      <w:pPr>
        <w:pStyle w:val="a3"/>
        <w:jc w:val="both"/>
      </w:pPr>
      <w:r>
        <w:rPr>
          <w:rStyle w:val="a5"/>
        </w:rPr>
        <w:footnoteRef/>
      </w:r>
      <w:r>
        <w:t xml:space="preserve"> </w:t>
      </w:r>
      <w:proofErr w:type="gramStart"/>
      <w:r w:rsidRPr="00506C2F">
        <w:rPr>
          <w:rFonts w:ascii="Times New Roman" w:hAnsi="Times New Roman" w:cs="Times New Roman"/>
          <w:sz w:val="24"/>
          <w:szCs w:val="24"/>
        </w:rPr>
        <w:t xml:space="preserve">Для выращивания лесных плодовых, ягодных декоративных растений, лекарственных растений используют, в первую очередь, нелесные земли из состава земель лесного фонда, а также </w:t>
      </w:r>
      <w:proofErr w:type="spellStart"/>
      <w:r w:rsidRPr="00506C2F">
        <w:rPr>
          <w:rFonts w:ascii="Times New Roman" w:hAnsi="Times New Roman" w:cs="Times New Roman"/>
          <w:sz w:val="24"/>
          <w:szCs w:val="24"/>
        </w:rPr>
        <w:t>необлесившиеся</w:t>
      </w:r>
      <w:proofErr w:type="spellEnd"/>
      <w:r w:rsidRPr="00506C2F">
        <w:rPr>
          <w:rFonts w:ascii="Times New Roman" w:hAnsi="Times New Roman" w:cs="Times New Roman"/>
          <w:sz w:val="24"/>
          <w:szCs w:val="24"/>
        </w:rPr>
        <w:t xml:space="preserve"> вырубки, прогалины и другие, не покрытые лесной растительностью земли, на которых невозможно естественное возобновление леса до посадки на них лесных культур; земли, подлежащие рекультивации (выработанные торфяники и др.).</w:t>
      </w:r>
      <w:proofErr w:type="gramEnd"/>
    </w:p>
  </w:footnote>
  <w:footnote w:id="3">
    <w:p w:rsidR="00B81EB3" w:rsidRDefault="00B81EB3" w:rsidP="00B81EB3">
      <w:pPr>
        <w:pStyle w:val="a3"/>
      </w:pPr>
      <w:r>
        <w:rPr>
          <w:rStyle w:val="a5"/>
        </w:rPr>
        <w:footnoteRef/>
      </w:r>
      <w:r>
        <w:t xml:space="preserve"> </w:t>
      </w:r>
      <w:r w:rsidRPr="00506C2F">
        <w:rPr>
          <w:rFonts w:ascii="Times New Roman" w:hAnsi="Times New Roman" w:cs="Times New Roman"/>
          <w:sz w:val="24"/>
          <w:szCs w:val="24"/>
        </w:rPr>
        <w:t xml:space="preserve">Для выращивания посадочного материала лесных растений (саженцев, сеянцев) используют, в первую очередь, не покрытые лесом земли из состава земель лесного фонда, а также </w:t>
      </w:r>
      <w:proofErr w:type="spellStart"/>
      <w:r w:rsidRPr="00506C2F">
        <w:rPr>
          <w:rFonts w:ascii="Times New Roman" w:hAnsi="Times New Roman" w:cs="Times New Roman"/>
          <w:sz w:val="24"/>
          <w:szCs w:val="24"/>
        </w:rPr>
        <w:t>необлесившиеся</w:t>
      </w:r>
      <w:proofErr w:type="spellEnd"/>
      <w:r w:rsidRPr="00506C2F">
        <w:rPr>
          <w:rFonts w:ascii="Times New Roman" w:hAnsi="Times New Roman" w:cs="Times New Roman"/>
          <w:sz w:val="24"/>
          <w:szCs w:val="24"/>
        </w:rPr>
        <w:t xml:space="preserve"> лесосеки, прогалины и другие, не покрытые лесной растительностью, земли иных категорий, на которых располагаются леса.</w:t>
      </w:r>
    </w:p>
  </w:footnote>
  <w:footnote w:id="4">
    <w:p w:rsidR="00B81EB3" w:rsidRPr="00230E45" w:rsidRDefault="00B81EB3" w:rsidP="00B81EB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5"/>
        </w:rPr>
        <w:footnoteRef/>
      </w:r>
      <w:r>
        <w:t xml:space="preserve"> </w:t>
      </w:r>
      <w:r w:rsidRPr="00506C2F">
        <w:rPr>
          <w:rFonts w:ascii="Times New Roman" w:hAnsi="Times New Roman" w:cs="Times New Roman"/>
          <w:sz w:val="24"/>
          <w:szCs w:val="24"/>
        </w:rPr>
        <w:t xml:space="preserve">В целях строительства линейных объектов используются, прежде всего, нелесные земли, а при отсутствии на лесном участке таких земель - участки </w:t>
      </w:r>
      <w:proofErr w:type="spellStart"/>
      <w:r w:rsidRPr="00506C2F">
        <w:rPr>
          <w:rFonts w:ascii="Times New Roman" w:hAnsi="Times New Roman" w:cs="Times New Roman"/>
          <w:sz w:val="24"/>
          <w:szCs w:val="24"/>
        </w:rPr>
        <w:t>невозобновившихся</w:t>
      </w:r>
      <w:proofErr w:type="spellEnd"/>
      <w:r w:rsidRPr="00506C2F">
        <w:rPr>
          <w:rFonts w:ascii="Times New Roman" w:hAnsi="Times New Roman" w:cs="Times New Roman"/>
          <w:sz w:val="24"/>
          <w:szCs w:val="24"/>
        </w:rPr>
        <w:t xml:space="preserve"> вырубок, гарей, пустырей, прогалины, а также площади, на которых произрастают </w:t>
      </w:r>
      <w:proofErr w:type="spellStart"/>
      <w:r w:rsidRPr="00506C2F">
        <w:rPr>
          <w:rFonts w:ascii="Times New Roman" w:hAnsi="Times New Roman" w:cs="Times New Roman"/>
          <w:sz w:val="24"/>
          <w:szCs w:val="24"/>
        </w:rPr>
        <w:t>низкополнотные</w:t>
      </w:r>
      <w:proofErr w:type="spellEnd"/>
      <w:r w:rsidRPr="00506C2F">
        <w:rPr>
          <w:rFonts w:ascii="Times New Roman" w:hAnsi="Times New Roman" w:cs="Times New Roman"/>
          <w:sz w:val="24"/>
          <w:szCs w:val="24"/>
        </w:rPr>
        <w:t xml:space="preserve"> и наименее ценные лесные насаждения</w:t>
      </w:r>
      <w:r w:rsidRPr="00230E45">
        <w:rPr>
          <w:rFonts w:ascii="Times New Roman" w:hAnsi="Times New Roman" w:cs="Times New Roman"/>
          <w:sz w:val="24"/>
          <w:szCs w:val="24"/>
        </w:rPr>
        <w:t>. Строительство, реконструкция, эксплуатация линейных объектов в границах территории Заказника «</w:t>
      </w:r>
      <w:proofErr w:type="spellStart"/>
      <w:r w:rsidRPr="00230E45">
        <w:rPr>
          <w:rFonts w:ascii="Times New Roman" w:hAnsi="Times New Roman" w:cs="Times New Roman"/>
          <w:sz w:val="24"/>
          <w:szCs w:val="24"/>
        </w:rPr>
        <w:t>Оглатский</w:t>
      </w:r>
      <w:proofErr w:type="spellEnd"/>
      <w:r w:rsidRPr="00230E45">
        <w:rPr>
          <w:rFonts w:ascii="Times New Roman" w:hAnsi="Times New Roman" w:cs="Times New Roman"/>
          <w:sz w:val="24"/>
          <w:szCs w:val="24"/>
        </w:rPr>
        <w:t>» согласовывается в письменном виде с Администрацией Заказника</w:t>
      </w:r>
    </w:p>
    <w:p w:rsidR="00B81EB3" w:rsidRDefault="00B81EB3" w:rsidP="00B81EB3">
      <w:pPr>
        <w:pStyle w:val="a3"/>
        <w:jc w:val="both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EB3"/>
    <w:rsid w:val="00241D71"/>
    <w:rsid w:val="00B81EB3"/>
    <w:rsid w:val="00B82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EB3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1EB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81EB3"/>
    <w:pPr>
      <w:widowControl/>
    </w:pPr>
  </w:style>
  <w:style w:type="character" w:customStyle="1" w:styleId="a4">
    <w:name w:val="Текст сноски Знак"/>
    <w:basedOn w:val="a0"/>
    <w:link w:val="a3"/>
    <w:uiPriority w:val="99"/>
    <w:semiHidden/>
    <w:rsid w:val="00B81EB3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rsid w:val="00B81EB3"/>
    <w:rPr>
      <w:vertAlign w:val="superscript"/>
    </w:rPr>
  </w:style>
  <w:style w:type="paragraph" w:customStyle="1" w:styleId="a6">
    <w:name w:val="Томск"/>
    <w:basedOn w:val="3"/>
    <w:link w:val="a7"/>
    <w:qFormat/>
    <w:rsid w:val="00B81EB3"/>
    <w:pPr>
      <w:keepLines w:val="0"/>
      <w:widowControl/>
      <w:spacing w:before="0"/>
      <w:ind w:firstLine="709"/>
      <w:jc w:val="both"/>
    </w:pPr>
    <w:rPr>
      <w:rFonts w:ascii="Times New Roman" w:eastAsia="Times New Roman" w:hAnsi="Times New Roman" w:cs="Times New Roman"/>
      <w:bCs w:val="0"/>
      <w:sz w:val="28"/>
      <w:szCs w:val="28"/>
    </w:rPr>
  </w:style>
  <w:style w:type="character" w:customStyle="1" w:styleId="a7">
    <w:name w:val="Томск Знак"/>
    <w:basedOn w:val="30"/>
    <w:link w:val="a6"/>
    <w:rsid w:val="00B81EB3"/>
    <w:rPr>
      <w:rFonts w:ascii="Times New Roman" w:eastAsia="Times New Roman" w:hAnsi="Times New Roman" w:cs="Times New Roman"/>
      <w:b/>
      <w:bCs w:val="0"/>
      <w:color w:val="4F81BD" w:themeColor="accent1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81EB3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EB3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1EB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81EB3"/>
    <w:pPr>
      <w:widowControl/>
    </w:pPr>
  </w:style>
  <w:style w:type="character" w:customStyle="1" w:styleId="a4">
    <w:name w:val="Текст сноски Знак"/>
    <w:basedOn w:val="a0"/>
    <w:link w:val="a3"/>
    <w:uiPriority w:val="99"/>
    <w:semiHidden/>
    <w:rsid w:val="00B81EB3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rsid w:val="00B81EB3"/>
    <w:rPr>
      <w:vertAlign w:val="superscript"/>
    </w:rPr>
  </w:style>
  <w:style w:type="paragraph" w:customStyle="1" w:styleId="a6">
    <w:name w:val="Томск"/>
    <w:basedOn w:val="3"/>
    <w:link w:val="a7"/>
    <w:qFormat/>
    <w:rsid w:val="00B81EB3"/>
    <w:pPr>
      <w:keepLines w:val="0"/>
      <w:widowControl/>
      <w:spacing w:before="0"/>
      <w:ind w:firstLine="709"/>
      <w:jc w:val="both"/>
    </w:pPr>
    <w:rPr>
      <w:rFonts w:ascii="Times New Roman" w:eastAsia="Times New Roman" w:hAnsi="Times New Roman" w:cs="Times New Roman"/>
      <w:bCs w:val="0"/>
      <w:sz w:val="28"/>
      <w:szCs w:val="28"/>
    </w:rPr>
  </w:style>
  <w:style w:type="character" w:customStyle="1" w:styleId="a7">
    <w:name w:val="Томск Знак"/>
    <w:basedOn w:val="30"/>
    <w:link w:val="a6"/>
    <w:rsid w:val="00B81EB3"/>
    <w:rPr>
      <w:rFonts w:ascii="Times New Roman" w:eastAsia="Times New Roman" w:hAnsi="Times New Roman" w:cs="Times New Roman"/>
      <w:b/>
      <w:bCs w:val="0"/>
      <w:color w:val="4F81BD" w:themeColor="accent1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81EB3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3346</Words>
  <Characters>19073</Characters>
  <Application>Microsoft Office Word</Application>
  <DocSecurity>0</DocSecurity>
  <Lines>158</Lines>
  <Paragraphs>44</Paragraphs>
  <ScaleCrop>false</ScaleCrop>
  <Company/>
  <LinksUpToDate>false</LinksUpToDate>
  <CharactersWithSpaces>22375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Александрович Атрашенко</dc:creator>
  <cp:lastModifiedBy>Владимир Александрович Атрашенко</cp:lastModifiedBy>
  <cp:revision>1</cp:revision>
  <dcterms:created xsi:type="dcterms:W3CDTF">2017-09-19T04:14:00Z</dcterms:created>
  <dcterms:modified xsi:type="dcterms:W3CDTF">2017-09-19T04:15:00Z</dcterms:modified>
</cp:coreProperties>
</file>