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C64" w:rsidRPr="003F1C64" w:rsidRDefault="003F1C64" w:rsidP="003F1C64">
      <w:pPr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3F1C64">
        <w:rPr>
          <w:rFonts w:ascii="Times New Roman" w:hAnsi="Times New Roman" w:cs="Times New Roman"/>
          <w:sz w:val="28"/>
          <w:szCs w:val="28"/>
        </w:rPr>
        <w:t>П</w:t>
      </w:r>
      <w:bookmarkStart w:id="0" w:name="_GoBack"/>
      <w:bookmarkEnd w:id="0"/>
      <w:r w:rsidRPr="003F1C64">
        <w:rPr>
          <w:rFonts w:ascii="Times New Roman" w:hAnsi="Times New Roman" w:cs="Times New Roman"/>
          <w:sz w:val="28"/>
          <w:szCs w:val="28"/>
        </w:rPr>
        <w:t>еречень особо охраняемых природных территорий</w:t>
      </w:r>
    </w:p>
    <w:p w:rsidR="003F1C64" w:rsidRPr="003F1C64" w:rsidRDefault="003F1C64" w:rsidP="003F1C64">
      <w:pPr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45"/>
        <w:gridCol w:w="1354"/>
        <w:gridCol w:w="1467"/>
        <w:gridCol w:w="2410"/>
        <w:gridCol w:w="2871"/>
        <w:gridCol w:w="3439"/>
      </w:tblGrid>
      <w:tr w:rsidR="003F1C64" w:rsidRPr="003F1C64" w:rsidTr="00EC6140">
        <w:trPr>
          <w:cantSplit/>
          <w:tblHeader/>
          <w:jc w:val="center"/>
        </w:trPr>
        <w:tc>
          <w:tcPr>
            <w:tcW w:w="1097" w:type="pct"/>
            <w:vMerge w:val="restart"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Наименование памятника природы, заповедного участка, заказника и др. особо охраняемых объектов. Основание к выделению</w:t>
            </w:r>
          </w:p>
        </w:tc>
        <w:tc>
          <w:tcPr>
            <w:tcW w:w="954" w:type="pct"/>
            <w:gridSpan w:val="2"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 xml:space="preserve">Площадь, </w:t>
            </w:r>
            <w:proofErr w:type="gramStart"/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га</w:t>
            </w:r>
            <w:proofErr w:type="gramEnd"/>
          </w:p>
        </w:tc>
        <w:tc>
          <w:tcPr>
            <w:tcW w:w="815" w:type="pct"/>
            <w:vMerge w:val="restart"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Участковое лесничество, квартал</w:t>
            </w:r>
          </w:p>
        </w:tc>
        <w:tc>
          <w:tcPr>
            <w:tcW w:w="971" w:type="pct"/>
            <w:vMerge w:val="restart"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Тип особо охраняемых природных территорий</w:t>
            </w:r>
          </w:p>
        </w:tc>
        <w:tc>
          <w:tcPr>
            <w:tcW w:w="1163" w:type="pct"/>
            <w:vMerge w:val="restart"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Краткая характеристика и режим ведения хозяйства</w:t>
            </w:r>
          </w:p>
        </w:tc>
      </w:tr>
      <w:tr w:rsidR="003F1C64" w:rsidRPr="003F1C64" w:rsidTr="00EC6140">
        <w:trPr>
          <w:cantSplit/>
          <w:tblHeader/>
          <w:jc w:val="center"/>
        </w:trPr>
        <w:tc>
          <w:tcPr>
            <w:tcW w:w="1097" w:type="pct"/>
            <w:vMerge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58" w:type="pct"/>
            <w:vAlign w:val="center"/>
          </w:tcPr>
          <w:p w:rsidR="003F1C64" w:rsidRPr="003F1C64" w:rsidRDefault="003F1C64" w:rsidP="00EC6140">
            <w:pPr>
              <w:ind w:left="-103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объекта</w:t>
            </w:r>
          </w:p>
        </w:tc>
        <w:tc>
          <w:tcPr>
            <w:tcW w:w="496" w:type="pct"/>
            <w:vAlign w:val="center"/>
          </w:tcPr>
          <w:p w:rsidR="003F1C64" w:rsidRPr="003F1C64" w:rsidRDefault="003F1C64" w:rsidP="00EC6140">
            <w:pPr>
              <w:ind w:left="-103" w:right="-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охранной зоны</w:t>
            </w:r>
          </w:p>
        </w:tc>
        <w:tc>
          <w:tcPr>
            <w:tcW w:w="815" w:type="pct"/>
            <w:vMerge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1" w:type="pct"/>
            <w:vMerge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3" w:type="pct"/>
            <w:vMerge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F1C64" w:rsidRPr="003F1C64" w:rsidTr="00EC6140">
        <w:trPr>
          <w:tblHeader/>
          <w:jc w:val="center"/>
        </w:trPr>
        <w:tc>
          <w:tcPr>
            <w:tcW w:w="1097" w:type="pct"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58" w:type="pct"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96" w:type="pct"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815" w:type="pct"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1" w:type="pct"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63" w:type="pct"/>
            <w:vAlign w:val="center"/>
          </w:tcPr>
          <w:p w:rsidR="003F1C64" w:rsidRPr="003F1C64" w:rsidRDefault="003F1C64" w:rsidP="00EC6140">
            <w:pPr>
              <w:ind w:left="-57" w:righ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F1C64" w:rsidRPr="003F1C64" w:rsidTr="00EC6140">
        <w:trPr>
          <w:jc w:val="center"/>
        </w:trPr>
        <w:tc>
          <w:tcPr>
            <w:tcW w:w="1097" w:type="pct"/>
          </w:tcPr>
          <w:p w:rsidR="003F1C64" w:rsidRPr="003F1C64" w:rsidRDefault="003F1C64" w:rsidP="00EC6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Государственный зоологический заказник областного значения «</w:t>
            </w:r>
            <w:proofErr w:type="spellStart"/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Оглатский</w:t>
            </w:r>
            <w:proofErr w:type="spellEnd"/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F1C64" w:rsidRPr="003F1C64" w:rsidRDefault="003F1C64" w:rsidP="00EC6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Постановление Администрации Томской области от 08.02.2007 г. № 18а</w:t>
            </w:r>
          </w:p>
          <w:p w:rsidR="003F1C64" w:rsidRPr="003F1C64" w:rsidRDefault="003F1C64" w:rsidP="00EC6140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 xml:space="preserve">(в ред. постановления Администрации Томской области от 30.10.2008 N 233а; в ред. </w:t>
            </w:r>
            <w:hyperlink r:id="rId5" w:history="1">
              <w:r w:rsidRPr="003F1C64">
                <w:rPr>
                  <w:rFonts w:ascii="Times New Roman" w:hAnsi="Times New Roman" w:cs="Times New Roman"/>
                  <w:sz w:val="24"/>
                  <w:szCs w:val="24"/>
                </w:rPr>
                <w:t>постановления</w:t>
              </w:r>
            </w:hyperlink>
            <w:r w:rsidRPr="003F1C6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Томской области от 26.08.2013 N 360а)</w:t>
            </w:r>
          </w:p>
        </w:tc>
        <w:tc>
          <w:tcPr>
            <w:tcW w:w="458" w:type="pct"/>
          </w:tcPr>
          <w:p w:rsidR="003F1C64" w:rsidRPr="003F1C64" w:rsidRDefault="003F1C64" w:rsidP="00EC6140">
            <w:pPr>
              <w:pStyle w:val="3"/>
              <w:spacing w:before="120"/>
              <w:ind w:left="-57" w:right="-57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75754</w:t>
            </w:r>
          </w:p>
        </w:tc>
        <w:tc>
          <w:tcPr>
            <w:tcW w:w="496" w:type="pct"/>
          </w:tcPr>
          <w:p w:rsidR="003F1C64" w:rsidRPr="003F1C64" w:rsidRDefault="003F1C64" w:rsidP="00EC6140">
            <w:pPr>
              <w:pStyle w:val="3"/>
              <w:spacing w:before="120"/>
              <w:ind w:left="-57" w:right="-57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</w:t>
            </w:r>
          </w:p>
        </w:tc>
        <w:tc>
          <w:tcPr>
            <w:tcW w:w="815" w:type="pct"/>
          </w:tcPr>
          <w:p w:rsidR="003F1C64" w:rsidRPr="003F1C64" w:rsidRDefault="003F1C64" w:rsidP="00EC6140">
            <w:pPr>
              <w:pStyle w:val="3"/>
              <w:spacing w:before="120"/>
              <w:ind w:left="-57" w:right="-57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spellStart"/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Чижапское</w:t>
            </w:r>
            <w:proofErr w:type="spellEnd"/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, урочище “</w:t>
            </w:r>
            <w:proofErr w:type="spellStart"/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Чижапское</w:t>
            </w:r>
            <w:proofErr w:type="spellEnd"/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 xml:space="preserve">”, кв. 282-288,290,314-320,326-335,356-366,405-414,449-460,503-512,540-552,580-592,621-631 </w:t>
            </w:r>
          </w:p>
        </w:tc>
        <w:tc>
          <w:tcPr>
            <w:tcW w:w="971" w:type="pct"/>
          </w:tcPr>
          <w:p w:rsidR="003F1C64" w:rsidRPr="003F1C64" w:rsidRDefault="003F1C64" w:rsidP="00EC6140">
            <w:pPr>
              <w:spacing w:before="120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Государственный зоологический заказник областного значения</w:t>
            </w:r>
          </w:p>
        </w:tc>
        <w:tc>
          <w:tcPr>
            <w:tcW w:w="1163" w:type="pct"/>
          </w:tcPr>
          <w:p w:rsidR="003F1C64" w:rsidRPr="003F1C64" w:rsidRDefault="003F1C64" w:rsidP="00EC6140">
            <w:pPr>
              <w:widowControl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Создан</w:t>
            </w:r>
            <w:proofErr w:type="gramEnd"/>
            <w:r w:rsidRPr="003F1C64">
              <w:rPr>
                <w:rFonts w:ascii="Times New Roman" w:hAnsi="Times New Roman" w:cs="Times New Roman"/>
                <w:sz w:val="24"/>
                <w:szCs w:val="24"/>
              </w:rPr>
              <w:t xml:space="preserve"> в целях сохранения и восстановления численности редких и ценных видов животных.</w:t>
            </w:r>
          </w:p>
          <w:p w:rsidR="003F1C64" w:rsidRPr="003F1C64" w:rsidRDefault="003F1C64" w:rsidP="00EC6140">
            <w:pPr>
              <w:spacing w:before="120"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 xml:space="preserve">Режим особой охраны и ограниченного природопользования согласно Положению о заказнике </w:t>
            </w:r>
          </w:p>
        </w:tc>
      </w:tr>
      <w:tr w:rsidR="003F1C64" w:rsidRPr="003F1C64" w:rsidTr="00EC6140">
        <w:trPr>
          <w:jc w:val="center"/>
        </w:trPr>
        <w:tc>
          <w:tcPr>
            <w:tcW w:w="1097" w:type="pct"/>
          </w:tcPr>
          <w:p w:rsidR="003F1C64" w:rsidRPr="003F1C64" w:rsidRDefault="003F1C64" w:rsidP="00EC614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Государственный комплексный ландшафтный заказник областного значения «</w:t>
            </w:r>
            <w:proofErr w:type="spellStart"/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Польто</w:t>
            </w:r>
            <w:proofErr w:type="spellEnd"/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458" w:type="pct"/>
          </w:tcPr>
          <w:p w:rsidR="003F1C64" w:rsidRPr="003F1C64" w:rsidRDefault="003F1C64" w:rsidP="00EC6140">
            <w:pPr>
              <w:pStyle w:val="3"/>
              <w:ind w:left="-57" w:right="-57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149904</w:t>
            </w:r>
          </w:p>
        </w:tc>
        <w:tc>
          <w:tcPr>
            <w:tcW w:w="496" w:type="pct"/>
          </w:tcPr>
          <w:p w:rsidR="003F1C64" w:rsidRPr="003F1C64" w:rsidRDefault="003F1C64" w:rsidP="00EC6140">
            <w:pPr>
              <w:pStyle w:val="3"/>
              <w:ind w:left="-57" w:right="-57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-</w:t>
            </w:r>
          </w:p>
        </w:tc>
        <w:tc>
          <w:tcPr>
            <w:tcW w:w="815" w:type="pct"/>
          </w:tcPr>
          <w:p w:rsidR="003F1C64" w:rsidRPr="003F1C64" w:rsidRDefault="003F1C64" w:rsidP="00EC6140">
            <w:pPr>
              <w:pStyle w:val="3"/>
              <w:ind w:left="-57" w:right="-57"/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</w:pPr>
            <w:proofErr w:type="gramStart"/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Верх-</w:t>
            </w:r>
            <w:proofErr w:type="spellStart"/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Тымское</w:t>
            </w:r>
            <w:proofErr w:type="spellEnd"/>
            <w:proofErr w:type="gramEnd"/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, урочище «Верх-</w:t>
            </w:r>
            <w:proofErr w:type="spellStart"/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Тымское</w:t>
            </w:r>
            <w:proofErr w:type="spellEnd"/>
            <w:r w:rsidRPr="003F1C64">
              <w:rPr>
                <w:rFonts w:ascii="Times New Roman" w:hAnsi="Times New Roman" w:cs="Times New Roman"/>
                <w:b w:val="0"/>
                <w:bCs w:val="0"/>
                <w:sz w:val="24"/>
                <w:szCs w:val="24"/>
              </w:rPr>
              <w:t>», кв. 643-792</w:t>
            </w:r>
          </w:p>
        </w:tc>
        <w:tc>
          <w:tcPr>
            <w:tcW w:w="971" w:type="pct"/>
          </w:tcPr>
          <w:p w:rsidR="003F1C64" w:rsidRPr="003F1C64" w:rsidRDefault="003F1C64" w:rsidP="00EC6140">
            <w:pPr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Государственный комплексный ландшафтный заказник областного значения</w:t>
            </w:r>
          </w:p>
        </w:tc>
        <w:tc>
          <w:tcPr>
            <w:tcW w:w="1163" w:type="pct"/>
          </w:tcPr>
          <w:p w:rsidR="003F1C64" w:rsidRPr="003F1C64" w:rsidRDefault="003F1C64" w:rsidP="00EC6140">
            <w:pPr>
              <w:widowControl/>
              <w:ind w:left="-57" w:right="-57"/>
              <w:rPr>
                <w:rFonts w:ascii="Times New Roman" w:hAnsi="Times New Roman" w:cs="Times New Roman"/>
                <w:sz w:val="24"/>
                <w:szCs w:val="24"/>
              </w:rPr>
            </w:pPr>
            <w:r w:rsidRPr="003F1C64">
              <w:rPr>
                <w:rFonts w:ascii="Times New Roman" w:hAnsi="Times New Roman" w:cs="Times New Roman"/>
                <w:sz w:val="24"/>
                <w:szCs w:val="24"/>
              </w:rPr>
              <w:t>Режим особой охраны и ограниченного природопользования согласно Положению о заказнике</w:t>
            </w:r>
          </w:p>
        </w:tc>
      </w:tr>
    </w:tbl>
    <w:p w:rsidR="00241D71" w:rsidRDefault="00241D71"/>
    <w:sectPr w:rsidR="00241D71" w:rsidSect="003F1C6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C64"/>
    <w:rsid w:val="00241D71"/>
    <w:rsid w:val="003F1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C64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3F1C64"/>
    <w:pPr>
      <w:widowControl/>
    </w:pPr>
    <w:rPr>
      <w:b/>
      <w:bCs/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rsid w:val="003F1C64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C64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iPriority w:val="99"/>
    <w:rsid w:val="003F1C64"/>
    <w:pPr>
      <w:widowControl/>
    </w:pPr>
    <w:rPr>
      <w:b/>
      <w:bCs/>
      <w:sz w:val="28"/>
      <w:szCs w:val="28"/>
    </w:rPr>
  </w:style>
  <w:style w:type="character" w:customStyle="1" w:styleId="30">
    <w:name w:val="Основной текст 3 Знак"/>
    <w:basedOn w:val="a0"/>
    <w:link w:val="3"/>
    <w:uiPriority w:val="99"/>
    <w:rsid w:val="003F1C64"/>
    <w:rPr>
      <w:rFonts w:ascii="Arial" w:eastAsia="Times New Roman" w:hAnsi="Arial" w:cs="Arial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56C246EEA06D12B0D1C8F8348F09A371C8AE9D2867D0B18F8D95E7C3401ACC5A566947972367245E657CA9J6s7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1208</Characters>
  <Application>Microsoft Office Word</Application>
  <DocSecurity>0</DocSecurity>
  <Lines>10</Lines>
  <Paragraphs>2</Paragraphs>
  <ScaleCrop>false</ScaleCrop>
  <Company/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 Александрович Атрашенко</dc:creator>
  <cp:lastModifiedBy>Владимир Александрович Атрашенко</cp:lastModifiedBy>
  <cp:revision>1</cp:revision>
  <dcterms:created xsi:type="dcterms:W3CDTF">2017-09-19T04:15:00Z</dcterms:created>
  <dcterms:modified xsi:type="dcterms:W3CDTF">2017-09-19T04:15:00Z</dcterms:modified>
</cp:coreProperties>
</file>